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74D8" w14:textId="77777777" w:rsidR="00670637" w:rsidRPr="00AC58D8" w:rsidRDefault="00670637" w:rsidP="00A360CE">
      <w:pPr>
        <w:pStyle w:val="NoSpacing"/>
        <w:rPr>
          <w:rFonts w:ascii="Calibri" w:hAnsi="Calibri" w:cs="Calibri"/>
          <w:b/>
          <w:bCs/>
          <w:lang w:val="en-GB"/>
        </w:rPr>
      </w:pPr>
      <w:r w:rsidRPr="00AC58D8">
        <w:rPr>
          <w:rFonts w:ascii="Calibri" w:hAnsi="Calibri" w:cs="Calibri"/>
          <w:b/>
          <w:bCs/>
          <w:lang w:val="en-GB"/>
        </w:rPr>
        <w:t>FOR IMMEDIATE RELEASE</w:t>
      </w:r>
      <w:r w:rsidRPr="00AC58D8">
        <w:rPr>
          <w:rFonts w:ascii="Calibri" w:hAnsi="Calibri" w:cs="Calibri"/>
          <w:b/>
          <w:bCs/>
          <w:lang w:val="en-GB"/>
        </w:rPr>
        <w:tab/>
        <w:t xml:space="preserve"> </w:t>
      </w:r>
    </w:p>
    <w:p w14:paraId="2E2F514B" w14:textId="77777777" w:rsidR="00670637" w:rsidRPr="0032064F" w:rsidRDefault="00670637" w:rsidP="00670637">
      <w:pPr>
        <w:pStyle w:val="Title"/>
        <w:ind w:right="540"/>
        <w:jc w:val="left"/>
        <w:rPr>
          <w:rFonts w:ascii="Calibri" w:hAnsi="Calibri" w:cs="Calibri"/>
          <w:sz w:val="24"/>
          <w:lang w:val="en-GB"/>
        </w:rPr>
      </w:pPr>
    </w:p>
    <w:p w14:paraId="684E8761" w14:textId="77777777" w:rsidR="00670637" w:rsidRPr="0032064F" w:rsidRDefault="00670637" w:rsidP="00670637">
      <w:pPr>
        <w:pStyle w:val="Title"/>
        <w:ind w:right="540"/>
        <w:jc w:val="left"/>
        <w:rPr>
          <w:rFonts w:ascii="Calibri" w:hAnsi="Calibri" w:cs="Calibri"/>
          <w:b w:val="0"/>
          <w:sz w:val="22"/>
          <w:lang w:val="en-GB"/>
        </w:rPr>
      </w:pPr>
      <w:r w:rsidRPr="0032064F">
        <w:rPr>
          <w:rFonts w:ascii="Calibri" w:hAnsi="Calibri" w:cs="Calibri"/>
          <w:b w:val="0"/>
          <w:sz w:val="22"/>
          <w:lang w:val="en-GB"/>
        </w:rPr>
        <w:t>Contacts:</w:t>
      </w:r>
    </w:p>
    <w:tbl>
      <w:tblPr>
        <w:tblW w:w="0" w:type="auto"/>
        <w:tblLayout w:type="fixed"/>
        <w:tblLook w:val="0000" w:firstRow="0" w:lastRow="0" w:firstColumn="0" w:lastColumn="0" w:noHBand="0" w:noVBand="0"/>
      </w:tblPr>
      <w:tblGrid>
        <w:gridCol w:w="5210"/>
        <w:gridCol w:w="3538"/>
      </w:tblGrid>
      <w:tr w:rsidR="00670637" w:rsidRPr="0032064F" w14:paraId="2E26C8F4" w14:textId="77777777" w:rsidTr="00887618">
        <w:trPr>
          <w:trHeight w:val="266"/>
        </w:trPr>
        <w:tc>
          <w:tcPr>
            <w:tcW w:w="5210" w:type="dxa"/>
          </w:tcPr>
          <w:p w14:paraId="27AC8BFA" w14:textId="284A9577" w:rsidR="00670637" w:rsidRPr="0032064F" w:rsidRDefault="00D757AD" w:rsidP="0004668F">
            <w:pPr>
              <w:pStyle w:val="Title"/>
              <w:framePr w:hSpace="180" w:wrap="around" w:vAnchor="text" w:hAnchor="text" w:y="1"/>
              <w:ind w:left="-105" w:right="540"/>
              <w:jc w:val="left"/>
              <w:rPr>
                <w:rFonts w:ascii="Calibri" w:hAnsi="Calibri" w:cs="Calibri"/>
                <w:sz w:val="22"/>
                <w:lang w:val="en-GB"/>
              </w:rPr>
            </w:pPr>
            <w:r>
              <w:rPr>
                <w:rFonts w:ascii="Calibri" w:hAnsi="Calibri" w:cs="Calibri"/>
                <w:sz w:val="22"/>
                <w:lang w:val="en-GB"/>
              </w:rPr>
              <w:t>Ariane Barragan</w:t>
            </w:r>
          </w:p>
        </w:tc>
        <w:tc>
          <w:tcPr>
            <w:tcW w:w="3538" w:type="dxa"/>
          </w:tcPr>
          <w:p w14:paraId="2182B357" w14:textId="77777777" w:rsidR="00670637" w:rsidRPr="0032064F" w:rsidRDefault="00670637" w:rsidP="00670637">
            <w:pPr>
              <w:pStyle w:val="Title"/>
              <w:framePr w:hSpace="180" w:wrap="around" w:vAnchor="text" w:hAnchor="text" w:y="1"/>
              <w:tabs>
                <w:tab w:val="left" w:pos="3430"/>
              </w:tabs>
              <w:ind w:right="540"/>
              <w:jc w:val="right"/>
              <w:rPr>
                <w:rFonts w:ascii="Calibri" w:hAnsi="Calibri" w:cs="Calibri"/>
                <w:sz w:val="22"/>
                <w:lang w:val="en-GB"/>
              </w:rPr>
            </w:pPr>
          </w:p>
        </w:tc>
      </w:tr>
      <w:tr w:rsidR="00670637" w:rsidRPr="0032064F" w14:paraId="75CED530" w14:textId="77777777" w:rsidTr="00887618">
        <w:trPr>
          <w:trHeight w:val="266"/>
        </w:trPr>
        <w:tc>
          <w:tcPr>
            <w:tcW w:w="5210" w:type="dxa"/>
          </w:tcPr>
          <w:p w14:paraId="20F802E6" w14:textId="77777777" w:rsidR="00670637" w:rsidRPr="0032064F" w:rsidRDefault="00670637" w:rsidP="0004668F">
            <w:pPr>
              <w:pStyle w:val="Title"/>
              <w:framePr w:hSpace="180" w:wrap="around" w:vAnchor="text" w:hAnchor="text" w:y="1"/>
              <w:ind w:left="-105" w:right="540"/>
              <w:jc w:val="left"/>
              <w:rPr>
                <w:rFonts w:ascii="Calibri" w:hAnsi="Calibri" w:cs="Calibri"/>
                <w:sz w:val="22"/>
                <w:lang w:val="en-GB"/>
              </w:rPr>
            </w:pPr>
            <w:r w:rsidRPr="0032064F">
              <w:rPr>
                <w:rFonts w:ascii="Calibri" w:hAnsi="Calibri" w:cs="Calibri"/>
                <w:sz w:val="22"/>
                <w:lang w:val="en-GB"/>
              </w:rPr>
              <w:t>Parascript, LLC</w:t>
            </w:r>
          </w:p>
        </w:tc>
        <w:tc>
          <w:tcPr>
            <w:tcW w:w="3538" w:type="dxa"/>
          </w:tcPr>
          <w:p w14:paraId="6593E541" w14:textId="77777777" w:rsidR="00670637" w:rsidRPr="0032064F" w:rsidRDefault="00670637" w:rsidP="00670637">
            <w:pPr>
              <w:pStyle w:val="Title"/>
              <w:framePr w:hSpace="180" w:wrap="around" w:vAnchor="text" w:hAnchor="text" w:y="1"/>
              <w:tabs>
                <w:tab w:val="left" w:pos="3430"/>
              </w:tabs>
              <w:ind w:right="540"/>
              <w:jc w:val="right"/>
              <w:rPr>
                <w:rFonts w:ascii="Calibri" w:hAnsi="Calibri" w:cs="Calibri"/>
                <w:sz w:val="22"/>
                <w:lang w:val="en-GB"/>
              </w:rPr>
            </w:pPr>
          </w:p>
        </w:tc>
      </w:tr>
      <w:tr w:rsidR="00670637" w:rsidRPr="0032064F" w14:paraId="081B0857" w14:textId="77777777" w:rsidTr="00887618">
        <w:trPr>
          <w:trHeight w:val="266"/>
        </w:trPr>
        <w:tc>
          <w:tcPr>
            <w:tcW w:w="5210" w:type="dxa"/>
          </w:tcPr>
          <w:p w14:paraId="1AD585D4" w14:textId="149C5E37" w:rsidR="00670637" w:rsidRPr="0032064F" w:rsidRDefault="00D757AD" w:rsidP="0004668F">
            <w:pPr>
              <w:pStyle w:val="Title"/>
              <w:framePr w:hSpace="180" w:wrap="around" w:vAnchor="text" w:hAnchor="text" w:y="1"/>
              <w:ind w:left="-105" w:right="540"/>
              <w:jc w:val="left"/>
              <w:rPr>
                <w:rFonts w:ascii="Calibri" w:hAnsi="Calibri" w:cs="Calibri"/>
                <w:sz w:val="22"/>
                <w:lang w:val="en-GB"/>
              </w:rPr>
            </w:pPr>
            <w:r>
              <w:rPr>
                <w:rFonts w:ascii="Calibri" w:hAnsi="Calibri" w:cs="Calibri"/>
                <w:sz w:val="22"/>
                <w:lang w:val="en-GB"/>
              </w:rPr>
              <w:t>(720) 731-3282</w:t>
            </w:r>
          </w:p>
        </w:tc>
        <w:tc>
          <w:tcPr>
            <w:tcW w:w="3538" w:type="dxa"/>
          </w:tcPr>
          <w:p w14:paraId="0C7BE55E" w14:textId="77777777" w:rsidR="00670637" w:rsidRPr="0032064F" w:rsidRDefault="00670637" w:rsidP="00670637">
            <w:pPr>
              <w:pStyle w:val="Title"/>
              <w:framePr w:hSpace="180" w:wrap="around" w:vAnchor="text" w:hAnchor="text" w:y="1"/>
              <w:tabs>
                <w:tab w:val="left" w:pos="3430"/>
              </w:tabs>
              <w:ind w:right="540"/>
              <w:jc w:val="right"/>
              <w:rPr>
                <w:rFonts w:ascii="Calibri" w:hAnsi="Calibri" w:cs="Calibri"/>
                <w:sz w:val="22"/>
                <w:lang w:val="en-GB"/>
              </w:rPr>
            </w:pPr>
          </w:p>
        </w:tc>
      </w:tr>
      <w:tr w:rsidR="00670637" w:rsidRPr="0032064F" w14:paraId="7FEE75D4" w14:textId="77777777" w:rsidTr="00887618">
        <w:trPr>
          <w:trHeight w:val="279"/>
        </w:trPr>
        <w:tc>
          <w:tcPr>
            <w:tcW w:w="5210" w:type="dxa"/>
          </w:tcPr>
          <w:p w14:paraId="101BA622" w14:textId="61D990D0" w:rsidR="00670637" w:rsidRPr="0032064F" w:rsidRDefault="00B65897" w:rsidP="0004668F">
            <w:pPr>
              <w:pStyle w:val="Title"/>
              <w:framePr w:hSpace="180" w:wrap="around" w:vAnchor="text" w:hAnchor="text" w:y="1"/>
              <w:ind w:left="-105" w:right="540"/>
              <w:jc w:val="left"/>
              <w:rPr>
                <w:rFonts w:ascii="Calibri" w:hAnsi="Calibri" w:cs="Calibri"/>
                <w:sz w:val="22"/>
                <w:lang w:val="en-GB"/>
              </w:rPr>
            </w:pPr>
            <w:hyperlink r:id="rId8" w:history="1">
              <w:r w:rsidR="00D757AD" w:rsidRPr="005C79CE">
                <w:rPr>
                  <w:rStyle w:val="Hyperlink"/>
                  <w:rFonts w:ascii="Calibri" w:hAnsi="Calibri" w:cs="Calibri"/>
                  <w:sz w:val="22"/>
                  <w:lang w:val="en-GB"/>
                </w:rPr>
                <w:t>ariane.barragan@parascript.com</w:t>
              </w:r>
            </w:hyperlink>
          </w:p>
        </w:tc>
        <w:tc>
          <w:tcPr>
            <w:tcW w:w="3538" w:type="dxa"/>
          </w:tcPr>
          <w:p w14:paraId="0FC1267E" w14:textId="77777777" w:rsidR="00670637" w:rsidRPr="0032064F" w:rsidRDefault="00670637" w:rsidP="00670637">
            <w:pPr>
              <w:pStyle w:val="Title"/>
              <w:framePr w:hSpace="180" w:wrap="around" w:vAnchor="text" w:hAnchor="text" w:y="1"/>
              <w:tabs>
                <w:tab w:val="left" w:pos="3430"/>
              </w:tabs>
              <w:ind w:right="540"/>
              <w:jc w:val="right"/>
              <w:rPr>
                <w:rFonts w:ascii="Calibri" w:hAnsi="Calibri" w:cs="Calibri"/>
                <w:sz w:val="22"/>
                <w:lang w:val="en-GB"/>
              </w:rPr>
            </w:pPr>
          </w:p>
        </w:tc>
      </w:tr>
    </w:tbl>
    <w:p w14:paraId="7A2B3FD9" w14:textId="77777777" w:rsidR="00670637" w:rsidRPr="0032064F" w:rsidRDefault="00670637" w:rsidP="00670637">
      <w:pPr>
        <w:pStyle w:val="Title"/>
        <w:ind w:right="540"/>
        <w:jc w:val="left"/>
        <w:rPr>
          <w:rFonts w:ascii="Calibri" w:hAnsi="Calibri" w:cs="Calibri"/>
          <w:b w:val="0"/>
          <w:sz w:val="20"/>
        </w:rPr>
      </w:pPr>
    </w:p>
    <w:p w14:paraId="683D4F28" w14:textId="77777777" w:rsidR="00670637" w:rsidRPr="0032064F" w:rsidRDefault="00F8195A" w:rsidP="0004668F">
      <w:pPr>
        <w:pStyle w:val="Heading2"/>
        <w:ind w:right="-90"/>
        <w:jc w:val="center"/>
        <w:rPr>
          <w:b w:val="0"/>
          <w:color w:val="005A83"/>
          <w:sz w:val="32"/>
        </w:rPr>
      </w:pPr>
      <w:r w:rsidRPr="0032064F">
        <w:rPr>
          <w:b w:val="0"/>
          <w:color w:val="005A83"/>
          <w:sz w:val="32"/>
        </w:rPr>
        <w:t>Parascript Announces New Vice President of Sales</w:t>
      </w:r>
    </w:p>
    <w:p w14:paraId="13129DF5" w14:textId="77777777" w:rsidR="0007618C" w:rsidRPr="0032064F" w:rsidRDefault="0007618C" w:rsidP="0004668F">
      <w:pPr>
        <w:ind w:right="-90"/>
        <w:rPr>
          <w:rFonts w:ascii="Calibri" w:hAnsi="Calibri" w:cs="Calibri"/>
          <w:sz w:val="22"/>
          <w:szCs w:val="22"/>
        </w:rPr>
      </w:pPr>
    </w:p>
    <w:p w14:paraId="4C426D1C" w14:textId="2D48555A" w:rsidR="00BB059A" w:rsidRPr="00FF6384" w:rsidRDefault="00D757AD" w:rsidP="0004668F">
      <w:pPr>
        <w:ind w:right="-90"/>
        <w:rPr>
          <w:rFonts w:ascii="Calibri Light" w:hAnsi="Calibri Light" w:cs="Calibri Light"/>
          <w:sz w:val="22"/>
          <w:szCs w:val="22"/>
        </w:rPr>
      </w:pPr>
      <w:r w:rsidRPr="00FF6384">
        <w:rPr>
          <w:rFonts w:ascii="Calibri Light" w:hAnsi="Calibri Light" w:cs="Calibri Light"/>
          <w:b/>
          <w:bCs/>
          <w:iCs/>
          <w:sz w:val="22"/>
          <w:szCs w:val="22"/>
        </w:rPr>
        <w:t xml:space="preserve">Longmont, CO </w:t>
      </w:r>
      <w:r w:rsidR="00DB4BB4" w:rsidRPr="00FF6384">
        <w:rPr>
          <w:rFonts w:ascii="Calibri Light" w:hAnsi="Calibri Light" w:cs="Calibri Light"/>
          <w:b/>
          <w:bCs/>
          <w:iCs/>
          <w:sz w:val="22"/>
          <w:szCs w:val="22"/>
        </w:rPr>
        <w:t xml:space="preserve">| </w:t>
      </w:r>
      <w:r w:rsidRPr="00FF6384">
        <w:rPr>
          <w:rFonts w:ascii="Calibri Light" w:hAnsi="Calibri Light" w:cs="Calibri Light"/>
          <w:b/>
          <w:bCs/>
          <w:iCs/>
          <w:sz w:val="22"/>
          <w:szCs w:val="22"/>
        </w:rPr>
        <w:t xml:space="preserve">July </w:t>
      </w:r>
      <w:r w:rsidR="00FF6384">
        <w:rPr>
          <w:rFonts w:ascii="Calibri Light" w:hAnsi="Calibri Light" w:cs="Calibri Light"/>
          <w:b/>
          <w:bCs/>
          <w:iCs/>
          <w:sz w:val="22"/>
          <w:szCs w:val="22"/>
        </w:rPr>
        <w:t>1</w:t>
      </w:r>
      <w:r w:rsidR="00B65897">
        <w:rPr>
          <w:rFonts w:ascii="Calibri Light" w:hAnsi="Calibri Light" w:cs="Calibri Light"/>
          <w:b/>
          <w:bCs/>
          <w:iCs/>
          <w:sz w:val="22"/>
          <w:szCs w:val="22"/>
        </w:rPr>
        <w:t>9</w:t>
      </w:r>
      <w:r w:rsidRPr="00FF6384">
        <w:rPr>
          <w:rFonts w:ascii="Calibri Light" w:hAnsi="Calibri Light" w:cs="Calibri Light"/>
          <w:b/>
          <w:bCs/>
          <w:iCs/>
          <w:sz w:val="22"/>
          <w:szCs w:val="22"/>
        </w:rPr>
        <w:t>, 2021</w:t>
      </w:r>
      <w:r w:rsidR="005C28BD" w:rsidRPr="00FF6384">
        <w:rPr>
          <w:rFonts w:ascii="Calibri Light" w:hAnsi="Calibri Light" w:cs="Calibri Light"/>
          <w:sz w:val="22"/>
          <w:szCs w:val="22"/>
        </w:rPr>
        <w:t>–</w:t>
      </w:r>
      <w:r w:rsidR="00480112" w:rsidRPr="00FF6384">
        <w:rPr>
          <w:rFonts w:ascii="Calibri Light" w:hAnsi="Calibri Light" w:cs="Calibri Light"/>
          <w:sz w:val="22"/>
          <w:szCs w:val="22"/>
        </w:rPr>
        <w:t>Parascript</w:t>
      </w:r>
      <w:r w:rsidR="00E66A1E" w:rsidRPr="00FF6384">
        <w:rPr>
          <w:rFonts w:ascii="Calibri Light" w:hAnsi="Calibri Light" w:cs="Calibri Light"/>
          <w:sz w:val="22"/>
          <w:szCs w:val="22"/>
        </w:rPr>
        <w:t xml:space="preserve">, </w:t>
      </w:r>
      <w:r w:rsidR="00572656" w:rsidRPr="00FF6384">
        <w:rPr>
          <w:rFonts w:ascii="Calibri Light" w:hAnsi="Calibri Light" w:cs="Calibri Light"/>
          <w:sz w:val="22"/>
          <w:szCs w:val="22"/>
        </w:rPr>
        <w:t xml:space="preserve">which </w:t>
      </w:r>
      <w:r w:rsidR="00E24D74" w:rsidRPr="00FF6384">
        <w:rPr>
          <w:rFonts w:ascii="Calibri Light" w:hAnsi="Calibri Light" w:cs="Calibri Light"/>
          <w:sz w:val="22"/>
          <w:szCs w:val="22"/>
        </w:rPr>
        <w:t>offers self-learning document processing automation</w:t>
      </w:r>
      <w:r w:rsidR="00DF1616" w:rsidRPr="00FF6384">
        <w:rPr>
          <w:rFonts w:ascii="Calibri Light" w:hAnsi="Calibri Light" w:cs="Calibri Light"/>
          <w:sz w:val="22"/>
          <w:szCs w:val="22"/>
        </w:rPr>
        <w:t xml:space="preserve">, </w:t>
      </w:r>
      <w:r w:rsidR="005A50AE" w:rsidRPr="00FF6384">
        <w:rPr>
          <w:rFonts w:ascii="Calibri Light" w:hAnsi="Calibri Light" w:cs="Calibri Light"/>
          <w:sz w:val="22"/>
          <w:szCs w:val="22"/>
        </w:rPr>
        <w:t xml:space="preserve">today </w:t>
      </w:r>
      <w:r w:rsidR="00F8195A" w:rsidRPr="00FF6384">
        <w:rPr>
          <w:rFonts w:ascii="Calibri Light" w:hAnsi="Calibri Light" w:cs="Calibri Light"/>
          <w:sz w:val="22"/>
          <w:szCs w:val="22"/>
        </w:rPr>
        <w:t>announce</w:t>
      </w:r>
      <w:r w:rsidR="005A50AE" w:rsidRPr="00FF6384">
        <w:rPr>
          <w:rFonts w:ascii="Calibri Light" w:hAnsi="Calibri Light" w:cs="Calibri Light"/>
          <w:sz w:val="22"/>
          <w:szCs w:val="22"/>
        </w:rPr>
        <w:t>d</w:t>
      </w:r>
      <w:r w:rsidR="00F8195A" w:rsidRPr="00FF6384">
        <w:rPr>
          <w:rFonts w:ascii="Calibri Light" w:hAnsi="Calibri Light" w:cs="Calibri Light"/>
          <w:sz w:val="22"/>
          <w:szCs w:val="22"/>
        </w:rPr>
        <w:t xml:space="preserve"> </w:t>
      </w:r>
      <w:r w:rsidR="005A50AE" w:rsidRPr="00FF6384">
        <w:rPr>
          <w:rFonts w:ascii="Calibri Light" w:hAnsi="Calibri Light" w:cs="Calibri Light"/>
          <w:sz w:val="22"/>
          <w:szCs w:val="22"/>
        </w:rPr>
        <w:t xml:space="preserve">the </w:t>
      </w:r>
      <w:r w:rsidR="0070474F" w:rsidRPr="00FF6384">
        <w:rPr>
          <w:rFonts w:ascii="Calibri Light" w:hAnsi="Calibri Light" w:cs="Calibri Light"/>
          <w:sz w:val="22"/>
          <w:szCs w:val="22"/>
        </w:rPr>
        <w:t>addition</w:t>
      </w:r>
      <w:r w:rsidR="005A50AE" w:rsidRPr="00FF6384">
        <w:rPr>
          <w:rFonts w:ascii="Calibri Light" w:hAnsi="Calibri Light" w:cs="Calibri Light"/>
          <w:sz w:val="22"/>
          <w:szCs w:val="22"/>
        </w:rPr>
        <w:t xml:space="preserve"> of</w:t>
      </w:r>
      <w:r w:rsidR="00F8195A" w:rsidRPr="00FF6384">
        <w:rPr>
          <w:rFonts w:ascii="Calibri Light" w:hAnsi="Calibri Light" w:cs="Calibri Light"/>
          <w:sz w:val="22"/>
          <w:szCs w:val="22"/>
        </w:rPr>
        <w:t xml:space="preserve"> </w:t>
      </w:r>
      <w:r w:rsidR="0004668F" w:rsidRPr="00FF6384">
        <w:rPr>
          <w:rFonts w:ascii="Calibri Light" w:hAnsi="Calibri Light" w:cs="Calibri Light"/>
          <w:sz w:val="22"/>
          <w:szCs w:val="22"/>
        </w:rPr>
        <w:t>Dawn Wood</w:t>
      </w:r>
      <w:r w:rsidR="00F8195A" w:rsidRPr="00FF6384">
        <w:rPr>
          <w:rFonts w:ascii="Calibri Light" w:hAnsi="Calibri Light" w:cs="Calibri Light"/>
          <w:sz w:val="22"/>
          <w:szCs w:val="22"/>
        </w:rPr>
        <w:t xml:space="preserve"> as Vice President of Sales</w:t>
      </w:r>
      <w:r w:rsidR="00832C43" w:rsidRPr="00FF6384">
        <w:rPr>
          <w:rFonts w:ascii="Calibri Light" w:hAnsi="Calibri Light" w:cs="Calibri Light"/>
          <w:sz w:val="22"/>
          <w:szCs w:val="22"/>
        </w:rPr>
        <w:t xml:space="preserve">. </w:t>
      </w:r>
      <w:r w:rsidR="00F8195A" w:rsidRPr="00FF6384">
        <w:rPr>
          <w:rFonts w:ascii="Calibri Light" w:hAnsi="Calibri Light" w:cs="Calibri Light"/>
          <w:sz w:val="22"/>
          <w:szCs w:val="22"/>
        </w:rPr>
        <w:t xml:space="preserve">In this role, </w:t>
      </w:r>
      <w:r w:rsidR="0004668F" w:rsidRPr="00FF6384">
        <w:rPr>
          <w:rFonts w:ascii="Calibri Light" w:hAnsi="Calibri Light" w:cs="Calibri Light"/>
          <w:sz w:val="22"/>
          <w:szCs w:val="22"/>
        </w:rPr>
        <w:t>she</w:t>
      </w:r>
      <w:r w:rsidR="00F8195A" w:rsidRPr="00FF6384">
        <w:rPr>
          <w:rFonts w:ascii="Calibri Light" w:hAnsi="Calibri Light" w:cs="Calibri Light"/>
          <w:sz w:val="22"/>
          <w:szCs w:val="22"/>
        </w:rPr>
        <w:t xml:space="preserve"> will oversee </w:t>
      </w:r>
      <w:r w:rsidR="005A50AE" w:rsidRPr="00FF6384">
        <w:rPr>
          <w:rFonts w:ascii="Calibri Light" w:hAnsi="Calibri Light" w:cs="Calibri Light"/>
          <w:sz w:val="22"/>
          <w:szCs w:val="22"/>
        </w:rPr>
        <w:t>the devel</w:t>
      </w:r>
      <w:r w:rsidR="0070474F" w:rsidRPr="00FF6384">
        <w:rPr>
          <w:rFonts w:ascii="Calibri Light" w:hAnsi="Calibri Light" w:cs="Calibri Light"/>
          <w:sz w:val="22"/>
          <w:szCs w:val="22"/>
        </w:rPr>
        <w:t>opment and implementation of Parascript’s</w:t>
      </w:r>
      <w:r w:rsidR="005A50AE" w:rsidRPr="00FF6384">
        <w:rPr>
          <w:rFonts w:ascii="Calibri Light" w:hAnsi="Calibri Light" w:cs="Calibri Light"/>
          <w:sz w:val="22"/>
          <w:szCs w:val="22"/>
        </w:rPr>
        <w:t xml:space="preserve"> </w:t>
      </w:r>
      <w:r w:rsidR="00F8195A" w:rsidRPr="00FF6384">
        <w:rPr>
          <w:rFonts w:ascii="Calibri Light" w:hAnsi="Calibri Light" w:cs="Calibri Light"/>
          <w:sz w:val="22"/>
          <w:szCs w:val="22"/>
        </w:rPr>
        <w:t xml:space="preserve">sales strategy and business development </w:t>
      </w:r>
      <w:r w:rsidR="005A50AE" w:rsidRPr="00FF6384">
        <w:rPr>
          <w:rFonts w:ascii="Calibri Light" w:hAnsi="Calibri Light" w:cs="Calibri Light"/>
          <w:sz w:val="22"/>
          <w:szCs w:val="22"/>
        </w:rPr>
        <w:t xml:space="preserve">intended to </w:t>
      </w:r>
      <w:r w:rsidR="0070474F" w:rsidRPr="00FF6384">
        <w:rPr>
          <w:rFonts w:ascii="Calibri Light" w:hAnsi="Calibri Light" w:cs="Calibri Light"/>
          <w:sz w:val="22"/>
          <w:szCs w:val="22"/>
        </w:rPr>
        <w:t>increase</w:t>
      </w:r>
      <w:r w:rsidR="005A50AE" w:rsidRPr="00FF6384">
        <w:rPr>
          <w:rFonts w:ascii="Calibri Light" w:hAnsi="Calibri Light" w:cs="Calibri Light"/>
          <w:sz w:val="22"/>
          <w:szCs w:val="22"/>
        </w:rPr>
        <w:t xml:space="preserve"> Parascript’s presence within the document automation market.</w:t>
      </w:r>
    </w:p>
    <w:p w14:paraId="2B60B25A" w14:textId="77777777" w:rsidR="00832C43" w:rsidRPr="00FF6384" w:rsidRDefault="00832C43" w:rsidP="0004668F">
      <w:pPr>
        <w:ind w:right="-90"/>
        <w:rPr>
          <w:rFonts w:ascii="Calibri Light" w:hAnsi="Calibri Light" w:cs="Calibri Light"/>
          <w:sz w:val="22"/>
          <w:szCs w:val="22"/>
        </w:rPr>
      </w:pPr>
    </w:p>
    <w:p w14:paraId="37A6DEBE" w14:textId="36C7EB1B" w:rsidR="00310D3E" w:rsidRPr="00FF6384" w:rsidRDefault="00310D3E" w:rsidP="0004668F">
      <w:pPr>
        <w:ind w:right="-90"/>
        <w:rPr>
          <w:rFonts w:ascii="Calibri Light" w:hAnsi="Calibri Light" w:cs="Calibri Light"/>
          <w:sz w:val="22"/>
          <w:szCs w:val="22"/>
        </w:rPr>
      </w:pPr>
      <w:r w:rsidRPr="00432BA5">
        <w:rPr>
          <w:rFonts w:ascii="Calibri Light" w:hAnsi="Calibri Light" w:cs="Calibri Light"/>
          <w:sz w:val="22"/>
          <w:szCs w:val="22"/>
        </w:rPr>
        <w:t xml:space="preserve">“We are enthusiastic about </w:t>
      </w:r>
      <w:r w:rsidR="000D08AB" w:rsidRPr="00432BA5">
        <w:rPr>
          <w:rFonts w:ascii="Calibri Light" w:hAnsi="Calibri Light" w:cs="Calibri Light"/>
          <w:sz w:val="22"/>
          <w:szCs w:val="22"/>
        </w:rPr>
        <w:t>Dawn</w:t>
      </w:r>
      <w:r w:rsidRPr="00432BA5">
        <w:rPr>
          <w:rFonts w:ascii="Calibri Light" w:hAnsi="Calibri Light" w:cs="Calibri Light"/>
          <w:sz w:val="22"/>
          <w:szCs w:val="22"/>
        </w:rPr>
        <w:t xml:space="preserve"> coming on</w:t>
      </w:r>
      <w:r w:rsidR="00432BA5" w:rsidRPr="00432BA5">
        <w:rPr>
          <w:rFonts w:ascii="Calibri Light" w:hAnsi="Calibri Light" w:cs="Calibri Light"/>
          <w:sz w:val="22"/>
          <w:szCs w:val="22"/>
        </w:rPr>
        <w:t xml:space="preserve"> </w:t>
      </w:r>
      <w:r w:rsidRPr="00432BA5">
        <w:rPr>
          <w:rFonts w:ascii="Calibri Light" w:hAnsi="Calibri Light" w:cs="Calibri Light"/>
          <w:sz w:val="22"/>
          <w:szCs w:val="22"/>
        </w:rPr>
        <w:t>board. H</w:t>
      </w:r>
      <w:r w:rsidR="000D08AB" w:rsidRPr="00432BA5">
        <w:rPr>
          <w:rFonts w:ascii="Calibri Light" w:hAnsi="Calibri Light" w:cs="Calibri Light"/>
          <w:sz w:val="22"/>
          <w:szCs w:val="22"/>
        </w:rPr>
        <w:t>er</w:t>
      </w:r>
      <w:r w:rsidRPr="00432BA5">
        <w:rPr>
          <w:rFonts w:ascii="Calibri Light" w:hAnsi="Calibri Light" w:cs="Calibri Light"/>
          <w:sz w:val="22"/>
          <w:szCs w:val="22"/>
        </w:rPr>
        <w:t xml:space="preserve"> extensive experience working with recognition technologies</w:t>
      </w:r>
      <w:r w:rsidR="000D08AB" w:rsidRPr="00432BA5">
        <w:rPr>
          <w:rFonts w:ascii="Calibri Light" w:hAnsi="Calibri Light" w:cs="Calibri Light"/>
          <w:sz w:val="22"/>
          <w:szCs w:val="22"/>
        </w:rPr>
        <w:t>, document capture processing, and intelligent automation</w:t>
      </w:r>
      <w:r w:rsidRPr="00432BA5">
        <w:rPr>
          <w:rFonts w:ascii="Calibri Light" w:hAnsi="Calibri Light" w:cs="Calibri Light"/>
          <w:sz w:val="22"/>
          <w:szCs w:val="22"/>
        </w:rPr>
        <w:t xml:space="preserve"> means that </w:t>
      </w:r>
      <w:r w:rsidR="00CC2450" w:rsidRPr="00432BA5">
        <w:rPr>
          <w:rFonts w:ascii="Calibri Light" w:hAnsi="Calibri Light" w:cs="Calibri Light"/>
          <w:sz w:val="22"/>
          <w:szCs w:val="22"/>
        </w:rPr>
        <w:t>s</w:t>
      </w:r>
      <w:r w:rsidRPr="00432BA5">
        <w:rPr>
          <w:rFonts w:ascii="Calibri Light" w:hAnsi="Calibri Light" w:cs="Calibri Light"/>
          <w:sz w:val="22"/>
          <w:szCs w:val="22"/>
        </w:rPr>
        <w:t>he really understands our clients’ challenges and how best to address them,” said Alexander Filatov, Chief Executive Officer</w:t>
      </w:r>
      <w:r w:rsidR="00B65897">
        <w:rPr>
          <w:rFonts w:ascii="Calibri Light" w:hAnsi="Calibri Light" w:cs="Calibri Light"/>
          <w:sz w:val="22"/>
          <w:szCs w:val="22"/>
        </w:rPr>
        <w:t xml:space="preserve"> &amp; President</w:t>
      </w:r>
      <w:r w:rsidRPr="00432BA5">
        <w:rPr>
          <w:rFonts w:ascii="Calibri Light" w:hAnsi="Calibri Light" w:cs="Calibri Light"/>
          <w:sz w:val="22"/>
          <w:szCs w:val="22"/>
        </w:rPr>
        <w:t xml:space="preserve"> at Parascript. “</w:t>
      </w:r>
      <w:r w:rsidR="005067A2" w:rsidRPr="00432BA5">
        <w:rPr>
          <w:rFonts w:ascii="Calibri Light" w:hAnsi="Calibri Light" w:cs="Calibri Light"/>
          <w:sz w:val="22"/>
          <w:szCs w:val="22"/>
        </w:rPr>
        <w:t>Sh</w:t>
      </w:r>
      <w:r w:rsidRPr="00432BA5">
        <w:rPr>
          <w:rFonts w:ascii="Calibri Light" w:hAnsi="Calibri Light" w:cs="Calibri Light"/>
          <w:sz w:val="22"/>
          <w:szCs w:val="22"/>
        </w:rPr>
        <w:t xml:space="preserve">e will continue our client-centric focus and help new partners take advantage of Parascript self-learning solutions.” </w:t>
      </w:r>
    </w:p>
    <w:p w14:paraId="17BBF3C5" w14:textId="77777777" w:rsidR="00310D3E" w:rsidRPr="00FF6384" w:rsidRDefault="00310D3E" w:rsidP="0004668F">
      <w:pPr>
        <w:ind w:right="-90"/>
        <w:rPr>
          <w:rFonts w:ascii="Calibri Light" w:hAnsi="Calibri Light" w:cs="Calibri Light"/>
          <w:sz w:val="22"/>
          <w:szCs w:val="22"/>
        </w:rPr>
      </w:pPr>
    </w:p>
    <w:p w14:paraId="1ABB5B66" w14:textId="00CB6BEA" w:rsidR="001F12FD" w:rsidRPr="00FF6384" w:rsidRDefault="00CC2450" w:rsidP="0004668F">
      <w:pPr>
        <w:ind w:right="-90"/>
        <w:rPr>
          <w:rFonts w:ascii="Calibri Light" w:hAnsi="Calibri Light" w:cs="Calibri Light"/>
          <w:sz w:val="22"/>
          <w:szCs w:val="22"/>
        </w:rPr>
      </w:pPr>
      <w:r w:rsidRPr="00FF6384">
        <w:rPr>
          <w:rFonts w:ascii="Calibri Light" w:hAnsi="Calibri Light" w:cs="Calibri Light"/>
          <w:sz w:val="22"/>
          <w:szCs w:val="22"/>
        </w:rPr>
        <w:t xml:space="preserve">Dawn Wood comes to </w:t>
      </w:r>
      <w:r w:rsidR="00E03338" w:rsidRPr="00FF6384">
        <w:rPr>
          <w:rFonts w:ascii="Calibri Light" w:hAnsi="Calibri Light" w:cs="Calibri Light"/>
          <w:sz w:val="22"/>
          <w:szCs w:val="22"/>
        </w:rPr>
        <w:t xml:space="preserve">Parascript with over </w:t>
      </w:r>
      <w:r w:rsidR="006851F0" w:rsidRPr="00FF6384">
        <w:rPr>
          <w:rFonts w:ascii="Calibri Light" w:hAnsi="Calibri Light" w:cs="Calibri Light"/>
          <w:sz w:val="22"/>
          <w:szCs w:val="22"/>
        </w:rPr>
        <w:t xml:space="preserve">25 </w:t>
      </w:r>
      <w:r w:rsidR="00E03338" w:rsidRPr="00FF6384">
        <w:rPr>
          <w:rFonts w:ascii="Calibri Light" w:hAnsi="Calibri Light" w:cs="Calibri Light"/>
          <w:sz w:val="22"/>
          <w:szCs w:val="22"/>
        </w:rPr>
        <w:t xml:space="preserve">years of </w:t>
      </w:r>
      <w:r w:rsidR="00A768F5" w:rsidRPr="00FF6384">
        <w:rPr>
          <w:rFonts w:ascii="Calibri Light" w:hAnsi="Calibri Light" w:cs="Calibri Light"/>
          <w:sz w:val="22"/>
          <w:szCs w:val="22"/>
        </w:rPr>
        <w:t>glo</w:t>
      </w:r>
      <w:r w:rsidR="006A1ABB" w:rsidRPr="00FF6384">
        <w:rPr>
          <w:rFonts w:ascii="Calibri Light" w:hAnsi="Calibri Light" w:cs="Calibri Light"/>
          <w:sz w:val="22"/>
          <w:szCs w:val="22"/>
        </w:rPr>
        <w:t xml:space="preserve">bal </w:t>
      </w:r>
      <w:r w:rsidR="00E03338" w:rsidRPr="00FF6384">
        <w:rPr>
          <w:rFonts w:ascii="Calibri Light" w:hAnsi="Calibri Light" w:cs="Calibri Light"/>
          <w:sz w:val="22"/>
          <w:szCs w:val="22"/>
        </w:rPr>
        <w:t>sales and management experience</w:t>
      </w:r>
      <w:r w:rsidR="00D21489" w:rsidRPr="00FF6384">
        <w:rPr>
          <w:rFonts w:ascii="Calibri Light" w:hAnsi="Calibri Light" w:cs="Calibri Light"/>
          <w:sz w:val="22"/>
          <w:szCs w:val="22"/>
        </w:rPr>
        <w:t xml:space="preserve"> in the IT industry</w:t>
      </w:r>
      <w:r w:rsidR="00E03338" w:rsidRPr="00FF6384">
        <w:rPr>
          <w:rFonts w:ascii="Calibri Light" w:hAnsi="Calibri Light" w:cs="Calibri Light"/>
          <w:sz w:val="22"/>
          <w:szCs w:val="22"/>
        </w:rPr>
        <w:t xml:space="preserve">. </w:t>
      </w:r>
      <w:r w:rsidR="00E11B5A" w:rsidRPr="00FF6384">
        <w:rPr>
          <w:rFonts w:ascii="Calibri Light" w:hAnsi="Calibri Light" w:cs="Calibri Light"/>
          <w:sz w:val="22"/>
          <w:szCs w:val="22"/>
        </w:rPr>
        <w:t xml:space="preserve">Most recently </w:t>
      </w:r>
      <w:r w:rsidR="006A1ABB" w:rsidRPr="00FF6384">
        <w:rPr>
          <w:rFonts w:ascii="Calibri Light" w:hAnsi="Calibri Light" w:cs="Calibri Light"/>
          <w:sz w:val="22"/>
          <w:szCs w:val="22"/>
        </w:rPr>
        <w:t xml:space="preserve">working with Kofax </w:t>
      </w:r>
      <w:r w:rsidR="009016BC" w:rsidRPr="00FF6384">
        <w:rPr>
          <w:rFonts w:ascii="Calibri Light" w:hAnsi="Calibri Light" w:cs="Calibri Light"/>
          <w:sz w:val="22"/>
          <w:szCs w:val="22"/>
        </w:rPr>
        <w:t xml:space="preserve">building and supporting the </w:t>
      </w:r>
      <w:r w:rsidR="00871499" w:rsidRPr="00FF6384">
        <w:rPr>
          <w:rFonts w:ascii="Calibri Light" w:hAnsi="Calibri Light" w:cs="Calibri Light"/>
          <w:sz w:val="22"/>
          <w:szCs w:val="22"/>
        </w:rPr>
        <w:t xml:space="preserve">North America SI relationships and </w:t>
      </w:r>
      <w:r w:rsidR="009016BC" w:rsidRPr="00FF6384">
        <w:rPr>
          <w:rFonts w:ascii="Calibri Light" w:hAnsi="Calibri Light" w:cs="Calibri Light"/>
          <w:sz w:val="22"/>
          <w:szCs w:val="22"/>
        </w:rPr>
        <w:t>partner programs</w:t>
      </w:r>
      <w:r w:rsidR="000B136E" w:rsidRPr="00FF6384">
        <w:rPr>
          <w:rFonts w:ascii="Calibri Light" w:hAnsi="Calibri Light" w:cs="Calibri Light"/>
          <w:sz w:val="22"/>
          <w:szCs w:val="22"/>
        </w:rPr>
        <w:t xml:space="preserve">, Ms. Wood </w:t>
      </w:r>
      <w:r w:rsidR="00511C43" w:rsidRPr="00FF6384">
        <w:rPr>
          <w:rFonts w:ascii="Calibri Light" w:hAnsi="Calibri Light" w:cs="Calibri Light"/>
          <w:sz w:val="22"/>
          <w:szCs w:val="22"/>
        </w:rPr>
        <w:t>w</w:t>
      </w:r>
      <w:r w:rsidR="000B136E" w:rsidRPr="00FF6384">
        <w:rPr>
          <w:rFonts w:ascii="Calibri Light" w:hAnsi="Calibri Light" w:cs="Calibri Light"/>
          <w:sz w:val="22"/>
          <w:szCs w:val="22"/>
        </w:rPr>
        <w:t xml:space="preserve">as responsible for </w:t>
      </w:r>
      <w:r w:rsidR="00511C43" w:rsidRPr="00FF6384">
        <w:rPr>
          <w:rFonts w:ascii="Calibri Light" w:hAnsi="Calibri Light" w:cs="Calibri Light"/>
          <w:sz w:val="22"/>
          <w:szCs w:val="22"/>
        </w:rPr>
        <w:t>channel management and partner development.</w:t>
      </w:r>
      <w:r w:rsidR="00E30D7B">
        <w:rPr>
          <w:rFonts w:ascii="Calibri Light" w:hAnsi="Calibri Light" w:cs="Calibri Light"/>
          <w:sz w:val="22"/>
          <w:szCs w:val="22"/>
        </w:rPr>
        <w:t xml:space="preserve"> </w:t>
      </w:r>
      <w:r w:rsidR="00511C43" w:rsidRPr="00FF6384">
        <w:rPr>
          <w:rFonts w:ascii="Calibri Light" w:hAnsi="Calibri Light" w:cs="Calibri Light"/>
          <w:sz w:val="22"/>
          <w:szCs w:val="22"/>
        </w:rPr>
        <w:t>Prior to Kofax</w:t>
      </w:r>
      <w:r w:rsidR="00E30D7B">
        <w:rPr>
          <w:rFonts w:ascii="Calibri Light" w:hAnsi="Calibri Light" w:cs="Calibri Light"/>
          <w:sz w:val="22"/>
          <w:szCs w:val="22"/>
        </w:rPr>
        <w:t>,</w:t>
      </w:r>
      <w:r w:rsidR="00511C43" w:rsidRPr="00FF6384">
        <w:rPr>
          <w:rFonts w:ascii="Calibri Light" w:hAnsi="Calibri Light" w:cs="Calibri Light"/>
          <w:sz w:val="22"/>
          <w:szCs w:val="22"/>
        </w:rPr>
        <w:t xml:space="preserve"> M</w:t>
      </w:r>
      <w:r w:rsidR="002A65B7" w:rsidRPr="00FF6384">
        <w:rPr>
          <w:rFonts w:ascii="Calibri Light" w:hAnsi="Calibri Light" w:cs="Calibri Light"/>
          <w:sz w:val="22"/>
          <w:szCs w:val="22"/>
        </w:rPr>
        <w:t>s. Wood worked for Open</w:t>
      </w:r>
      <w:r w:rsidR="00E30D7B">
        <w:rPr>
          <w:rFonts w:ascii="Calibri Light" w:hAnsi="Calibri Light" w:cs="Calibri Light"/>
          <w:sz w:val="22"/>
          <w:szCs w:val="22"/>
        </w:rPr>
        <w:t>T</w:t>
      </w:r>
      <w:r w:rsidR="002A65B7" w:rsidRPr="00FF6384">
        <w:rPr>
          <w:rFonts w:ascii="Calibri Light" w:hAnsi="Calibri Light" w:cs="Calibri Light"/>
          <w:sz w:val="22"/>
          <w:szCs w:val="22"/>
        </w:rPr>
        <w:t>ext</w:t>
      </w:r>
      <w:r w:rsidR="00583373" w:rsidRPr="00FF6384">
        <w:rPr>
          <w:rFonts w:ascii="Calibri Light" w:hAnsi="Calibri Light" w:cs="Calibri Light"/>
          <w:sz w:val="22"/>
          <w:szCs w:val="22"/>
        </w:rPr>
        <w:t xml:space="preserve"> in EMEA</w:t>
      </w:r>
      <w:r w:rsidR="00E30D7B">
        <w:rPr>
          <w:rFonts w:ascii="Calibri Light" w:hAnsi="Calibri Light" w:cs="Calibri Light"/>
          <w:sz w:val="22"/>
          <w:szCs w:val="22"/>
        </w:rPr>
        <w:t>, where she was</w:t>
      </w:r>
      <w:r w:rsidR="00583373" w:rsidRPr="00FF6384">
        <w:rPr>
          <w:rFonts w:ascii="Calibri Light" w:hAnsi="Calibri Light" w:cs="Calibri Light"/>
          <w:sz w:val="22"/>
          <w:szCs w:val="22"/>
        </w:rPr>
        <w:t xml:space="preserve"> responsible for sales</w:t>
      </w:r>
      <w:r w:rsidR="002A15EA" w:rsidRPr="00FF6384">
        <w:rPr>
          <w:rFonts w:ascii="Calibri Light" w:hAnsi="Calibri Light" w:cs="Calibri Light"/>
          <w:sz w:val="22"/>
          <w:szCs w:val="22"/>
        </w:rPr>
        <w:t>, channel management, partner development</w:t>
      </w:r>
      <w:r w:rsidR="00E30D7B">
        <w:rPr>
          <w:rFonts w:ascii="Calibri Light" w:hAnsi="Calibri Light" w:cs="Calibri Light"/>
          <w:sz w:val="22"/>
          <w:szCs w:val="22"/>
        </w:rPr>
        <w:t>,</w:t>
      </w:r>
      <w:r w:rsidR="002F147B" w:rsidRPr="00FF6384">
        <w:rPr>
          <w:rFonts w:ascii="Calibri Light" w:hAnsi="Calibri Light" w:cs="Calibri Light"/>
          <w:sz w:val="22"/>
          <w:szCs w:val="22"/>
        </w:rPr>
        <w:t xml:space="preserve"> and technical support</w:t>
      </w:r>
      <w:r w:rsidR="001F12FD" w:rsidRPr="00FF6384">
        <w:rPr>
          <w:rFonts w:ascii="Calibri Light" w:hAnsi="Calibri Light" w:cs="Calibri Light"/>
          <w:sz w:val="22"/>
          <w:szCs w:val="22"/>
        </w:rPr>
        <w:t xml:space="preserve"> across Africa</w:t>
      </w:r>
      <w:r w:rsidR="002F147B" w:rsidRPr="00FF6384">
        <w:rPr>
          <w:rFonts w:ascii="Calibri Light" w:hAnsi="Calibri Light" w:cs="Calibri Light"/>
          <w:sz w:val="22"/>
          <w:szCs w:val="22"/>
        </w:rPr>
        <w:t xml:space="preserve">.  </w:t>
      </w:r>
    </w:p>
    <w:p w14:paraId="7254FAD3" w14:textId="77777777" w:rsidR="003D75F4" w:rsidRPr="00FF6384" w:rsidRDefault="003D75F4" w:rsidP="0004668F">
      <w:pPr>
        <w:ind w:right="-90"/>
        <w:rPr>
          <w:rFonts w:ascii="Calibri Light" w:hAnsi="Calibri Light" w:cs="Calibri Light"/>
          <w:sz w:val="22"/>
          <w:szCs w:val="22"/>
          <w:highlight w:val="yellow"/>
        </w:rPr>
      </w:pPr>
    </w:p>
    <w:p w14:paraId="41277221" w14:textId="2E3D3F0B" w:rsidR="002E35F8" w:rsidRPr="00FF6384" w:rsidRDefault="002E35F8" w:rsidP="0004668F">
      <w:pPr>
        <w:ind w:right="-90"/>
        <w:rPr>
          <w:rFonts w:ascii="Calibri Light" w:hAnsi="Calibri Light" w:cs="Calibri Light"/>
          <w:sz w:val="22"/>
          <w:szCs w:val="22"/>
        </w:rPr>
      </w:pPr>
      <w:r w:rsidRPr="007D0175">
        <w:rPr>
          <w:rFonts w:ascii="Calibri Light" w:hAnsi="Calibri Light" w:cs="Calibri Light"/>
          <w:sz w:val="22"/>
          <w:szCs w:val="22"/>
        </w:rPr>
        <w:t>“</w:t>
      </w:r>
      <w:r w:rsidR="000D779C" w:rsidRPr="007D0175">
        <w:rPr>
          <w:rFonts w:ascii="Calibri Light" w:hAnsi="Calibri Light" w:cs="Calibri Light"/>
          <w:sz w:val="22"/>
          <w:szCs w:val="22"/>
        </w:rPr>
        <w:t>T</w:t>
      </w:r>
      <w:r w:rsidR="00310D3E" w:rsidRPr="007D0175">
        <w:rPr>
          <w:rFonts w:ascii="Calibri Light" w:hAnsi="Calibri Light" w:cs="Calibri Light"/>
          <w:sz w:val="22"/>
          <w:szCs w:val="22"/>
        </w:rPr>
        <w:t>he future for</w:t>
      </w:r>
      <w:r w:rsidRPr="007D0175">
        <w:rPr>
          <w:rFonts w:ascii="Calibri Light" w:hAnsi="Calibri Light" w:cs="Calibri Light"/>
          <w:sz w:val="22"/>
          <w:szCs w:val="22"/>
        </w:rPr>
        <w:t xml:space="preserve"> any business </w:t>
      </w:r>
      <w:r w:rsidR="00B91C4E" w:rsidRPr="007D0175">
        <w:rPr>
          <w:rFonts w:ascii="Calibri Light" w:hAnsi="Calibri Light" w:cs="Calibri Light"/>
          <w:sz w:val="22"/>
          <w:szCs w:val="22"/>
        </w:rPr>
        <w:t>relies on cost</w:t>
      </w:r>
      <w:r w:rsidR="007D0175" w:rsidRPr="007D0175">
        <w:rPr>
          <w:rFonts w:ascii="Calibri Light" w:hAnsi="Calibri Light" w:cs="Calibri Light"/>
          <w:sz w:val="22"/>
          <w:szCs w:val="22"/>
        </w:rPr>
        <w:t xml:space="preserve"> and time</w:t>
      </w:r>
      <w:r w:rsidR="00B91C4E" w:rsidRPr="007D0175">
        <w:rPr>
          <w:rFonts w:ascii="Calibri Light" w:hAnsi="Calibri Light" w:cs="Calibri Light"/>
          <w:sz w:val="22"/>
          <w:szCs w:val="22"/>
        </w:rPr>
        <w:t xml:space="preserve"> reductions and increased efficiency. Automation in document </w:t>
      </w:r>
      <w:r w:rsidR="000506C3" w:rsidRPr="007D0175">
        <w:rPr>
          <w:rFonts w:ascii="Calibri Light" w:hAnsi="Calibri Light" w:cs="Calibri Light"/>
          <w:sz w:val="22"/>
          <w:szCs w:val="22"/>
        </w:rPr>
        <w:t>and</w:t>
      </w:r>
      <w:r w:rsidR="00B91C4E" w:rsidRPr="007D0175">
        <w:rPr>
          <w:rFonts w:ascii="Calibri Light" w:hAnsi="Calibri Light" w:cs="Calibri Light"/>
          <w:sz w:val="22"/>
          <w:szCs w:val="22"/>
        </w:rPr>
        <w:t xml:space="preserve"> data </w:t>
      </w:r>
      <w:r w:rsidR="00DC7609" w:rsidRPr="007D0175">
        <w:rPr>
          <w:rFonts w:ascii="Calibri Light" w:hAnsi="Calibri Light" w:cs="Calibri Light"/>
          <w:sz w:val="22"/>
          <w:szCs w:val="22"/>
        </w:rPr>
        <w:t>processing is key to that success and increased profitability.</w:t>
      </w:r>
      <w:r w:rsidR="007D0175" w:rsidRPr="007D0175">
        <w:rPr>
          <w:rFonts w:ascii="Calibri Light" w:hAnsi="Calibri Light" w:cs="Calibri Light"/>
          <w:sz w:val="22"/>
          <w:szCs w:val="22"/>
        </w:rPr>
        <w:t xml:space="preserve"> </w:t>
      </w:r>
      <w:r w:rsidRPr="007D0175">
        <w:rPr>
          <w:rFonts w:ascii="Calibri Light" w:hAnsi="Calibri Light" w:cs="Calibri Light"/>
          <w:sz w:val="22"/>
          <w:szCs w:val="22"/>
        </w:rPr>
        <w:t>Parascript software</w:t>
      </w:r>
      <w:r w:rsidR="00DC7609" w:rsidRPr="007D0175">
        <w:rPr>
          <w:rFonts w:ascii="Calibri Light" w:hAnsi="Calibri Light" w:cs="Calibri Light"/>
          <w:sz w:val="22"/>
          <w:szCs w:val="22"/>
        </w:rPr>
        <w:t xml:space="preserve"> with </w:t>
      </w:r>
      <w:r w:rsidRPr="007D0175">
        <w:rPr>
          <w:rFonts w:ascii="Calibri Light" w:hAnsi="Calibri Light" w:cs="Calibri Light"/>
          <w:sz w:val="22"/>
          <w:szCs w:val="22"/>
        </w:rPr>
        <w:t>its advanced machine learning classification and data extraction capabilities</w:t>
      </w:r>
      <w:r w:rsidR="00DC7609" w:rsidRPr="007D0175">
        <w:rPr>
          <w:rFonts w:ascii="Calibri Light" w:hAnsi="Calibri Light" w:cs="Calibri Light"/>
          <w:sz w:val="22"/>
          <w:szCs w:val="22"/>
        </w:rPr>
        <w:t xml:space="preserve"> can process high volumes of documents faster, </w:t>
      </w:r>
      <w:r w:rsidR="007D0175">
        <w:rPr>
          <w:rFonts w:ascii="Calibri Light" w:hAnsi="Calibri Light" w:cs="Calibri Light"/>
          <w:sz w:val="22"/>
          <w:szCs w:val="22"/>
        </w:rPr>
        <w:t>eliminating</w:t>
      </w:r>
      <w:r w:rsidR="007D0175" w:rsidRPr="007D0175">
        <w:rPr>
          <w:rFonts w:ascii="Calibri Light" w:hAnsi="Calibri Light" w:cs="Calibri Light"/>
          <w:sz w:val="22"/>
          <w:szCs w:val="22"/>
        </w:rPr>
        <w:t xml:space="preserve"> human error</w:t>
      </w:r>
      <w:r w:rsidRPr="007D0175">
        <w:rPr>
          <w:rFonts w:ascii="Calibri Light" w:hAnsi="Calibri Light" w:cs="Calibri Light"/>
          <w:sz w:val="22"/>
          <w:szCs w:val="22"/>
        </w:rPr>
        <w:t xml:space="preserve">,” said </w:t>
      </w:r>
      <w:r w:rsidR="007D0175" w:rsidRPr="007D0175">
        <w:rPr>
          <w:rFonts w:ascii="Calibri Light" w:hAnsi="Calibri Light" w:cs="Calibri Light"/>
          <w:sz w:val="22"/>
          <w:szCs w:val="22"/>
        </w:rPr>
        <w:t>Ms. Wood.</w:t>
      </w:r>
    </w:p>
    <w:p w14:paraId="21523109" w14:textId="77777777" w:rsidR="002E35F8" w:rsidRPr="00FF6384" w:rsidRDefault="002E35F8" w:rsidP="0004668F">
      <w:pPr>
        <w:ind w:right="-90"/>
        <w:rPr>
          <w:rFonts w:ascii="Calibri Light" w:hAnsi="Calibri Light" w:cs="Calibri Light"/>
          <w:sz w:val="22"/>
          <w:szCs w:val="22"/>
        </w:rPr>
      </w:pPr>
    </w:p>
    <w:p w14:paraId="692FDFF6" w14:textId="705C2BAE" w:rsidR="00586131" w:rsidRPr="00FF6384" w:rsidRDefault="009F3494" w:rsidP="0004668F">
      <w:pPr>
        <w:ind w:right="-90"/>
        <w:rPr>
          <w:rFonts w:ascii="Calibri Light" w:hAnsi="Calibri Light" w:cs="Calibri Light"/>
          <w:sz w:val="22"/>
          <w:szCs w:val="22"/>
        </w:rPr>
      </w:pPr>
      <w:r w:rsidRPr="00E30D7B">
        <w:rPr>
          <w:rFonts w:ascii="Calibri Light" w:hAnsi="Calibri Light" w:cs="Calibri Light"/>
          <w:sz w:val="22"/>
          <w:szCs w:val="22"/>
        </w:rPr>
        <w:t>M</w:t>
      </w:r>
      <w:r w:rsidR="00E30D7B">
        <w:rPr>
          <w:rFonts w:ascii="Calibri Light" w:hAnsi="Calibri Light" w:cs="Calibri Light"/>
          <w:sz w:val="22"/>
          <w:szCs w:val="22"/>
        </w:rPr>
        <w:t xml:space="preserve">s. Wood </w:t>
      </w:r>
      <w:r w:rsidRPr="00E30D7B">
        <w:rPr>
          <w:rFonts w:ascii="Calibri Light" w:hAnsi="Calibri Light" w:cs="Calibri Light"/>
          <w:sz w:val="22"/>
          <w:szCs w:val="22"/>
        </w:rPr>
        <w:t xml:space="preserve">brings </w:t>
      </w:r>
      <w:r w:rsidR="00E30D7B">
        <w:rPr>
          <w:rFonts w:ascii="Calibri Light" w:hAnsi="Calibri Light" w:cs="Calibri Light"/>
          <w:sz w:val="22"/>
          <w:szCs w:val="22"/>
        </w:rPr>
        <w:t>her</w:t>
      </w:r>
      <w:r w:rsidRPr="00E30D7B">
        <w:rPr>
          <w:rFonts w:ascii="Calibri Light" w:hAnsi="Calibri Light" w:cs="Calibri Light"/>
          <w:sz w:val="22"/>
          <w:szCs w:val="22"/>
        </w:rPr>
        <w:t xml:space="preserve"> unique </w:t>
      </w:r>
      <w:r w:rsidR="004A3CA6">
        <w:rPr>
          <w:rFonts w:ascii="Calibri Light" w:hAnsi="Calibri Light" w:cs="Calibri Light"/>
          <w:sz w:val="22"/>
          <w:szCs w:val="22"/>
        </w:rPr>
        <w:t>p</w:t>
      </w:r>
      <w:r w:rsidR="004A3CA6" w:rsidRPr="004A3CA6">
        <w:rPr>
          <w:rFonts w:ascii="Calibri Light" w:hAnsi="Calibri Light" w:cs="Calibri Light"/>
          <w:sz w:val="22"/>
          <w:szCs w:val="22"/>
        </w:rPr>
        <w:t>roven track record of devising and executing robust strategies with a focus on boosting sales, improving process effectiveness, as well as increasing overall productivity</w:t>
      </w:r>
      <w:r w:rsidR="004A3CA6">
        <w:rPr>
          <w:rFonts w:ascii="Calibri Light" w:hAnsi="Calibri Light" w:cs="Calibri Light"/>
          <w:sz w:val="22"/>
          <w:szCs w:val="22"/>
        </w:rPr>
        <w:t>. Her excellent communication skills help</w:t>
      </w:r>
      <w:r w:rsidRPr="00E30D7B">
        <w:rPr>
          <w:rFonts w:ascii="Calibri Light" w:hAnsi="Calibri Light" w:cs="Calibri Light"/>
          <w:sz w:val="22"/>
          <w:szCs w:val="22"/>
        </w:rPr>
        <w:t xml:space="preserve"> clients understand the value of advanced capture as</w:t>
      </w:r>
      <w:r w:rsidR="000506C3" w:rsidRPr="00E30D7B">
        <w:rPr>
          <w:rFonts w:ascii="Calibri Light" w:hAnsi="Calibri Light" w:cs="Calibri Light"/>
          <w:sz w:val="22"/>
          <w:szCs w:val="22"/>
        </w:rPr>
        <w:t xml:space="preserve"> it relates to</w:t>
      </w:r>
      <w:r w:rsidRPr="00E30D7B">
        <w:rPr>
          <w:rFonts w:ascii="Calibri Light" w:hAnsi="Calibri Light" w:cs="Calibri Light"/>
          <w:sz w:val="22"/>
          <w:szCs w:val="22"/>
        </w:rPr>
        <w:t xml:space="preserve"> </w:t>
      </w:r>
      <w:r w:rsidR="00586131" w:rsidRPr="00E30D7B">
        <w:rPr>
          <w:rFonts w:ascii="Calibri Light" w:hAnsi="Calibri Light" w:cs="Calibri Light"/>
          <w:sz w:val="22"/>
          <w:szCs w:val="22"/>
        </w:rPr>
        <w:t xml:space="preserve">not only </w:t>
      </w:r>
      <w:r w:rsidRPr="00E30D7B">
        <w:rPr>
          <w:rFonts w:ascii="Calibri Light" w:hAnsi="Calibri Light" w:cs="Calibri Light"/>
          <w:sz w:val="22"/>
          <w:szCs w:val="22"/>
        </w:rPr>
        <w:t>document capture aspects of the company</w:t>
      </w:r>
      <w:r w:rsidR="0010774C" w:rsidRPr="00E30D7B">
        <w:rPr>
          <w:rFonts w:ascii="Calibri Light" w:hAnsi="Calibri Light" w:cs="Calibri Light"/>
          <w:sz w:val="22"/>
          <w:szCs w:val="22"/>
        </w:rPr>
        <w:t>,</w:t>
      </w:r>
      <w:r w:rsidRPr="00E30D7B">
        <w:rPr>
          <w:rFonts w:ascii="Calibri Light" w:hAnsi="Calibri Light" w:cs="Calibri Light"/>
          <w:sz w:val="22"/>
          <w:szCs w:val="22"/>
        </w:rPr>
        <w:t xml:space="preserve"> </w:t>
      </w:r>
      <w:r w:rsidR="00586131" w:rsidRPr="00E30D7B">
        <w:rPr>
          <w:rFonts w:ascii="Calibri Light" w:hAnsi="Calibri Light" w:cs="Calibri Light"/>
          <w:sz w:val="22"/>
          <w:szCs w:val="22"/>
        </w:rPr>
        <w:t>but also</w:t>
      </w:r>
      <w:r w:rsidR="000506C3" w:rsidRPr="00E30D7B">
        <w:rPr>
          <w:rFonts w:ascii="Calibri Light" w:hAnsi="Calibri Light" w:cs="Calibri Light"/>
          <w:sz w:val="22"/>
          <w:szCs w:val="22"/>
        </w:rPr>
        <w:t xml:space="preserve"> how increases in efficiency and effectiveness in document processing—facilitated by Parascript—enhance overall productivity in subsequent workflows and business processes.</w:t>
      </w:r>
    </w:p>
    <w:p w14:paraId="317DDBC4" w14:textId="77777777" w:rsidR="00586131" w:rsidRPr="00FF6384" w:rsidRDefault="00586131" w:rsidP="000D779C">
      <w:pPr>
        <w:rPr>
          <w:rFonts w:ascii="Calibri Light" w:hAnsi="Calibri Light" w:cs="Calibri Light"/>
          <w:sz w:val="22"/>
          <w:szCs w:val="22"/>
        </w:rPr>
      </w:pPr>
    </w:p>
    <w:p w14:paraId="4464B529" w14:textId="1475D036" w:rsidR="00586131" w:rsidRPr="00FF6384" w:rsidRDefault="00586131" w:rsidP="0004668F">
      <w:pPr>
        <w:ind w:right="-270"/>
        <w:rPr>
          <w:rFonts w:ascii="Calibri Light" w:hAnsi="Calibri Light" w:cs="Calibri Light"/>
          <w:sz w:val="22"/>
          <w:szCs w:val="22"/>
        </w:rPr>
      </w:pPr>
      <w:r w:rsidRPr="007D0175">
        <w:rPr>
          <w:rFonts w:ascii="Calibri Light" w:hAnsi="Calibri Light" w:cs="Calibri Light"/>
          <w:sz w:val="22"/>
          <w:szCs w:val="22"/>
        </w:rPr>
        <w:t xml:space="preserve">“We have a real opportunity here to move document perfection to the beginning of the entire workflow when capturing document data so that only the viable data is processed. </w:t>
      </w:r>
      <w:r w:rsidR="007D0175" w:rsidRPr="007D0175">
        <w:rPr>
          <w:rFonts w:ascii="Calibri Light" w:hAnsi="Calibri Light" w:cs="Calibri Light"/>
          <w:sz w:val="22"/>
          <w:szCs w:val="22"/>
        </w:rPr>
        <w:t>Y</w:t>
      </w:r>
      <w:r w:rsidRPr="007D0175">
        <w:rPr>
          <w:rFonts w:ascii="Calibri Light" w:hAnsi="Calibri Light" w:cs="Calibri Light"/>
          <w:sz w:val="22"/>
          <w:szCs w:val="22"/>
        </w:rPr>
        <w:t xml:space="preserve">ou ensure the highest quality, </w:t>
      </w:r>
      <w:r w:rsidRPr="007D0175">
        <w:rPr>
          <w:rFonts w:ascii="Calibri Light" w:hAnsi="Calibri Light" w:cs="Calibri Light"/>
          <w:sz w:val="22"/>
          <w:szCs w:val="22"/>
        </w:rPr>
        <w:lastRenderedPageBreak/>
        <w:t>reliable data,” M</w:t>
      </w:r>
      <w:r w:rsidR="007D0175" w:rsidRPr="007D0175">
        <w:rPr>
          <w:rFonts w:ascii="Calibri Light" w:hAnsi="Calibri Light" w:cs="Calibri Light"/>
          <w:sz w:val="22"/>
          <w:szCs w:val="22"/>
        </w:rPr>
        <w:t>s</w:t>
      </w:r>
      <w:r w:rsidRPr="007D0175">
        <w:rPr>
          <w:rFonts w:ascii="Calibri Light" w:hAnsi="Calibri Light" w:cs="Calibri Light"/>
          <w:sz w:val="22"/>
          <w:szCs w:val="22"/>
        </w:rPr>
        <w:t xml:space="preserve">. </w:t>
      </w:r>
      <w:r w:rsidR="007D0175" w:rsidRPr="007D0175">
        <w:rPr>
          <w:rFonts w:ascii="Calibri Light" w:hAnsi="Calibri Light" w:cs="Calibri Light"/>
          <w:sz w:val="22"/>
          <w:szCs w:val="22"/>
        </w:rPr>
        <w:t>Wood</w:t>
      </w:r>
      <w:r w:rsidRPr="007D0175">
        <w:rPr>
          <w:rFonts w:ascii="Calibri Light" w:hAnsi="Calibri Light" w:cs="Calibri Light"/>
          <w:sz w:val="22"/>
          <w:szCs w:val="22"/>
        </w:rPr>
        <w:t xml:space="preserve"> explained.</w:t>
      </w:r>
      <w:r w:rsidRPr="00FF6384">
        <w:rPr>
          <w:rFonts w:ascii="Calibri Light" w:hAnsi="Calibri Light" w:cs="Calibri Light"/>
          <w:sz w:val="22"/>
          <w:szCs w:val="22"/>
        </w:rPr>
        <w:t xml:space="preserve"> </w:t>
      </w:r>
    </w:p>
    <w:p w14:paraId="6686C042" w14:textId="77777777" w:rsidR="009F3494" w:rsidRPr="00FF6384" w:rsidRDefault="009F3494" w:rsidP="0004668F">
      <w:pPr>
        <w:ind w:right="-270"/>
        <w:rPr>
          <w:rFonts w:ascii="Calibri Light" w:hAnsi="Calibri Light" w:cs="Calibri Light"/>
          <w:sz w:val="22"/>
          <w:szCs w:val="22"/>
        </w:rPr>
      </w:pPr>
    </w:p>
    <w:p w14:paraId="5A8A8010" w14:textId="77777777" w:rsidR="000D779C" w:rsidRPr="00FF6384" w:rsidRDefault="002E35F8" w:rsidP="0004668F">
      <w:pPr>
        <w:ind w:right="-270"/>
        <w:rPr>
          <w:rFonts w:ascii="Calibri Light" w:hAnsi="Calibri Light" w:cs="Calibri Light"/>
          <w:sz w:val="22"/>
          <w:szCs w:val="22"/>
        </w:rPr>
      </w:pPr>
      <w:r w:rsidRPr="00FF6384">
        <w:rPr>
          <w:rFonts w:ascii="Calibri Light" w:hAnsi="Calibri Light" w:cs="Calibri Light"/>
          <w:sz w:val="22"/>
          <w:szCs w:val="22"/>
        </w:rPr>
        <w:t xml:space="preserve">According </w:t>
      </w:r>
      <w:r w:rsidR="00310D3E" w:rsidRPr="00FF6384">
        <w:rPr>
          <w:rFonts w:ascii="Calibri Light" w:hAnsi="Calibri Light" w:cs="Calibri Light"/>
          <w:sz w:val="22"/>
          <w:szCs w:val="22"/>
        </w:rPr>
        <w:t>to a 2018 AIIM benchmarking study of 100 top capture leaders underwritten by Parascript</w:t>
      </w:r>
      <w:r w:rsidRPr="00FF6384">
        <w:rPr>
          <w:rFonts w:ascii="Calibri Light" w:hAnsi="Calibri Light" w:cs="Calibri Light"/>
          <w:sz w:val="22"/>
          <w:szCs w:val="22"/>
        </w:rPr>
        <w:t>, most large enterprises are looking to further automate</w:t>
      </w:r>
      <w:r w:rsidR="00EA4D32" w:rsidRPr="00FF6384">
        <w:rPr>
          <w:rFonts w:ascii="Calibri Light" w:hAnsi="Calibri Light" w:cs="Calibri Light"/>
          <w:sz w:val="22"/>
          <w:szCs w:val="22"/>
        </w:rPr>
        <w:t xml:space="preserve"> their document processing or to outsource these tasks</w:t>
      </w:r>
      <w:r w:rsidRPr="00FF6384">
        <w:rPr>
          <w:rFonts w:ascii="Calibri Light" w:hAnsi="Calibri Light" w:cs="Calibri Light"/>
          <w:sz w:val="22"/>
          <w:szCs w:val="22"/>
        </w:rPr>
        <w:t>.</w:t>
      </w:r>
      <w:r w:rsidR="00310D3E" w:rsidRPr="00FF6384">
        <w:rPr>
          <w:rFonts w:ascii="Calibri Light" w:hAnsi="Calibri Light" w:cs="Calibri Light"/>
          <w:sz w:val="22"/>
          <w:szCs w:val="22"/>
        </w:rPr>
        <w:t xml:space="preserve"> </w:t>
      </w:r>
      <w:r w:rsidR="00EA4D32" w:rsidRPr="00FF6384">
        <w:rPr>
          <w:rFonts w:ascii="Calibri Light" w:hAnsi="Calibri Light" w:cs="Calibri Light"/>
          <w:sz w:val="22"/>
          <w:szCs w:val="22"/>
        </w:rPr>
        <w:t>The</w:t>
      </w:r>
      <w:r w:rsidR="00310D3E" w:rsidRPr="00FF6384">
        <w:rPr>
          <w:rFonts w:ascii="Calibri Light" w:hAnsi="Calibri Light" w:cs="Calibri Light"/>
          <w:sz w:val="22"/>
          <w:szCs w:val="22"/>
        </w:rPr>
        <w:t xml:space="preserve"> study also reveal</w:t>
      </w:r>
      <w:r w:rsidR="00EA4D32" w:rsidRPr="00FF6384">
        <w:rPr>
          <w:rFonts w:ascii="Calibri Light" w:hAnsi="Calibri Light" w:cs="Calibri Light"/>
          <w:sz w:val="22"/>
          <w:szCs w:val="22"/>
        </w:rPr>
        <w:t>ed</w:t>
      </w:r>
      <w:r w:rsidR="00310D3E" w:rsidRPr="00FF6384">
        <w:rPr>
          <w:rFonts w:ascii="Calibri Light" w:hAnsi="Calibri Light" w:cs="Calibri Light"/>
          <w:sz w:val="22"/>
          <w:szCs w:val="22"/>
        </w:rPr>
        <w:t xml:space="preserve"> there is still a long way to go before large enterprises achieve the level of automation possible through technology investment. The effects are increased </w:t>
      </w:r>
      <w:r w:rsidR="006B406D" w:rsidRPr="00FF6384">
        <w:rPr>
          <w:rFonts w:ascii="Calibri Light" w:hAnsi="Calibri Light" w:cs="Calibri Light"/>
          <w:sz w:val="22"/>
          <w:szCs w:val="22"/>
        </w:rPr>
        <w:t>vulnerability in</w:t>
      </w:r>
      <w:r w:rsidR="00310D3E" w:rsidRPr="00FF6384">
        <w:rPr>
          <w:rFonts w:ascii="Calibri Light" w:hAnsi="Calibri Light" w:cs="Calibri Light"/>
          <w:sz w:val="22"/>
          <w:szCs w:val="22"/>
        </w:rPr>
        <w:t xml:space="preserve"> </w:t>
      </w:r>
      <w:r w:rsidR="006B406D" w:rsidRPr="00FF6384">
        <w:rPr>
          <w:rFonts w:ascii="Calibri Light" w:hAnsi="Calibri Light" w:cs="Calibri Light"/>
          <w:sz w:val="22"/>
          <w:szCs w:val="22"/>
        </w:rPr>
        <w:t>meeting</w:t>
      </w:r>
      <w:r w:rsidR="00310D3E" w:rsidRPr="00FF6384">
        <w:rPr>
          <w:rFonts w:ascii="Calibri Light" w:hAnsi="Calibri Light" w:cs="Calibri Light"/>
          <w:sz w:val="22"/>
          <w:szCs w:val="22"/>
        </w:rPr>
        <w:t xml:space="preserve"> </w:t>
      </w:r>
      <w:r w:rsidR="006B406D" w:rsidRPr="00FF6384">
        <w:rPr>
          <w:rFonts w:ascii="Calibri Light" w:hAnsi="Calibri Light" w:cs="Calibri Light"/>
          <w:sz w:val="22"/>
          <w:szCs w:val="22"/>
        </w:rPr>
        <w:t xml:space="preserve">higher </w:t>
      </w:r>
      <w:r w:rsidR="00310D3E" w:rsidRPr="00FF6384">
        <w:rPr>
          <w:rFonts w:ascii="Calibri Light" w:hAnsi="Calibri Light" w:cs="Calibri Light"/>
          <w:sz w:val="22"/>
          <w:szCs w:val="22"/>
        </w:rPr>
        <w:t xml:space="preserve">customer expectations </w:t>
      </w:r>
      <w:r w:rsidR="006B406D" w:rsidRPr="00FF6384">
        <w:rPr>
          <w:rFonts w:ascii="Calibri Light" w:hAnsi="Calibri Light" w:cs="Calibri Light"/>
          <w:sz w:val="22"/>
          <w:szCs w:val="22"/>
        </w:rPr>
        <w:t>and responding</w:t>
      </w:r>
      <w:r w:rsidR="00310D3E" w:rsidRPr="00FF6384">
        <w:rPr>
          <w:rFonts w:ascii="Calibri Light" w:hAnsi="Calibri Light" w:cs="Calibri Light"/>
          <w:sz w:val="22"/>
          <w:szCs w:val="22"/>
        </w:rPr>
        <w:t xml:space="preserve"> to </w:t>
      </w:r>
      <w:r w:rsidR="006B406D" w:rsidRPr="00FF6384">
        <w:rPr>
          <w:rFonts w:ascii="Calibri Light" w:hAnsi="Calibri Light" w:cs="Calibri Light"/>
          <w:sz w:val="22"/>
          <w:szCs w:val="22"/>
        </w:rPr>
        <w:t>dynamic</w:t>
      </w:r>
      <w:r w:rsidR="00310D3E" w:rsidRPr="00FF6384">
        <w:rPr>
          <w:rFonts w:ascii="Calibri Light" w:hAnsi="Calibri Light" w:cs="Calibri Light"/>
          <w:sz w:val="22"/>
          <w:szCs w:val="22"/>
        </w:rPr>
        <w:t xml:space="preserve"> market requirements </w:t>
      </w:r>
      <w:r w:rsidR="006B406D" w:rsidRPr="00FF6384">
        <w:rPr>
          <w:rFonts w:ascii="Calibri Light" w:hAnsi="Calibri Light" w:cs="Calibri Light"/>
          <w:sz w:val="22"/>
          <w:szCs w:val="22"/>
        </w:rPr>
        <w:t>for</w:t>
      </w:r>
      <w:r w:rsidR="00310D3E" w:rsidRPr="00FF6384">
        <w:rPr>
          <w:rFonts w:ascii="Calibri Light" w:hAnsi="Calibri Light" w:cs="Calibri Light"/>
          <w:sz w:val="22"/>
          <w:szCs w:val="22"/>
        </w:rPr>
        <w:t xml:space="preserve"> new services.</w:t>
      </w:r>
      <w:r w:rsidR="000D779C" w:rsidRPr="00FF6384">
        <w:rPr>
          <w:rFonts w:ascii="Calibri Light" w:hAnsi="Calibri Light" w:cs="Calibri Light"/>
          <w:sz w:val="22"/>
          <w:szCs w:val="22"/>
        </w:rPr>
        <w:t xml:space="preserve"> In this highly dynamic business environment, </w:t>
      </w:r>
      <w:r w:rsidR="002B24E5" w:rsidRPr="00FF6384">
        <w:rPr>
          <w:rFonts w:ascii="Calibri Light" w:hAnsi="Calibri Light" w:cs="Calibri Light"/>
          <w:sz w:val="22"/>
          <w:szCs w:val="22"/>
        </w:rPr>
        <w:t xml:space="preserve">Parascript supports </w:t>
      </w:r>
      <w:r w:rsidR="000D779C" w:rsidRPr="00FF6384">
        <w:rPr>
          <w:rFonts w:ascii="Calibri Light" w:hAnsi="Calibri Light" w:cs="Calibri Light"/>
          <w:sz w:val="22"/>
          <w:szCs w:val="22"/>
        </w:rPr>
        <w:t>clients</w:t>
      </w:r>
      <w:r w:rsidR="002B24E5" w:rsidRPr="00FF6384">
        <w:rPr>
          <w:rFonts w:ascii="Calibri Light" w:hAnsi="Calibri Light" w:cs="Calibri Light"/>
          <w:sz w:val="22"/>
          <w:szCs w:val="22"/>
        </w:rPr>
        <w:t xml:space="preserve"> in</w:t>
      </w:r>
      <w:r w:rsidR="000D779C" w:rsidRPr="00FF6384">
        <w:rPr>
          <w:rFonts w:ascii="Calibri Light" w:hAnsi="Calibri Light" w:cs="Calibri Light"/>
          <w:sz w:val="22"/>
          <w:szCs w:val="22"/>
        </w:rPr>
        <w:t xml:space="preserve"> offer</w:t>
      </w:r>
      <w:r w:rsidR="002B24E5" w:rsidRPr="00FF6384">
        <w:rPr>
          <w:rFonts w:ascii="Calibri Light" w:hAnsi="Calibri Light" w:cs="Calibri Light"/>
          <w:sz w:val="22"/>
          <w:szCs w:val="22"/>
        </w:rPr>
        <w:t>ing</w:t>
      </w:r>
      <w:r w:rsidR="000D779C" w:rsidRPr="00FF6384">
        <w:rPr>
          <w:rFonts w:ascii="Calibri Light" w:hAnsi="Calibri Light" w:cs="Calibri Light"/>
          <w:sz w:val="22"/>
          <w:szCs w:val="22"/>
        </w:rPr>
        <w:t xml:space="preserve"> even higher levels of services leveraging Parascript software</w:t>
      </w:r>
      <w:r w:rsidR="002B24E5" w:rsidRPr="00FF6384">
        <w:rPr>
          <w:rFonts w:ascii="Calibri Light" w:hAnsi="Calibri Light" w:cs="Calibri Light"/>
          <w:sz w:val="22"/>
          <w:szCs w:val="22"/>
        </w:rPr>
        <w:t>.</w:t>
      </w:r>
    </w:p>
    <w:p w14:paraId="0E5FC8B9" w14:textId="77777777" w:rsidR="000D779C" w:rsidRPr="00FF6384" w:rsidRDefault="000D779C" w:rsidP="0004668F">
      <w:pPr>
        <w:ind w:right="-270"/>
        <w:rPr>
          <w:rFonts w:ascii="Calibri Light" w:hAnsi="Calibri Light" w:cs="Calibri Light"/>
          <w:sz w:val="22"/>
          <w:szCs w:val="22"/>
        </w:rPr>
      </w:pPr>
    </w:p>
    <w:p w14:paraId="0BA40BB2" w14:textId="77777777" w:rsidR="005C28BD" w:rsidRPr="00FF6384" w:rsidRDefault="005C28BD" w:rsidP="0004668F">
      <w:pPr>
        <w:ind w:right="-270"/>
        <w:rPr>
          <w:rFonts w:ascii="Calibri Light" w:hAnsi="Calibri Light" w:cs="Calibri Light"/>
          <w:b/>
          <w:sz w:val="22"/>
          <w:szCs w:val="22"/>
        </w:rPr>
      </w:pPr>
      <w:r w:rsidRPr="00FF6384">
        <w:rPr>
          <w:rFonts w:ascii="Calibri Light" w:hAnsi="Calibri Light" w:cs="Calibri Light"/>
          <w:b/>
          <w:sz w:val="22"/>
          <w:szCs w:val="22"/>
        </w:rPr>
        <w:t xml:space="preserve">About Parascript, LLC </w:t>
      </w:r>
    </w:p>
    <w:p w14:paraId="07601C62" w14:textId="77777777" w:rsidR="00FF6384" w:rsidRPr="00FF6384" w:rsidRDefault="00FF6384" w:rsidP="00FF6384">
      <w:pPr>
        <w:ind w:right="-270"/>
        <w:rPr>
          <w:rFonts w:ascii="Calibri Light" w:hAnsi="Calibri Light" w:cs="Calibri Light"/>
          <w:sz w:val="22"/>
          <w:shd w:val="clear" w:color="auto" w:fill="FFFFFF"/>
        </w:rPr>
      </w:pPr>
      <w:r w:rsidRPr="00FF6384">
        <w:rPr>
          <w:rFonts w:ascii="Calibri Light" w:hAnsi="Calibri Light" w:cs="Calibri Light"/>
          <w:sz w:val="22"/>
          <w:shd w:val="clear" w:color="auto" w:fill="FFFFFF"/>
        </w:rPr>
        <w:t>Parascript develops Intelligent Capture that works like you want.  Parascript software, driven by data science and powered by machine learning, automates simple and complex document-oriented tasks such as document classification, document separation, and data entry for industries including banking, insurance, logistics, and government. It puts the power of a team of data scientists and machine learning experts in your hands. Every year, more than 100 billion documents for financial services, government organizations, and the healthcare industry are processed by Parascript software.</w:t>
      </w:r>
    </w:p>
    <w:p w14:paraId="2F615EC4" w14:textId="27DA93AD" w:rsidR="005C28BD" w:rsidRPr="00FF6384" w:rsidRDefault="005C28BD" w:rsidP="00FF6384">
      <w:pPr>
        <w:ind w:right="-270"/>
        <w:rPr>
          <w:rFonts w:ascii="Calibri Light" w:hAnsi="Calibri Light" w:cs="Calibri Light"/>
          <w:sz w:val="24"/>
          <w:szCs w:val="22"/>
        </w:rPr>
      </w:pPr>
    </w:p>
    <w:sectPr w:rsidR="005C28BD" w:rsidRPr="00FF6384" w:rsidSect="00D757AD">
      <w:headerReference w:type="default" r:id="rId9"/>
      <w:footerReference w:type="default" r:id="rId10"/>
      <w:pgSz w:w="12240" w:h="15840"/>
      <w:pgMar w:top="720" w:right="1440" w:bottom="720" w:left="1440" w:header="360"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AD849" w14:textId="77777777" w:rsidR="00984D1D" w:rsidRDefault="00984D1D">
      <w:r>
        <w:separator/>
      </w:r>
    </w:p>
    <w:p w14:paraId="7F3851A4" w14:textId="77777777" w:rsidR="00984D1D" w:rsidRDefault="00984D1D"/>
    <w:p w14:paraId="2EA0FAB6" w14:textId="77777777" w:rsidR="00984D1D" w:rsidRDefault="00984D1D" w:rsidP="0007618C"/>
  </w:endnote>
  <w:endnote w:type="continuationSeparator" w:id="0">
    <w:p w14:paraId="68C81080" w14:textId="77777777" w:rsidR="00984D1D" w:rsidRDefault="00984D1D">
      <w:r>
        <w:continuationSeparator/>
      </w:r>
    </w:p>
    <w:p w14:paraId="5E2DF303" w14:textId="77777777" w:rsidR="00984D1D" w:rsidRDefault="00984D1D"/>
    <w:p w14:paraId="23D0A53D" w14:textId="77777777" w:rsidR="00984D1D" w:rsidRDefault="00984D1D" w:rsidP="00076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Std-Bold">
    <w:altName w:val="Arial MT St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Std Ligh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MTStd-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E58A" w14:textId="26EAC148" w:rsidR="00D24530" w:rsidRDefault="00D24530" w:rsidP="00036D0F">
    <w:pPr>
      <w:pStyle w:val="BasicParagraph"/>
      <w:ind w:left="-720"/>
      <w:rPr>
        <w:rStyle w:val="BodycopybulletBOLD"/>
        <w:rFonts w:ascii="ArialMTStd-Light" w:hAnsi="ArialMTStd-Light" w:cs="ArialMTStd-Light"/>
        <w:b w:val="0"/>
        <w:bCs w:val="0"/>
        <w:caps/>
        <w:color w:val="00394D"/>
        <w:sz w:val="12"/>
        <w:szCs w:val="12"/>
      </w:rPr>
    </w:pPr>
  </w:p>
  <w:p w14:paraId="2B78D346" w14:textId="46ED5CDB" w:rsidR="00D24530" w:rsidRDefault="00D24530" w:rsidP="00BF6FB5">
    <w:pPr>
      <w:pStyle w:val="BasicParagraph"/>
      <w:rPr>
        <w:rStyle w:val="BodycopybulletBOLD"/>
        <w:rFonts w:ascii="ArialMTStd-Light" w:hAnsi="ArialMTStd-Light" w:cs="ArialMTStd-Light"/>
        <w:b w:val="0"/>
        <w:bCs w:val="0"/>
        <w:caps/>
        <w:color w:val="00394D"/>
        <w:sz w:val="12"/>
        <w:szCs w:val="12"/>
      </w:rPr>
    </w:pPr>
  </w:p>
  <w:p w14:paraId="554DECE2" w14:textId="70846A61" w:rsidR="00D24530" w:rsidRDefault="00B97286" w:rsidP="0094355B">
    <w:pPr>
      <w:pStyle w:val="BasicParagraph"/>
      <w:ind w:left="-720" w:right="-720"/>
      <w:rPr>
        <w:rStyle w:val="BodycopybulletBOLD"/>
        <w:rFonts w:ascii="Arial" w:hAnsi="Arial" w:cs="Arial"/>
        <w:b w:val="0"/>
        <w:bCs w:val="0"/>
        <w:caps/>
        <w:color w:val="00394D"/>
        <w:sz w:val="12"/>
        <w:szCs w:val="12"/>
      </w:rPr>
    </w:pPr>
    <w:r>
      <w:rPr>
        <w:rFonts w:ascii="ArialMTStd-Light" w:hAnsi="ArialMTStd-Light" w:cs="ArialMTStd-Light"/>
        <w:caps/>
        <w:noProof/>
        <w:color w:val="00394D"/>
        <w:sz w:val="12"/>
        <w:szCs w:val="12"/>
      </w:rPr>
      <mc:AlternateContent>
        <mc:Choice Requires="wps">
          <w:drawing>
            <wp:anchor distT="0" distB="0" distL="114300" distR="114300" simplePos="0" relativeHeight="251656192" behindDoc="0" locked="0" layoutInCell="1" allowOverlap="1" wp14:anchorId="22B22613" wp14:editId="435A5ED3">
              <wp:simplePos x="0" y="0"/>
              <wp:positionH relativeFrom="page">
                <wp:align>right</wp:align>
              </wp:positionH>
              <wp:positionV relativeFrom="page">
                <wp:posOffset>9039860</wp:posOffset>
              </wp:positionV>
              <wp:extent cx="7772400" cy="137160"/>
              <wp:effectExtent l="0" t="0" r="0" b="0"/>
              <wp:wrapTight wrapText="bothSides">
                <wp:wrapPolygon edited="0">
                  <wp:start x="0" y="0"/>
                  <wp:lineTo x="0" y="18000"/>
                  <wp:lineTo x="21547" y="18000"/>
                  <wp:lineTo x="21547" y="0"/>
                  <wp:lineTo x="0" y="0"/>
                </wp:wrapPolygon>
              </wp:wrapTight>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72400" cy="137160"/>
                      </a:xfrm>
                      <a:prstGeom prst="rect">
                        <a:avLst/>
                      </a:prstGeom>
                      <a:solidFill>
                        <a:srgbClr val="00517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F999D" id="Rectangle 1" o:spid="_x0000_s1026" style="position:absolute;margin-left:560.8pt;margin-top:711.8pt;width:612pt;height:10.8pt;flip:y;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" fillcolor="#005172" stroked="f" strokecolor="#4a7ebb" strokeweight="1.5pt">
              <v:shadow opacity="22938f" offset="0"/>
              <v:textbox inset=",7.2pt,,7.2pt"/>
              <w10:wrap type="tight" anchorx="page" anchory="page"/>
            </v:rect>
          </w:pict>
        </mc:Fallback>
      </mc:AlternateContent>
    </w:r>
  </w:p>
  <w:p w14:paraId="29858CBE" w14:textId="1B101E85" w:rsidR="00D24530" w:rsidRDefault="00B97286" w:rsidP="0094355B">
    <w:pPr>
      <w:pStyle w:val="BasicParagraph"/>
      <w:ind w:left="-720" w:right="-720"/>
      <w:rPr>
        <w:rStyle w:val="BodycopybulletBOLD"/>
        <w:rFonts w:ascii="Arial" w:hAnsi="Arial" w:cs="Arial"/>
        <w:b w:val="0"/>
        <w:bCs w:val="0"/>
        <w:caps/>
        <w:color w:val="00394D"/>
        <w:sz w:val="12"/>
        <w:szCs w:val="12"/>
      </w:rPr>
    </w:pPr>
    <w:r>
      <w:rPr>
        <w:rFonts w:ascii="Arial" w:hAnsi="Arial" w:cs="Arial"/>
        <w:caps/>
        <w:noProof/>
        <w:color w:val="00394D"/>
        <w:sz w:val="12"/>
        <w:szCs w:val="12"/>
      </w:rPr>
      <mc:AlternateContent>
        <mc:Choice Requires="wps">
          <w:drawing>
            <wp:anchor distT="0" distB="0" distL="114300" distR="114300" simplePos="0" relativeHeight="251670528" behindDoc="0" locked="0" layoutInCell="1" allowOverlap="1" wp14:anchorId="5EE9B0B7" wp14:editId="67B75A8B">
              <wp:simplePos x="0" y="0"/>
              <wp:positionH relativeFrom="page">
                <wp:align>right</wp:align>
              </wp:positionH>
              <wp:positionV relativeFrom="page">
                <wp:posOffset>9182735</wp:posOffset>
              </wp:positionV>
              <wp:extent cx="7772400" cy="45720"/>
              <wp:effectExtent l="0" t="0" r="0" b="0"/>
              <wp:wrapTight wrapText="bothSides">
                <wp:wrapPolygon edited="0">
                  <wp:start x="0" y="0"/>
                  <wp:lineTo x="0" y="9000"/>
                  <wp:lineTo x="21547" y="9000"/>
                  <wp:lineTo x="21547" y="0"/>
                  <wp:lineTo x="0" y="0"/>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72400" cy="45720"/>
                      </a:xfrm>
                      <a:prstGeom prst="rect">
                        <a:avLst/>
                      </a:prstGeom>
                      <a:solidFill>
                        <a:srgbClr val="E9741F"/>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E600A" id="Rectangle 3" o:spid="_x0000_s1026" style="position:absolute;margin-left:560.8pt;margin-top:723.05pt;width:612pt;height:3.6pt;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" fillcolor="#e9741f" stroked="f">
              <v:textbox inset=",7.2pt,,7.2pt"/>
              <w10:wrap type="tight" anchorx="page" anchory="page"/>
            </v:rect>
          </w:pict>
        </mc:Fallback>
      </mc:AlternateContent>
    </w:r>
  </w:p>
  <w:p w14:paraId="03752B6B" w14:textId="7921AB17" w:rsidR="00D24530" w:rsidRPr="00D757AD" w:rsidRDefault="00D24530" w:rsidP="00D757AD">
    <w:pPr>
      <w:pStyle w:val="BasicParagraph"/>
      <w:ind w:left="-90" w:right="-180"/>
      <w:rPr>
        <w:rFonts w:ascii="Arial" w:hAnsi="Arial" w:cs="Arial"/>
        <w:caps/>
        <w:color w:val="003346"/>
        <w:sz w:val="12"/>
        <w:szCs w:val="12"/>
      </w:rPr>
    </w:pPr>
    <w:r w:rsidRPr="00D757AD">
      <w:rPr>
        <w:rStyle w:val="BodycopybulletBOLD"/>
        <w:rFonts w:ascii="Arial" w:hAnsi="Arial" w:cs="Arial"/>
        <w:b w:val="0"/>
        <w:bCs w:val="0"/>
        <w:caps/>
        <w:color w:val="003346"/>
        <w:sz w:val="12"/>
        <w:szCs w:val="12"/>
      </w:rPr>
      <w:t>©20</w:t>
    </w:r>
    <w:r w:rsidR="00D757AD" w:rsidRPr="00D757AD">
      <w:rPr>
        <w:rStyle w:val="BodycopybulletBOLD"/>
        <w:rFonts w:ascii="Arial" w:hAnsi="Arial" w:cs="Arial"/>
        <w:b w:val="0"/>
        <w:bCs w:val="0"/>
        <w:caps/>
        <w:color w:val="003346"/>
        <w:sz w:val="12"/>
        <w:szCs w:val="12"/>
      </w:rPr>
      <w:t>21</w:t>
    </w:r>
    <w:r w:rsidRPr="00D757AD">
      <w:rPr>
        <w:rStyle w:val="BodycopybulletBOLD"/>
        <w:rFonts w:ascii="Arial" w:hAnsi="Arial" w:cs="Arial"/>
        <w:b w:val="0"/>
        <w:bCs w:val="0"/>
        <w:caps/>
        <w:color w:val="003346"/>
        <w:sz w:val="12"/>
        <w:szCs w:val="12"/>
      </w:rPr>
      <w:t xml:space="preserve"> parascript, LLC.</w:t>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r>
    <w:r w:rsidRPr="00D757AD">
      <w:rPr>
        <w:rStyle w:val="BodycopybulletBOLD"/>
        <w:rFonts w:ascii="Arial" w:hAnsi="Arial" w:cs="Arial"/>
        <w:b w:val="0"/>
        <w:bCs w:val="0"/>
        <w:caps/>
        <w:color w:val="003346"/>
        <w:sz w:val="12"/>
        <w:szCs w:val="12"/>
      </w:rPr>
      <w:tab/>
      <w:t xml:space="preserve">       </w:t>
    </w:r>
    <w:r w:rsidRPr="00D757AD">
      <w:rPr>
        <w:rStyle w:val="BodycopybulletBOLD"/>
        <w:rFonts w:ascii="Arial" w:hAnsi="Arial" w:cs="Arial"/>
        <w:b w:val="0"/>
        <w:bCs w:val="0"/>
        <w:caps/>
        <w:color w:val="003346"/>
        <w:sz w:val="12"/>
        <w:szCs w:val="12"/>
      </w:rPr>
      <w:tab/>
      <w:t xml:space="preserve">                </w:t>
    </w:r>
    <w:r w:rsidR="00F67D0F" w:rsidRPr="00D757AD">
      <w:rPr>
        <w:rStyle w:val="BodycopybulletBOLD"/>
        <w:rFonts w:ascii="Arial" w:hAnsi="Arial" w:cs="Arial"/>
        <w:b w:val="0"/>
        <w:bCs w:val="0"/>
        <w:caps/>
        <w:color w:val="003346"/>
        <w:sz w:val="12"/>
        <w:szCs w:val="12"/>
      </w:rPr>
      <w:fldChar w:fldCharType="begin"/>
    </w:r>
    <w:r w:rsidRPr="00D757AD">
      <w:rPr>
        <w:rStyle w:val="BodycopybulletBOLD"/>
        <w:rFonts w:ascii="Arial" w:hAnsi="Arial" w:cs="Arial"/>
        <w:b w:val="0"/>
        <w:bCs w:val="0"/>
        <w:caps/>
        <w:color w:val="003346"/>
        <w:sz w:val="12"/>
        <w:szCs w:val="12"/>
      </w:rPr>
      <w:instrText xml:space="preserve"> PAGE   \* MERGEFORMAT </w:instrText>
    </w:r>
    <w:r w:rsidR="00F67D0F" w:rsidRPr="00D757AD">
      <w:rPr>
        <w:rStyle w:val="BodycopybulletBOLD"/>
        <w:rFonts w:ascii="Arial" w:hAnsi="Arial" w:cs="Arial"/>
        <w:b w:val="0"/>
        <w:bCs w:val="0"/>
        <w:caps/>
        <w:color w:val="003346"/>
        <w:sz w:val="12"/>
        <w:szCs w:val="12"/>
      </w:rPr>
      <w:fldChar w:fldCharType="separate"/>
    </w:r>
    <w:r w:rsidR="00586131" w:rsidRPr="00D757AD">
      <w:rPr>
        <w:rStyle w:val="BodycopybulletBOLD"/>
        <w:rFonts w:ascii="Arial" w:hAnsi="Arial" w:cs="Arial"/>
        <w:b w:val="0"/>
        <w:bCs w:val="0"/>
        <w:caps/>
        <w:noProof/>
        <w:color w:val="003346"/>
        <w:sz w:val="12"/>
        <w:szCs w:val="12"/>
      </w:rPr>
      <w:t>1</w:t>
    </w:r>
    <w:r w:rsidR="00F67D0F" w:rsidRPr="00D757AD">
      <w:rPr>
        <w:rStyle w:val="BodycopybulletBOLD"/>
        <w:rFonts w:ascii="Arial" w:hAnsi="Arial" w:cs="Arial"/>
        <w:b w:val="0"/>
        <w:bCs w:val="0"/>
        <w:caps/>
        <w:noProof/>
        <w:color w:val="003346"/>
        <w:sz w:val="12"/>
        <w:szCs w:val="12"/>
      </w:rPr>
      <w:fldChar w:fldCharType="end"/>
    </w:r>
  </w:p>
  <w:p w14:paraId="410F6BE8" w14:textId="77777777" w:rsidR="00D24530" w:rsidRDefault="00D24530"/>
  <w:p w14:paraId="07AB7A6D" w14:textId="77777777" w:rsidR="00D24530" w:rsidRDefault="00D24530" w:rsidP="000761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A49E" w14:textId="77777777" w:rsidR="00984D1D" w:rsidRDefault="00984D1D">
      <w:r>
        <w:separator/>
      </w:r>
    </w:p>
    <w:p w14:paraId="261DE7EA" w14:textId="77777777" w:rsidR="00984D1D" w:rsidRDefault="00984D1D"/>
    <w:p w14:paraId="6456BD6B" w14:textId="77777777" w:rsidR="00984D1D" w:rsidRDefault="00984D1D" w:rsidP="0007618C"/>
  </w:footnote>
  <w:footnote w:type="continuationSeparator" w:id="0">
    <w:p w14:paraId="161FD0E6" w14:textId="77777777" w:rsidR="00984D1D" w:rsidRDefault="00984D1D">
      <w:r>
        <w:continuationSeparator/>
      </w:r>
    </w:p>
    <w:p w14:paraId="5D9DCECF" w14:textId="77777777" w:rsidR="00984D1D" w:rsidRDefault="00984D1D"/>
    <w:p w14:paraId="0A13D171" w14:textId="77777777" w:rsidR="00984D1D" w:rsidRDefault="00984D1D" w:rsidP="00076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48" w:type="dxa"/>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760"/>
    </w:tblGrid>
    <w:tr w:rsidR="00D24530" w14:paraId="18B2D580" w14:textId="77777777" w:rsidTr="00670637">
      <w:tc>
        <w:tcPr>
          <w:tcW w:w="4788" w:type="dxa"/>
        </w:tcPr>
        <w:p w14:paraId="30DC686F" w14:textId="77777777" w:rsidR="00D24530" w:rsidRDefault="00D24530" w:rsidP="00D757AD">
          <w:pPr>
            <w:pStyle w:val="Header"/>
            <w:ind w:left="720"/>
          </w:pPr>
          <w:r>
            <w:rPr>
              <w:noProof/>
            </w:rPr>
            <w:drawing>
              <wp:inline distT="0" distB="0" distL="0" distR="0" wp14:anchorId="14189DE9" wp14:editId="58587FC4">
                <wp:extent cx="1106303" cy="9810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564" cy="990175"/>
                        </a:xfrm>
                        <a:prstGeom prst="rect">
                          <a:avLst/>
                        </a:prstGeom>
                        <a:noFill/>
                      </pic:spPr>
                    </pic:pic>
                  </a:graphicData>
                </a:graphic>
              </wp:inline>
            </w:drawing>
          </w:r>
        </w:p>
      </w:tc>
      <w:tc>
        <w:tcPr>
          <w:tcW w:w="5760" w:type="dxa"/>
        </w:tcPr>
        <w:p w14:paraId="129F279E" w14:textId="77777777" w:rsidR="00D24530" w:rsidRDefault="00D24530" w:rsidP="00887618">
          <w:pPr>
            <w:pStyle w:val="Header"/>
            <w:ind w:right="972"/>
            <w:jc w:val="right"/>
          </w:pPr>
        </w:p>
        <w:p w14:paraId="7EBFA233" w14:textId="77777777" w:rsidR="00D24530" w:rsidRPr="00D757AD" w:rsidRDefault="00D24530" w:rsidP="00D757AD">
          <w:pPr>
            <w:pStyle w:val="Title"/>
            <w:ind w:right="75"/>
            <w:jc w:val="right"/>
            <w:rPr>
              <w:rFonts w:ascii="Open Sans" w:hAnsi="Open Sans" w:cs="Open Sans"/>
              <w:bCs/>
              <w:color w:val="005A83"/>
              <w:sz w:val="18"/>
              <w:szCs w:val="48"/>
              <w:lang w:val="en-GB"/>
            </w:rPr>
          </w:pPr>
          <w:r w:rsidRPr="00D757AD">
            <w:rPr>
              <w:rFonts w:ascii="Open Sans" w:hAnsi="Open Sans" w:cs="Open Sans"/>
              <w:bCs/>
              <w:color w:val="005A83"/>
              <w:sz w:val="18"/>
              <w:szCs w:val="48"/>
              <w:lang w:val="en-GB"/>
            </w:rPr>
            <w:t>Parascript, LLC</w:t>
          </w:r>
        </w:p>
        <w:p w14:paraId="18BE7B83" w14:textId="77777777" w:rsidR="00D24530" w:rsidRPr="00D757AD" w:rsidRDefault="00D24530" w:rsidP="00D757AD">
          <w:pPr>
            <w:pStyle w:val="Title"/>
            <w:ind w:right="75"/>
            <w:jc w:val="right"/>
            <w:rPr>
              <w:rFonts w:ascii="Open Sans" w:hAnsi="Open Sans" w:cs="Open Sans"/>
              <w:b w:val="0"/>
              <w:color w:val="005A83"/>
              <w:sz w:val="18"/>
              <w:szCs w:val="48"/>
              <w:lang w:val="en-GB"/>
            </w:rPr>
          </w:pPr>
          <w:r w:rsidRPr="00D757AD">
            <w:rPr>
              <w:rFonts w:ascii="Open Sans" w:hAnsi="Open Sans" w:cs="Open Sans"/>
              <w:b w:val="0"/>
              <w:color w:val="005A83"/>
              <w:sz w:val="18"/>
              <w:szCs w:val="48"/>
              <w:lang w:val="en-GB"/>
            </w:rPr>
            <w:t>6273 Monarch Park Place</w:t>
          </w:r>
        </w:p>
        <w:p w14:paraId="5E95032A" w14:textId="77777777" w:rsidR="00D24530" w:rsidRPr="00D757AD" w:rsidRDefault="00D24530" w:rsidP="00D757AD">
          <w:pPr>
            <w:pStyle w:val="Title"/>
            <w:ind w:right="75"/>
            <w:jc w:val="right"/>
            <w:rPr>
              <w:rFonts w:ascii="Open Sans" w:hAnsi="Open Sans" w:cs="Open Sans"/>
              <w:b w:val="0"/>
              <w:color w:val="005A83"/>
              <w:sz w:val="18"/>
              <w:szCs w:val="48"/>
              <w:lang w:val="en-GB"/>
            </w:rPr>
          </w:pPr>
          <w:r w:rsidRPr="00D757AD">
            <w:rPr>
              <w:rFonts w:ascii="Open Sans" w:hAnsi="Open Sans" w:cs="Open Sans"/>
              <w:b w:val="0"/>
              <w:color w:val="005A83"/>
              <w:sz w:val="18"/>
              <w:szCs w:val="48"/>
              <w:lang w:val="en-GB"/>
            </w:rPr>
            <w:t>Boulder, CO 80503</w:t>
          </w:r>
        </w:p>
        <w:p w14:paraId="15A75367" w14:textId="77777777" w:rsidR="00D24530" w:rsidRPr="00D757AD" w:rsidRDefault="00D24530" w:rsidP="00D757AD">
          <w:pPr>
            <w:pStyle w:val="Title"/>
            <w:ind w:right="75"/>
            <w:jc w:val="right"/>
            <w:rPr>
              <w:rFonts w:ascii="Open Sans" w:hAnsi="Open Sans" w:cs="Open Sans"/>
              <w:b w:val="0"/>
              <w:color w:val="005A83"/>
              <w:sz w:val="18"/>
              <w:szCs w:val="48"/>
              <w:lang w:val="en-GB"/>
            </w:rPr>
          </w:pPr>
          <w:r w:rsidRPr="00D757AD">
            <w:rPr>
              <w:rFonts w:ascii="Open Sans" w:hAnsi="Open Sans" w:cs="Open Sans"/>
              <w:b w:val="0"/>
              <w:color w:val="005A83"/>
              <w:sz w:val="18"/>
              <w:szCs w:val="48"/>
              <w:lang w:val="en-GB"/>
            </w:rPr>
            <w:t>303-381-3100</w:t>
          </w:r>
        </w:p>
        <w:p w14:paraId="4F375488" w14:textId="77777777" w:rsidR="00D24530" w:rsidRDefault="00D24530" w:rsidP="00D757AD">
          <w:pPr>
            <w:pStyle w:val="Header"/>
            <w:ind w:right="75"/>
            <w:jc w:val="right"/>
          </w:pPr>
          <w:r w:rsidRPr="00D757AD">
            <w:rPr>
              <w:rFonts w:ascii="Open Sans" w:hAnsi="Open Sans" w:cs="Open Sans"/>
              <w:b/>
              <w:color w:val="005A83"/>
              <w:sz w:val="18"/>
              <w:szCs w:val="18"/>
              <w:lang w:val="en-GB"/>
            </w:rPr>
            <w:t>www.parascript.com</w:t>
          </w:r>
        </w:p>
      </w:tc>
    </w:tr>
  </w:tbl>
  <w:p w14:paraId="1FB55F27" w14:textId="562A78D0" w:rsidR="00D24530" w:rsidRDefault="00D24530" w:rsidP="00670637">
    <w:pPr>
      <w:pStyle w:val="Header"/>
      <w:ind w:left="-720"/>
    </w:pPr>
    <w:r>
      <w:tab/>
    </w:r>
    <w:r>
      <w:tab/>
    </w:r>
  </w:p>
  <w:p w14:paraId="3669B202" w14:textId="77777777" w:rsidR="00D757AD" w:rsidRDefault="00D757AD" w:rsidP="0067063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Feature Included" style="width:9.75pt;height:9.75pt;visibility:visible" o:bullet="t">
        <v:imagedata r:id="rId1" o:title="Feature Included"/>
      </v:shape>
    </w:pict>
  </w:numPicBullet>
  <w:numPicBullet w:numPicBulletId="1">
    <w:pict>
      <v:shape id="_x0000_i1027" type="#_x0000_t75" alt="New in Office 2003 Editions" style="width:9.75pt;height:9.75pt;visibility:visible" o:bullet="t">
        <v:imagedata r:id="rId2" o:title="New in Office 2003 Editions"/>
      </v:shape>
    </w:pict>
  </w:numPicBullet>
  <w:abstractNum w:abstractNumId="0" w15:restartNumberingAfterBreak="0">
    <w:nsid w:val="026C0527"/>
    <w:multiLevelType w:val="hybridMultilevel"/>
    <w:tmpl w:val="D2D6F322"/>
    <w:lvl w:ilvl="0" w:tplc="E110D440">
      <w:start w:val="1"/>
      <w:numFmt w:val="bullet"/>
      <w:lvlText w:val=""/>
      <w:lvlJc w:val="left"/>
      <w:pPr>
        <w:tabs>
          <w:tab w:val="num" w:pos="720"/>
        </w:tabs>
        <w:ind w:left="720" w:hanging="360"/>
      </w:pPr>
      <w:rPr>
        <w:rFonts w:ascii="Wingdings" w:hAnsi="Wingdings" w:hint="default"/>
      </w:rPr>
    </w:lvl>
    <w:lvl w:ilvl="1" w:tplc="2A08C456" w:tentative="1">
      <w:start w:val="1"/>
      <w:numFmt w:val="bullet"/>
      <w:lvlText w:val=""/>
      <w:lvlJc w:val="left"/>
      <w:pPr>
        <w:tabs>
          <w:tab w:val="num" w:pos="1440"/>
        </w:tabs>
        <w:ind w:left="1440" w:hanging="360"/>
      </w:pPr>
      <w:rPr>
        <w:rFonts w:ascii="Wingdings" w:hAnsi="Wingdings" w:hint="default"/>
      </w:rPr>
    </w:lvl>
    <w:lvl w:ilvl="2" w:tplc="886E5234" w:tentative="1">
      <w:start w:val="1"/>
      <w:numFmt w:val="bullet"/>
      <w:lvlText w:val=""/>
      <w:lvlJc w:val="left"/>
      <w:pPr>
        <w:tabs>
          <w:tab w:val="num" w:pos="2160"/>
        </w:tabs>
        <w:ind w:left="2160" w:hanging="360"/>
      </w:pPr>
      <w:rPr>
        <w:rFonts w:ascii="Wingdings" w:hAnsi="Wingdings" w:hint="default"/>
      </w:rPr>
    </w:lvl>
    <w:lvl w:ilvl="3" w:tplc="0FD4B5FE" w:tentative="1">
      <w:start w:val="1"/>
      <w:numFmt w:val="bullet"/>
      <w:lvlText w:val=""/>
      <w:lvlJc w:val="left"/>
      <w:pPr>
        <w:tabs>
          <w:tab w:val="num" w:pos="2880"/>
        </w:tabs>
        <w:ind w:left="2880" w:hanging="360"/>
      </w:pPr>
      <w:rPr>
        <w:rFonts w:ascii="Wingdings" w:hAnsi="Wingdings" w:hint="default"/>
      </w:rPr>
    </w:lvl>
    <w:lvl w:ilvl="4" w:tplc="675CB13A" w:tentative="1">
      <w:start w:val="1"/>
      <w:numFmt w:val="bullet"/>
      <w:lvlText w:val=""/>
      <w:lvlJc w:val="left"/>
      <w:pPr>
        <w:tabs>
          <w:tab w:val="num" w:pos="3600"/>
        </w:tabs>
        <w:ind w:left="3600" w:hanging="360"/>
      </w:pPr>
      <w:rPr>
        <w:rFonts w:ascii="Wingdings" w:hAnsi="Wingdings" w:hint="default"/>
      </w:rPr>
    </w:lvl>
    <w:lvl w:ilvl="5" w:tplc="8FC26EF8" w:tentative="1">
      <w:start w:val="1"/>
      <w:numFmt w:val="bullet"/>
      <w:lvlText w:val=""/>
      <w:lvlJc w:val="left"/>
      <w:pPr>
        <w:tabs>
          <w:tab w:val="num" w:pos="4320"/>
        </w:tabs>
        <w:ind w:left="4320" w:hanging="360"/>
      </w:pPr>
      <w:rPr>
        <w:rFonts w:ascii="Wingdings" w:hAnsi="Wingdings" w:hint="default"/>
      </w:rPr>
    </w:lvl>
    <w:lvl w:ilvl="6" w:tplc="ABA0ACBA" w:tentative="1">
      <w:start w:val="1"/>
      <w:numFmt w:val="bullet"/>
      <w:lvlText w:val=""/>
      <w:lvlJc w:val="left"/>
      <w:pPr>
        <w:tabs>
          <w:tab w:val="num" w:pos="5040"/>
        </w:tabs>
        <w:ind w:left="5040" w:hanging="360"/>
      </w:pPr>
      <w:rPr>
        <w:rFonts w:ascii="Wingdings" w:hAnsi="Wingdings" w:hint="default"/>
      </w:rPr>
    </w:lvl>
    <w:lvl w:ilvl="7" w:tplc="DE70F542" w:tentative="1">
      <w:start w:val="1"/>
      <w:numFmt w:val="bullet"/>
      <w:lvlText w:val=""/>
      <w:lvlJc w:val="left"/>
      <w:pPr>
        <w:tabs>
          <w:tab w:val="num" w:pos="5760"/>
        </w:tabs>
        <w:ind w:left="5760" w:hanging="360"/>
      </w:pPr>
      <w:rPr>
        <w:rFonts w:ascii="Wingdings" w:hAnsi="Wingdings" w:hint="default"/>
      </w:rPr>
    </w:lvl>
    <w:lvl w:ilvl="8" w:tplc="750A5A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8349D"/>
    <w:multiLevelType w:val="hybridMultilevel"/>
    <w:tmpl w:val="739A7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870E9"/>
    <w:multiLevelType w:val="hybridMultilevel"/>
    <w:tmpl w:val="DF708B78"/>
    <w:lvl w:ilvl="0" w:tplc="FF4A7556">
      <w:start w:val="508"/>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273F3"/>
    <w:multiLevelType w:val="hybridMultilevel"/>
    <w:tmpl w:val="F1109818"/>
    <w:lvl w:ilvl="0" w:tplc="537658A8">
      <w:start w:val="1"/>
      <w:numFmt w:val="bullet"/>
      <w:lvlText w:val=""/>
      <w:lvlPicBulletId w:val="0"/>
      <w:lvlJc w:val="left"/>
      <w:pPr>
        <w:tabs>
          <w:tab w:val="num" w:pos="720"/>
        </w:tabs>
        <w:ind w:left="720" w:hanging="360"/>
      </w:pPr>
      <w:rPr>
        <w:rFonts w:ascii="Symbol" w:hAnsi="Symbol" w:hint="default"/>
      </w:rPr>
    </w:lvl>
    <w:lvl w:ilvl="1" w:tplc="B154740C" w:tentative="1">
      <w:start w:val="1"/>
      <w:numFmt w:val="bullet"/>
      <w:lvlText w:val=""/>
      <w:lvlJc w:val="left"/>
      <w:pPr>
        <w:tabs>
          <w:tab w:val="num" w:pos="1440"/>
        </w:tabs>
        <w:ind w:left="1440" w:hanging="360"/>
      </w:pPr>
      <w:rPr>
        <w:rFonts w:ascii="Symbol" w:hAnsi="Symbol" w:hint="default"/>
      </w:rPr>
    </w:lvl>
    <w:lvl w:ilvl="2" w:tplc="5A084F52" w:tentative="1">
      <w:start w:val="1"/>
      <w:numFmt w:val="bullet"/>
      <w:lvlText w:val=""/>
      <w:lvlJc w:val="left"/>
      <w:pPr>
        <w:tabs>
          <w:tab w:val="num" w:pos="2160"/>
        </w:tabs>
        <w:ind w:left="2160" w:hanging="360"/>
      </w:pPr>
      <w:rPr>
        <w:rFonts w:ascii="Symbol" w:hAnsi="Symbol" w:hint="default"/>
      </w:rPr>
    </w:lvl>
    <w:lvl w:ilvl="3" w:tplc="773CC9DC" w:tentative="1">
      <w:start w:val="1"/>
      <w:numFmt w:val="bullet"/>
      <w:lvlText w:val=""/>
      <w:lvlJc w:val="left"/>
      <w:pPr>
        <w:tabs>
          <w:tab w:val="num" w:pos="2880"/>
        </w:tabs>
        <w:ind w:left="2880" w:hanging="360"/>
      </w:pPr>
      <w:rPr>
        <w:rFonts w:ascii="Symbol" w:hAnsi="Symbol" w:hint="default"/>
      </w:rPr>
    </w:lvl>
    <w:lvl w:ilvl="4" w:tplc="844E3258" w:tentative="1">
      <w:start w:val="1"/>
      <w:numFmt w:val="bullet"/>
      <w:lvlText w:val=""/>
      <w:lvlJc w:val="left"/>
      <w:pPr>
        <w:tabs>
          <w:tab w:val="num" w:pos="3600"/>
        </w:tabs>
        <w:ind w:left="3600" w:hanging="360"/>
      </w:pPr>
      <w:rPr>
        <w:rFonts w:ascii="Symbol" w:hAnsi="Symbol" w:hint="default"/>
      </w:rPr>
    </w:lvl>
    <w:lvl w:ilvl="5" w:tplc="C066B254" w:tentative="1">
      <w:start w:val="1"/>
      <w:numFmt w:val="bullet"/>
      <w:lvlText w:val=""/>
      <w:lvlJc w:val="left"/>
      <w:pPr>
        <w:tabs>
          <w:tab w:val="num" w:pos="4320"/>
        </w:tabs>
        <w:ind w:left="4320" w:hanging="360"/>
      </w:pPr>
      <w:rPr>
        <w:rFonts w:ascii="Symbol" w:hAnsi="Symbol" w:hint="default"/>
      </w:rPr>
    </w:lvl>
    <w:lvl w:ilvl="6" w:tplc="C47AF4A6" w:tentative="1">
      <w:start w:val="1"/>
      <w:numFmt w:val="bullet"/>
      <w:lvlText w:val=""/>
      <w:lvlJc w:val="left"/>
      <w:pPr>
        <w:tabs>
          <w:tab w:val="num" w:pos="5040"/>
        </w:tabs>
        <w:ind w:left="5040" w:hanging="360"/>
      </w:pPr>
      <w:rPr>
        <w:rFonts w:ascii="Symbol" w:hAnsi="Symbol" w:hint="default"/>
      </w:rPr>
    </w:lvl>
    <w:lvl w:ilvl="7" w:tplc="356E3C8E" w:tentative="1">
      <w:start w:val="1"/>
      <w:numFmt w:val="bullet"/>
      <w:lvlText w:val=""/>
      <w:lvlJc w:val="left"/>
      <w:pPr>
        <w:tabs>
          <w:tab w:val="num" w:pos="5760"/>
        </w:tabs>
        <w:ind w:left="5760" w:hanging="360"/>
      </w:pPr>
      <w:rPr>
        <w:rFonts w:ascii="Symbol" w:hAnsi="Symbol" w:hint="default"/>
      </w:rPr>
    </w:lvl>
    <w:lvl w:ilvl="8" w:tplc="A6A21E1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8BA18C5"/>
    <w:multiLevelType w:val="hybridMultilevel"/>
    <w:tmpl w:val="144E3B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5301E5"/>
    <w:multiLevelType w:val="hybridMultilevel"/>
    <w:tmpl w:val="A9E6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46403"/>
    <w:multiLevelType w:val="hybridMultilevel"/>
    <w:tmpl w:val="0E5C3E92"/>
    <w:lvl w:ilvl="0" w:tplc="EDD47754">
      <w:start w:val="1"/>
      <w:numFmt w:val="bullet"/>
      <w:lvlText w:val=""/>
      <w:lvlPicBulletId w:val="1"/>
      <w:lvlJc w:val="left"/>
      <w:pPr>
        <w:tabs>
          <w:tab w:val="num" w:pos="720"/>
        </w:tabs>
        <w:ind w:left="720" w:hanging="360"/>
      </w:pPr>
      <w:rPr>
        <w:rFonts w:ascii="Symbol" w:hAnsi="Symbol" w:hint="default"/>
      </w:rPr>
    </w:lvl>
    <w:lvl w:ilvl="1" w:tplc="6B74A38A" w:tentative="1">
      <w:start w:val="1"/>
      <w:numFmt w:val="bullet"/>
      <w:lvlText w:val=""/>
      <w:lvlJc w:val="left"/>
      <w:pPr>
        <w:tabs>
          <w:tab w:val="num" w:pos="1440"/>
        </w:tabs>
        <w:ind w:left="1440" w:hanging="360"/>
      </w:pPr>
      <w:rPr>
        <w:rFonts w:ascii="Symbol" w:hAnsi="Symbol" w:hint="default"/>
      </w:rPr>
    </w:lvl>
    <w:lvl w:ilvl="2" w:tplc="5E2414BE" w:tentative="1">
      <w:start w:val="1"/>
      <w:numFmt w:val="bullet"/>
      <w:lvlText w:val=""/>
      <w:lvlJc w:val="left"/>
      <w:pPr>
        <w:tabs>
          <w:tab w:val="num" w:pos="2160"/>
        </w:tabs>
        <w:ind w:left="2160" w:hanging="360"/>
      </w:pPr>
      <w:rPr>
        <w:rFonts w:ascii="Symbol" w:hAnsi="Symbol" w:hint="default"/>
      </w:rPr>
    </w:lvl>
    <w:lvl w:ilvl="3" w:tplc="3132D550" w:tentative="1">
      <w:start w:val="1"/>
      <w:numFmt w:val="bullet"/>
      <w:lvlText w:val=""/>
      <w:lvlJc w:val="left"/>
      <w:pPr>
        <w:tabs>
          <w:tab w:val="num" w:pos="2880"/>
        </w:tabs>
        <w:ind w:left="2880" w:hanging="360"/>
      </w:pPr>
      <w:rPr>
        <w:rFonts w:ascii="Symbol" w:hAnsi="Symbol" w:hint="default"/>
      </w:rPr>
    </w:lvl>
    <w:lvl w:ilvl="4" w:tplc="DC3801E6" w:tentative="1">
      <w:start w:val="1"/>
      <w:numFmt w:val="bullet"/>
      <w:lvlText w:val=""/>
      <w:lvlJc w:val="left"/>
      <w:pPr>
        <w:tabs>
          <w:tab w:val="num" w:pos="3600"/>
        </w:tabs>
        <w:ind w:left="3600" w:hanging="360"/>
      </w:pPr>
      <w:rPr>
        <w:rFonts w:ascii="Symbol" w:hAnsi="Symbol" w:hint="default"/>
      </w:rPr>
    </w:lvl>
    <w:lvl w:ilvl="5" w:tplc="55E8F788" w:tentative="1">
      <w:start w:val="1"/>
      <w:numFmt w:val="bullet"/>
      <w:lvlText w:val=""/>
      <w:lvlJc w:val="left"/>
      <w:pPr>
        <w:tabs>
          <w:tab w:val="num" w:pos="4320"/>
        </w:tabs>
        <w:ind w:left="4320" w:hanging="360"/>
      </w:pPr>
      <w:rPr>
        <w:rFonts w:ascii="Symbol" w:hAnsi="Symbol" w:hint="default"/>
      </w:rPr>
    </w:lvl>
    <w:lvl w:ilvl="6" w:tplc="E78A15BE" w:tentative="1">
      <w:start w:val="1"/>
      <w:numFmt w:val="bullet"/>
      <w:lvlText w:val=""/>
      <w:lvlJc w:val="left"/>
      <w:pPr>
        <w:tabs>
          <w:tab w:val="num" w:pos="5040"/>
        </w:tabs>
        <w:ind w:left="5040" w:hanging="360"/>
      </w:pPr>
      <w:rPr>
        <w:rFonts w:ascii="Symbol" w:hAnsi="Symbol" w:hint="default"/>
      </w:rPr>
    </w:lvl>
    <w:lvl w:ilvl="7" w:tplc="89D8A2FA" w:tentative="1">
      <w:start w:val="1"/>
      <w:numFmt w:val="bullet"/>
      <w:lvlText w:val=""/>
      <w:lvlJc w:val="left"/>
      <w:pPr>
        <w:tabs>
          <w:tab w:val="num" w:pos="5760"/>
        </w:tabs>
        <w:ind w:left="5760" w:hanging="360"/>
      </w:pPr>
      <w:rPr>
        <w:rFonts w:ascii="Symbol" w:hAnsi="Symbol" w:hint="default"/>
      </w:rPr>
    </w:lvl>
    <w:lvl w:ilvl="8" w:tplc="FE72F8D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00394d,#fdcb1d,#00517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37"/>
    <w:rsid w:val="0002705C"/>
    <w:rsid w:val="000341E6"/>
    <w:rsid w:val="00036D0F"/>
    <w:rsid w:val="0003796E"/>
    <w:rsid w:val="00042B34"/>
    <w:rsid w:val="0004668F"/>
    <w:rsid w:val="000506C3"/>
    <w:rsid w:val="000640CC"/>
    <w:rsid w:val="00066F1F"/>
    <w:rsid w:val="00074802"/>
    <w:rsid w:val="0007618C"/>
    <w:rsid w:val="00092B9C"/>
    <w:rsid w:val="000A46BB"/>
    <w:rsid w:val="000A7A07"/>
    <w:rsid w:val="000B136E"/>
    <w:rsid w:val="000B312A"/>
    <w:rsid w:val="000D08AB"/>
    <w:rsid w:val="000D779C"/>
    <w:rsid w:val="000E6301"/>
    <w:rsid w:val="000F330C"/>
    <w:rsid w:val="0010774C"/>
    <w:rsid w:val="00127B82"/>
    <w:rsid w:val="00133C97"/>
    <w:rsid w:val="001572C0"/>
    <w:rsid w:val="0019611B"/>
    <w:rsid w:val="001A7032"/>
    <w:rsid w:val="001B0C03"/>
    <w:rsid w:val="001E6251"/>
    <w:rsid w:val="001F12FD"/>
    <w:rsid w:val="001F58F8"/>
    <w:rsid w:val="002070C0"/>
    <w:rsid w:val="00226698"/>
    <w:rsid w:val="0025511E"/>
    <w:rsid w:val="002633DD"/>
    <w:rsid w:val="0026711E"/>
    <w:rsid w:val="00270E60"/>
    <w:rsid w:val="00287089"/>
    <w:rsid w:val="002914F0"/>
    <w:rsid w:val="00295376"/>
    <w:rsid w:val="002A15EA"/>
    <w:rsid w:val="002A4B77"/>
    <w:rsid w:val="002A65B7"/>
    <w:rsid w:val="002B24E5"/>
    <w:rsid w:val="002B55DA"/>
    <w:rsid w:val="002D02C0"/>
    <w:rsid w:val="002D1809"/>
    <w:rsid w:val="002D1857"/>
    <w:rsid w:val="002E35F8"/>
    <w:rsid w:val="002F0937"/>
    <w:rsid w:val="002F147B"/>
    <w:rsid w:val="00304304"/>
    <w:rsid w:val="00305BAA"/>
    <w:rsid w:val="00310D3E"/>
    <w:rsid w:val="003139B7"/>
    <w:rsid w:val="0032064F"/>
    <w:rsid w:val="00331EC2"/>
    <w:rsid w:val="0035174D"/>
    <w:rsid w:val="00361F9C"/>
    <w:rsid w:val="003676FF"/>
    <w:rsid w:val="00371548"/>
    <w:rsid w:val="003B26F8"/>
    <w:rsid w:val="003B6142"/>
    <w:rsid w:val="003C5B3A"/>
    <w:rsid w:val="003D75F4"/>
    <w:rsid w:val="00420B77"/>
    <w:rsid w:val="00432328"/>
    <w:rsid w:val="00432BA5"/>
    <w:rsid w:val="0045383B"/>
    <w:rsid w:val="00460A0F"/>
    <w:rsid w:val="00461D42"/>
    <w:rsid w:val="00480112"/>
    <w:rsid w:val="00484540"/>
    <w:rsid w:val="00493F6D"/>
    <w:rsid w:val="004A3CA6"/>
    <w:rsid w:val="004A6941"/>
    <w:rsid w:val="004D0F67"/>
    <w:rsid w:val="005067A2"/>
    <w:rsid w:val="00511C43"/>
    <w:rsid w:val="0051259F"/>
    <w:rsid w:val="00556FCE"/>
    <w:rsid w:val="005601B0"/>
    <w:rsid w:val="00572656"/>
    <w:rsid w:val="005769D7"/>
    <w:rsid w:val="00583373"/>
    <w:rsid w:val="00586131"/>
    <w:rsid w:val="005A3B56"/>
    <w:rsid w:val="005A50AE"/>
    <w:rsid w:val="005B5DD4"/>
    <w:rsid w:val="005C28BD"/>
    <w:rsid w:val="005F3D94"/>
    <w:rsid w:val="005F5000"/>
    <w:rsid w:val="006152C5"/>
    <w:rsid w:val="00615509"/>
    <w:rsid w:val="006155EF"/>
    <w:rsid w:val="00626D3C"/>
    <w:rsid w:val="0063535D"/>
    <w:rsid w:val="006360A9"/>
    <w:rsid w:val="00645131"/>
    <w:rsid w:val="00650C24"/>
    <w:rsid w:val="006558CB"/>
    <w:rsid w:val="00670637"/>
    <w:rsid w:val="006851F0"/>
    <w:rsid w:val="0068724F"/>
    <w:rsid w:val="00690B41"/>
    <w:rsid w:val="006A1ABB"/>
    <w:rsid w:val="006B406D"/>
    <w:rsid w:val="006C02F2"/>
    <w:rsid w:val="006C3918"/>
    <w:rsid w:val="006D1557"/>
    <w:rsid w:val="006D3B37"/>
    <w:rsid w:val="006E6CA5"/>
    <w:rsid w:val="006F05FE"/>
    <w:rsid w:val="00701593"/>
    <w:rsid w:val="00703977"/>
    <w:rsid w:val="0070474F"/>
    <w:rsid w:val="007077D9"/>
    <w:rsid w:val="00713139"/>
    <w:rsid w:val="00715CB5"/>
    <w:rsid w:val="00722F1D"/>
    <w:rsid w:val="00733308"/>
    <w:rsid w:val="00740478"/>
    <w:rsid w:val="00743B7B"/>
    <w:rsid w:val="00743F0F"/>
    <w:rsid w:val="00747C9E"/>
    <w:rsid w:val="00750C71"/>
    <w:rsid w:val="00790A85"/>
    <w:rsid w:val="007C4DF8"/>
    <w:rsid w:val="007D0175"/>
    <w:rsid w:val="007D2964"/>
    <w:rsid w:val="007D42E1"/>
    <w:rsid w:val="007E16C3"/>
    <w:rsid w:val="007F3425"/>
    <w:rsid w:val="007F7647"/>
    <w:rsid w:val="00807D0E"/>
    <w:rsid w:val="008263D5"/>
    <w:rsid w:val="0083217B"/>
    <w:rsid w:val="00832C43"/>
    <w:rsid w:val="00871499"/>
    <w:rsid w:val="008747BE"/>
    <w:rsid w:val="00887132"/>
    <w:rsid w:val="00887618"/>
    <w:rsid w:val="008A2FAC"/>
    <w:rsid w:val="008A6312"/>
    <w:rsid w:val="008B1A9B"/>
    <w:rsid w:val="008C161E"/>
    <w:rsid w:val="008D30DF"/>
    <w:rsid w:val="008D3F02"/>
    <w:rsid w:val="008E77C0"/>
    <w:rsid w:val="009016BC"/>
    <w:rsid w:val="00940A78"/>
    <w:rsid w:val="0094355B"/>
    <w:rsid w:val="009517BF"/>
    <w:rsid w:val="0095743C"/>
    <w:rsid w:val="0096576A"/>
    <w:rsid w:val="00973F1A"/>
    <w:rsid w:val="00984199"/>
    <w:rsid w:val="00984D1D"/>
    <w:rsid w:val="00986043"/>
    <w:rsid w:val="00994AB5"/>
    <w:rsid w:val="009A7B68"/>
    <w:rsid w:val="009C1FF8"/>
    <w:rsid w:val="009C3204"/>
    <w:rsid w:val="009C3926"/>
    <w:rsid w:val="009D3189"/>
    <w:rsid w:val="009D4010"/>
    <w:rsid w:val="009D59DB"/>
    <w:rsid w:val="009F3494"/>
    <w:rsid w:val="00A10EDD"/>
    <w:rsid w:val="00A229CB"/>
    <w:rsid w:val="00A25FF7"/>
    <w:rsid w:val="00A360CE"/>
    <w:rsid w:val="00A42C4F"/>
    <w:rsid w:val="00A506F9"/>
    <w:rsid w:val="00A768F5"/>
    <w:rsid w:val="00A76F11"/>
    <w:rsid w:val="00A80B70"/>
    <w:rsid w:val="00A9603F"/>
    <w:rsid w:val="00AB65E3"/>
    <w:rsid w:val="00AC58D8"/>
    <w:rsid w:val="00AE7021"/>
    <w:rsid w:val="00B07FFC"/>
    <w:rsid w:val="00B21014"/>
    <w:rsid w:val="00B44770"/>
    <w:rsid w:val="00B56649"/>
    <w:rsid w:val="00B61EEB"/>
    <w:rsid w:val="00B63E79"/>
    <w:rsid w:val="00B65897"/>
    <w:rsid w:val="00B67CA8"/>
    <w:rsid w:val="00B80BC3"/>
    <w:rsid w:val="00B830D9"/>
    <w:rsid w:val="00B91C4E"/>
    <w:rsid w:val="00B97286"/>
    <w:rsid w:val="00BA3942"/>
    <w:rsid w:val="00BA3949"/>
    <w:rsid w:val="00BB059A"/>
    <w:rsid w:val="00BE04A9"/>
    <w:rsid w:val="00BE4090"/>
    <w:rsid w:val="00BF6FB5"/>
    <w:rsid w:val="00C00AD8"/>
    <w:rsid w:val="00C02AF1"/>
    <w:rsid w:val="00C0412A"/>
    <w:rsid w:val="00C158F1"/>
    <w:rsid w:val="00C26352"/>
    <w:rsid w:val="00C40C9C"/>
    <w:rsid w:val="00C43E5C"/>
    <w:rsid w:val="00C82460"/>
    <w:rsid w:val="00C9010B"/>
    <w:rsid w:val="00CA2AEF"/>
    <w:rsid w:val="00CC2450"/>
    <w:rsid w:val="00CE28DB"/>
    <w:rsid w:val="00CF1EEF"/>
    <w:rsid w:val="00CF5B9F"/>
    <w:rsid w:val="00D21489"/>
    <w:rsid w:val="00D24530"/>
    <w:rsid w:val="00D24B59"/>
    <w:rsid w:val="00D27BFC"/>
    <w:rsid w:val="00D27D18"/>
    <w:rsid w:val="00D36D6A"/>
    <w:rsid w:val="00D5241F"/>
    <w:rsid w:val="00D5781E"/>
    <w:rsid w:val="00D757AD"/>
    <w:rsid w:val="00D85B2A"/>
    <w:rsid w:val="00DA2AD9"/>
    <w:rsid w:val="00DA4F00"/>
    <w:rsid w:val="00DB4BB4"/>
    <w:rsid w:val="00DB692C"/>
    <w:rsid w:val="00DC7609"/>
    <w:rsid w:val="00DD5058"/>
    <w:rsid w:val="00DE69D3"/>
    <w:rsid w:val="00DF1616"/>
    <w:rsid w:val="00DF5916"/>
    <w:rsid w:val="00DF5DE1"/>
    <w:rsid w:val="00E03338"/>
    <w:rsid w:val="00E064EF"/>
    <w:rsid w:val="00E11B5A"/>
    <w:rsid w:val="00E15950"/>
    <w:rsid w:val="00E24D74"/>
    <w:rsid w:val="00E30D7B"/>
    <w:rsid w:val="00E323E3"/>
    <w:rsid w:val="00E32608"/>
    <w:rsid w:val="00E430A8"/>
    <w:rsid w:val="00E66A1E"/>
    <w:rsid w:val="00E91EFC"/>
    <w:rsid w:val="00E93D2D"/>
    <w:rsid w:val="00EA3EAA"/>
    <w:rsid w:val="00EA4D32"/>
    <w:rsid w:val="00EE6DB4"/>
    <w:rsid w:val="00EE70CD"/>
    <w:rsid w:val="00F01D1C"/>
    <w:rsid w:val="00F07CF1"/>
    <w:rsid w:val="00F22E8B"/>
    <w:rsid w:val="00F25F57"/>
    <w:rsid w:val="00F27676"/>
    <w:rsid w:val="00F46CF1"/>
    <w:rsid w:val="00F6300E"/>
    <w:rsid w:val="00F67D0F"/>
    <w:rsid w:val="00F8195A"/>
    <w:rsid w:val="00F8383E"/>
    <w:rsid w:val="00F921CA"/>
    <w:rsid w:val="00F939C2"/>
    <w:rsid w:val="00F971F1"/>
    <w:rsid w:val="00FA2A27"/>
    <w:rsid w:val="00FA392F"/>
    <w:rsid w:val="00FB167C"/>
    <w:rsid w:val="00FD3D15"/>
    <w:rsid w:val="00FF63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394d,#fdcb1d,#005172"/>
    </o:shapedefaults>
    <o:shapelayout v:ext="edit">
      <o:idmap v:ext="edit" data="1"/>
    </o:shapelayout>
  </w:shapeDefaults>
  <w:decimalSymbol w:val="."/>
  <w:listSeparator w:val=","/>
  <w14:docId w14:val="39ED8555"/>
  <w15:docId w15:val="{8AD3423D-7E28-4D6E-A6AF-4AF6BC89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37"/>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887132"/>
    <w:pPr>
      <w:keepNext/>
      <w:spacing w:before="240" w:after="60"/>
      <w:outlineLvl w:val="0"/>
    </w:pPr>
    <w:rPr>
      <w:rFonts w:asciiTheme="majorHAnsi" w:hAnsiTheme="majorHAnsi"/>
      <w:b/>
      <w:bCs/>
      <w:color w:val="005172" w:themeColor="text2"/>
      <w:kern w:val="32"/>
      <w:sz w:val="32"/>
      <w:szCs w:val="32"/>
    </w:rPr>
  </w:style>
  <w:style w:type="paragraph" w:styleId="Heading2">
    <w:name w:val="heading 2"/>
    <w:basedOn w:val="Normal"/>
    <w:next w:val="Normal"/>
    <w:link w:val="Heading2Char"/>
    <w:uiPriority w:val="9"/>
    <w:unhideWhenUsed/>
    <w:qFormat/>
    <w:rsid w:val="00887132"/>
    <w:pPr>
      <w:keepNext/>
      <w:keepLines/>
      <w:spacing w:before="200" w:line="276" w:lineRule="auto"/>
      <w:outlineLvl w:val="1"/>
    </w:pPr>
    <w:rPr>
      <w:rFonts w:asciiTheme="majorHAnsi" w:eastAsiaTheme="majorEastAsia" w:hAnsiTheme="majorHAnsi" w:cstheme="majorBidi"/>
      <w:b/>
      <w:bCs/>
      <w:color w:val="007AC9" w:themeColor="accent1"/>
      <w:sz w:val="26"/>
      <w:szCs w:val="26"/>
    </w:rPr>
  </w:style>
  <w:style w:type="paragraph" w:styleId="Heading3">
    <w:name w:val="heading 3"/>
    <w:basedOn w:val="Normal"/>
    <w:next w:val="Normal"/>
    <w:link w:val="Heading3Char"/>
    <w:uiPriority w:val="9"/>
    <w:unhideWhenUsed/>
    <w:qFormat/>
    <w:rsid w:val="00887132"/>
    <w:pPr>
      <w:keepNext/>
      <w:keepLines/>
      <w:spacing w:before="200" w:line="276" w:lineRule="auto"/>
      <w:outlineLvl w:val="2"/>
    </w:pPr>
    <w:rPr>
      <w:rFonts w:asciiTheme="majorHAnsi" w:eastAsiaTheme="majorEastAsia" w:hAnsiTheme="majorHAnsi" w:cstheme="majorBidi"/>
      <w:b/>
      <w:bCs/>
      <w:color w:val="007AC9"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199"/>
    <w:pPr>
      <w:tabs>
        <w:tab w:val="center" w:pos="4320"/>
        <w:tab w:val="right" w:pos="8640"/>
      </w:tabs>
    </w:pPr>
  </w:style>
  <w:style w:type="character" w:customStyle="1" w:styleId="HeaderChar">
    <w:name w:val="Header Char"/>
    <w:basedOn w:val="DefaultParagraphFont"/>
    <w:link w:val="Header"/>
    <w:uiPriority w:val="99"/>
    <w:rsid w:val="00984199"/>
  </w:style>
  <w:style w:type="paragraph" w:styleId="Footer">
    <w:name w:val="footer"/>
    <w:basedOn w:val="Normal"/>
    <w:link w:val="FooterChar"/>
    <w:uiPriority w:val="99"/>
    <w:unhideWhenUsed/>
    <w:rsid w:val="00984199"/>
    <w:pPr>
      <w:tabs>
        <w:tab w:val="center" w:pos="4320"/>
        <w:tab w:val="right" w:pos="8640"/>
      </w:tabs>
    </w:pPr>
  </w:style>
  <w:style w:type="character" w:customStyle="1" w:styleId="FooterChar">
    <w:name w:val="Footer Char"/>
    <w:basedOn w:val="DefaultParagraphFont"/>
    <w:link w:val="Footer"/>
    <w:uiPriority w:val="99"/>
    <w:rsid w:val="00984199"/>
  </w:style>
  <w:style w:type="paragraph" w:customStyle="1" w:styleId="BasicParagraph">
    <w:name w:val="[Basic Paragraph]"/>
    <w:basedOn w:val="Normal"/>
    <w:uiPriority w:val="99"/>
    <w:rsid w:val="00984199"/>
    <w:pPr>
      <w:spacing w:line="288" w:lineRule="auto"/>
      <w:textAlignment w:val="center"/>
    </w:pPr>
    <w:rPr>
      <w:rFonts w:ascii="MinionPro-Regular" w:hAnsi="MinionPro-Regular" w:cs="MinionPro-Regular"/>
      <w:color w:val="000000"/>
    </w:rPr>
  </w:style>
  <w:style w:type="character" w:customStyle="1" w:styleId="BodycopybulletBOLD">
    <w:name w:val="Body copy_bullet_BOLD"/>
    <w:uiPriority w:val="99"/>
    <w:rsid w:val="00984199"/>
    <w:rPr>
      <w:rFonts w:ascii="ArialMTStd-Bold" w:hAnsi="ArialMTStd-Bold" w:cs="ArialMTStd-Bold"/>
      <w:b/>
      <w:bCs/>
      <w:color w:val="000000"/>
      <w:sz w:val="20"/>
      <w:szCs w:val="20"/>
    </w:rPr>
  </w:style>
  <w:style w:type="paragraph" w:styleId="BalloonText">
    <w:name w:val="Balloon Text"/>
    <w:basedOn w:val="Normal"/>
    <w:link w:val="BalloonTextChar"/>
    <w:uiPriority w:val="99"/>
    <w:semiHidden/>
    <w:unhideWhenUsed/>
    <w:rsid w:val="00A9603F"/>
    <w:rPr>
      <w:rFonts w:ascii="Tahoma" w:hAnsi="Tahoma" w:cs="Tahoma"/>
      <w:sz w:val="16"/>
      <w:szCs w:val="16"/>
    </w:rPr>
  </w:style>
  <w:style w:type="character" w:customStyle="1" w:styleId="BalloonTextChar">
    <w:name w:val="Balloon Text Char"/>
    <w:basedOn w:val="DefaultParagraphFont"/>
    <w:link w:val="BalloonText"/>
    <w:uiPriority w:val="99"/>
    <w:semiHidden/>
    <w:rsid w:val="00A9603F"/>
    <w:rPr>
      <w:rFonts w:ascii="Tahoma" w:hAnsi="Tahoma" w:cs="Tahoma"/>
      <w:sz w:val="16"/>
      <w:szCs w:val="16"/>
    </w:rPr>
  </w:style>
  <w:style w:type="paragraph" w:styleId="Title">
    <w:name w:val="Title"/>
    <w:basedOn w:val="Normal"/>
    <w:next w:val="Normal"/>
    <w:link w:val="TitleChar"/>
    <w:qFormat/>
    <w:rsid w:val="00887132"/>
    <w:pPr>
      <w:contextualSpacing/>
      <w:jc w:val="center"/>
    </w:pPr>
    <w:rPr>
      <w:rFonts w:eastAsiaTheme="majorEastAsia" w:cstheme="majorBidi"/>
      <w:b/>
      <w:color w:val="616365" w:themeColor="text1"/>
      <w:spacing w:val="5"/>
      <w:kern w:val="28"/>
      <w:sz w:val="56"/>
      <w:szCs w:val="52"/>
    </w:rPr>
  </w:style>
  <w:style w:type="character" w:customStyle="1" w:styleId="TitleChar">
    <w:name w:val="Title Char"/>
    <w:basedOn w:val="DefaultParagraphFont"/>
    <w:link w:val="Title"/>
    <w:uiPriority w:val="10"/>
    <w:rsid w:val="00887132"/>
    <w:rPr>
      <w:rFonts w:ascii="Arial" w:eastAsiaTheme="majorEastAsia" w:hAnsi="Arial" w:cstheme="majorBidi"/>
      <w:b/>
      <w:color w:val="616365" w:themeColor="text1"/>
      <w:spacing w:val="5"/>
      <w:kern w:val="28"/>
      <w:sz w:val="56"/>
      <w:szCs w:val="52"/>
    </w:rPr>
  </w:style>
  <w:style w:type="character" w:customStyle="1" w:styleId="Heading1Char">
    <w:name w:val="Heading 1 Char"/>
    <w:basedOn w:val="DefaultParagraphFont"/>
    <w:link w:val="Heading1"/>
    <w:uiPriority w:val="9"/>
    <w:rsid w:val="00887132"/>
    <w:rPr>
      <w:rFonts w:asciiTheme="majorHAnsi" w:eastAsia="Times New Roman" w:hAnsiTheme="majorHAnsi"/>
      <w:b/>
      <w:bCs/>
      <w:color w:val="005172" w:themeColor="text2"/>
      <w:kern w:val="32"/>
      <w:sz w:val="32"/>
      <w:szCs w:val="32"/>
    </w:rPr>
  </w:style>
  <w:style w:type="character" w:customStyle="1" w:styleId="Heading2Char">
    <w:name w:val="Heading 2 Char"/>
    <w:basedOn w:val="DefaultParagraphFont"/>
    <w:link w:val="Heading2"/>
    <w:uiPriority w:val="9"/>
    <w:rsid w:val="00887132"/>
    <w:rPr>
      <w:rFonts w:asciiTheme="majorHAnsi" w:eastAsiaTheme="majorEastAsia" w:hAnsiTheme="majorHAnsi" w:cstheme="majorBidi"/>
      <w:b/>
      <w:bCs/>
      <w:color w:val="007AC9" w:themeColor="accent1"/>
      <w:sz w:val="26"/>
      <w:szCs w:val="26"/>
    </w:rPr>
  </w:style>
  <w:style w:type="character" w:customStyle="1" w:styleId="Heading3Char">
    <w:name w:val="Heading 3 Char"/>
    <w:basedOn w:val="DefaultParagraphFont"/>
    <w:link w:val="Heading3"/>
    <w:uiPriority w:val="9"/>
    <w:rsid w:val="00887132"/>
    <w:rPr>
      <w:rFonts w:asciiTheme="majorHAnsi" w:eastAsiaTheme="majorEastAsia" w:hAnsiTheme="majorHAnsi" w:cstheme="majorBidi"/>
      <w:b/>
      <w:bCs/>
      <w:color w:val="007AC9" w:themeColor="accent1"/>
      <w:sz w:val="22"/>
      <w:szCs w:val="22"/>
    </w:rPr>
  </w:style>
  <w:style w:type="paragraph" w:styleId="TOC1">
    <w:name w:val="toc 1"/>
    <w:basedOn w:val="Normal"/>
    <w:next w:val="Normal"/>
    <w:autoRedefine/>
    <w:uiPriority w:val="39"/>
    <w:unhideWhenUsed/>
    <w:qFormat/>
    <w:rsid w:val="00887132"/>
    <w:pPr>
      <w:spacing w:after="100" w:line="276" w:lineRule="auto"/>
    </w:pPr>
    <w:rPr>
      <w:rFonts w:asciiTheme="minorHAnsi" w:eastAsiaTheme="minorHAnsi" w:hAnsiTheme="minorHAnsi" w:cstheme="minorBidi"/>
      <w:szCs w:val="22"/>
    </w:rPr>
  </w:style>
  <w:style w:type="paragraph" w:styleId="TOC2">
    <w:name w:val="toc 2"/>
    <w:basedOn w:val="Normal"/>
    <w:next w:val="Normal"/>
    <w:autoRedefine/>
    <w:uiPriority w:val="39"/>
    <w:unhideWhenUsed/>
    <w:qFormat/>
    <w:rsid w:val="00887132"/>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887132"/>
    <w:pPr>
      <w:spacing w:after="100" w:line="276" w:lineRule="auto"/>
      <w:ind w:left="440"/>
    </w:pPr>
    <w:rPr>
      <w:rFonts w:asciiTheme="minorHAnsi" w:eastAsiaTheme="minorHAnsi" w:hAnsiTheme="minorHAnsi" w:cstheme="minorBidi"/>
      <w:szCs w:val="22"/>
    </w:rPr>
  </w:style>
  <w:style w:type="paragraph" w:styleId="Subtitle">
    <w:name w:val="Subtitle"/>
    <w:basedOn w:val="Normal"/>
    <w:next w:val="Normal"/>
    <w:link w:val="SubtitleChar"/>
    <w:uiPriority w:val="11"/>
    <w:qFormat/>
    <w:rsid w:val="00887132"/>
    <w:pPr>
      <w:numPr>
        <w:ilvl w:val="1"/>
      </w:numPr>
      <w:jc w:val="center"/>
    </w:pPr>
    <w:rPr>
      <w:rFonts w:asciiTheme="majorHAnsi" w:eastAsiaTheme="majorEastAsia" w:hAnsiTheme="majorHAnsi" w:cstheme="majorBidi"/>
      <w:iCs/>
      <w:color w:val="616365" w:themeColor="text1"/>
      <w:spacing w:val="15"/>
      <w:sz w:val="40"/>
    </w:rPr>
  </w:style>
  <w:style w:type="character" w:customStyle="1" w:styleId="SubtitleChar">
    <w:name w:val="Subtitle Char"/>
    <w:basedOn w:val="DefaultParagraphFont"/>
    <w:link w:val="Subtitle"/>
    <w:uiPriority w:val="11"/>
    <w:rsid w:val="00887132"/>
    <w:rPr>
      <w:rFonts w:asciiTheme="majorHAnsi" w:eastAsiaTheme="majorEastAsia" w:hAnsiTheme="majorHAnsi" w:cstheme="majorBidi"/>
      <w:iCs/>
      <w:color w:val="616365" w:themeColor="text1"/>
      <w:spacing w:val="15"/>
      <w:sz w:val="40"/>
      <w:szCs w:val="24"/>
    </w:rPr>
  </w:style>
  <w:style w:type="paragraph" w:styleId="NoSpacing">
    <w:name w:val="No Spacing"/>
    <w:qFormat/>
    <w:rsid w:val="00887132"/>
    <w:rPr>
      <w:rFonts w:ascii="Arial" w:hAnsi="Arial"/>
      <w:sz w:val="22"/>
      <w:szCs w:val="24"/>
    </w:rPr>
  </w:style>
  <w:style w:type="paragraph" w:styleId="ListParagraph">
    <w:name w:val="List Paragraph"/>
    <w:aliases w:val="Indented Paragraph"/>
    <w:basedOn w:val="Normal"/>
    <w:uiPriority w:val="34"/>
    <w:qFormat/>
    <w:rsid w:val="00887132"/>
    <w:pPr>
      <w:spacing w:line="276" w:lineRule="auto"/>
      <w:ind w:left="720"/>
      <w:contextualSpacing/>
    </w:pPr>
    <w:rPr>
      <w:rFonts w:eastAsiaTheme="minorHAnsi" w:cstheme="minorBidi"/>
      <w:szCs w:val="22"/>
    </w:rPr>
  </w:style>
  <w:style w:type="paragraph" w:styleId="TOCHeading">
    <w:name w:val="TOC Heading"/>
    <w:basedOn w:val="Heading1"/>
    <w:next w:val="Normal"/>
    <w:uiPriority w:val="39"/>
    <w:semiHidden/>
    <w:unhideWhenUsed/>
    <w:qFormat/>
    <w:rsid w:val="00887132"/>
    <w:pPr>
      <w:keepLines/>
      <w:spacing w:before="480" w:after="0" w:line="276" w:lineRule="auto"/>
      <w:outlineLvl w:val="9"/>
    </w:pPr>
    <w:rPr>
      <w:rFonts w:eastAsiaTheme="majorEastAsia" w:cstheme="majorBidi"/>
      <w:color w:val="005A96" w:themeColor="accent1" w:themeShade="BF"/>
      <w:kern w:val="0"/>
      <w:sz w:val="28"/>
      <w:szCs w:val="28"/>
      <w:lang w:eastAsia="ja-JP"/>
    </w:rPr>
  </w:style>
  <w:style w:type="character" w:styleId="Strong">
    <w:name w:val="Strong"/>
    <w:basedOn w:val="DefaultParagraphFont"/>
    <w:uiPriority w:val="22"/>
    <w:qFormat/>
    <w:rsid w:val="00887132"/>
    <w:rPr>
      <w:rFonts w:ascii="Arial" w:hAnsi="Arial"/>
      <w:b/>
      <w:bCs/>
      <w:sz w:val="22"/>
    </w:rPr>
  </w:style>
  <w:style w:type="character" w:styleId="Emphasis">
    <w:name w:val="Emphasis"/>
    <w:basedOn w:val="DefaultParagraphFont"/>
    <w:uiPriority w:val="20"/>
    <w:qFormat/>
    <w:rsid w:val="00887132"/>
    <w:rPr>
      <w:rFonts w:ascii="Arial" w:hAnsi="Arial"/>
      <w:i/>
      <w:iCs/>
      <w:sz w:val="22"/>
    </w:rPr>
  </w:style>
  <w:style w:type="paragraph" w:styleId="IntenseQuote">
    <w:name w:val="Intense Quote"/>
    <w:basedOn w:val="Normal"/>
    <w:next w:val="Normal"/>
    <w:link w:val="IntenseQuoteChar"/>
    <w:uiPriority w:val="60"/>
    <w:qFormat/>
    <w:rsid w:val="00887132"/>
    <w:pPr>
      <w:pBdr>
        <w:bottom w:val="single" w:sz="4" w:space="4" w:color="616365" w:themeColor="text1"/>
      </w:pBdr>
      <w:spacing w:before="200" w:after="280"/>
      <w:ind w:left="936" w:right="936"/>
    </w:pPr>
    <w:rPr>
      <w:bCs/>
      <w:i/>
      <w:iCs/>
      <w:color w:val="616365" w:themeColor="text1"/>
    </w:rPr>
  </w:style>
  <w:style w:type="character" w:customStyle="1" w:styleId="IntenseQuoteChar">
    <w:name w:val="Intense Quote Char"/>
    <w:basedOn w:val="DefaultParagraphFont"/>
    <w:link w:val="IntenseQuote"/>
    <w:uiPriority w:val="60"/>
    <w:rsid w:val="00887132"/>
    <w:rPr>
      <w:rFonts w:ascii="Arial" w:hAnsi="Arial"/>
      <w:bCs/>
      <w:i/>
      <w:iCs/>
      <w:color w:val="616365" w:themeColor="text1"/>
      <w:sz w:val="22"/>
      <w:szCs w:val="24"/>
    </w:rPr>
  </w:style>
  <w:style w:type="table" w:styleId="TableGrid">
    <w:name w:val="Table Grid"/>
    <w:basedOn w:val="TableNormal"/>
    <w:uiPriority w:val="59"/>
    <w:rsid w:val="0067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70637"/>
  </w:style>
  <w:style w:type="character" w:styleId="Hyperlink">
    <w:name w:val="Hyperlink"/>
    <w:rsid w:val="00670637"/>
    <w:rPr>
      <w:color w:val="0000FF"/>
      <w:u w:val="single"/>
    </w:rPr>
  </w:style>
  <w:style w:type="paragraph" w:customStyle="1" w:styleId="INTROcopy">
    <w:name w:val="INTRO copy"/>
    <w:basedOn w:val="Normal"/>
    <w:next w:val="Normal"/>
    <w:uiPriority w:val="99"/>
    <w:rsid w:val="006D1557"/>
    <w:pPr>
      <w:widowControl/>
      <w:spacing w:line="380" w:lineRule="atLeast"/>
      <w:textAlignment w:val="center"/>
    </w:pPr>
    <w:rPr>
      <w:rFonts w:ascii="Arial MT Std Light" w:eastAsiaTheme="minorHAnsi" w:hAnsi="Arial MT Std Light" w:cs="Arial MT Std Light"/>
      <w:color w:val="C9D1CE"/>
      <w:sz w:val="24"/>
      <w:szCs w:val="24"/>
    </w:rPr>
  </w:style>
  <w:style w:type="paragraph" w:customStyle="1" w:styleId="lastincell">
    <w:name w:val="lastincell"/>
    <w:basedOn w:val="Normal"/>
    <w:rsid w:val="003C5B3A"/>
    <w:pPr>
      <w:widowControl/>
      <w:autoSpaceDE/>
      <w:autoSpaceDN/>
      <w:adjustRightInd/>
      <w:spacing w:line="336" w:lineRule="auto"/>
    </w:pPr>
    <w:rPr>
      <w:rFonts w:ascii="Verdana" w:eastAsia="MS Mincho" w:hAnsi="Verdana"/>
      <w:sz w:val="17"/>
      <w:szCs w:val="17"/>
      <w:lang w:eastAsia="ja-JP"/>
    </w:rPr>
  </w:style>
  <w:style w:type="table" w:styleId="MediumList1-Accent5">
    <w:name w:val="Medium List 1 Accent 5"/>
    <w:basedOn w:val="TableNormal"/>
    <w:uiPriority w:val="70"/>
    <w:rsid w:val="003C5B3A"/>
    <w:rPr>
      <w:color w:val="616365" w:themeColor="text1"/>
    </w:rPr>
    <w:tblPr>
      <w:tblStyleRowBandSize w:val="1"/>
      <w:tblStyleColBandSize w:val="1"/>
      <w:tblBorders>
        <w:top w:val="single" w:sz="8" w:space="0" w:color="005BBB" w:themeColor="accent5"/>
        <w:bottom w:val="single" w:sz="8" w:space="0" w:color="005BBB" w:themeColor="accent5"/>
      </w:tblBorders>
    </w:tblPr>
    <w:tblStylePr w:type="firstRow">
      <w:rPr>
        <w:rFonts w:asciiTheme="majorHAnsi" w:eastAsiaTheme="majorEastAsia" w:hAnsiTheme="majorHAnsi" w:cstheme="majorBidi"/>
      </w:rPr>
      <w:tblPr/>
      <w:tcPr>
        <w:tcBorders>
          <w:top w:val="nil"/>
          <w:bottom w:val="single" w:sz="8" w:space="0" w:color="005BBB" w:themeColor="accent5"/>
        </w:tcBorders>
      </w:tcPr>
    </w:tblStylePr>
    <w:tblStylePr w:type="lastRow">
      <w:rPr>
        <w:b/>
        <w:bCs/>
        <w:color w:val="005172" w:themeColor="text2"/>
      </w:rPr>
      <w:tblPr/>
      <w:tcPr>
        <w:tcBorders>
          <w:top w:val="single" w:sz="8" w:space="0" w:color="005BBB" w:themeColor="accent5"/>
          <w:bottom w:val="single" w:sz="8" w:space="0" w:color="005BBB" w:themeColor="accent5"/>
        </w:tcBorders>
      </w:tcPr>
    </w:tblStylePr>
    <w:tblStylePr w:type="firstCol">
      <w:rPr>
        <w:b/>
        <w:bCs/>
      </w:rPr>
    </w:tblStylePr>
    <w:tblStylePr w:type="lastCol">
      <w:rPr>
        <w:b/>
        <w:bCs/>
      </w:rPr>
      <w:tblPr/>
      <w:tcPr>
        <w:tcBorders>
          <w:top w:val="single" w:sz="8" w:space="0" w:color="005BBB" w:themeColor="accent5"/>
          <w:bottom w:val="single" w:sz="8" w:space="0" w:color="005BBB" w:themeColor="accent5"/>
        </w:tcBorders>
      </w:tcPr>
    </w:tblStylePr>
    <w:tblStylePr w:type="band1Vert">
      <w:tblPr/>
      <w:tcPr>
        <w:shd w:val="clear" w:color="auto" w:fill="AFD5FF" w:themeFill="accent5" w:themeFillTint="3F"/>
      </w:tcPr>
    </w:tblStylePr>
    <w:tblStylePr w:type="band1Horz">
      <w:tblPr/>
      <w:tcPr>
        <w:shd w:val="clear" w:color="auto" w:fill="AFD5FF" w:themeFill="accent5" w:themeFillTint="3F"/>
      </w:tcPr>
    </w:tblStylePr>
  </w:style>
  <w:style w:type="character" w:styleId="CommentReference">
    <w:name w:val="annotation reference"/>
    <w:basedOn w:val="DefaultParagraphFont"/>
    <w:uiPriority w:val="99"/>
    <w:semiHidden/>
    <w:unhideWhenUsed/>
    <w:rsid w:val="00556FCE"/>
    <w:rPr>
      <w:sz w:val="16"/>
      <w:szCs w:val="16"/>
    </w:rPr>
  </w:style>
  <w:style w:type="paragraph" w:styleId="CommentText">
    <w:name w:val="annotation text"/>
    <w:basedOn w:val="Normal"/>
    <w:link w:val="CommentTextChar"/>
    <w:uiPriority w:val="99"/>
    <w:semiHidden/>
    <w:unhideWhenUsed/>
    <w:rsid w:val="00556FCE"/>
  </w:style>
  <w:style w:type="character" w:customStyle="1" w:styleId="CommentTextChar">
    <w:name w:val="Comment Text Char"/>
    <w:basedOn w:val="DefaultParagraphFont"/>
    <w:link w:val="CommentText"/>
    <w:uiPriority w:val="99"/>
    <w:semiHidden/>
    <w:rsid w:val="00556F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56FCE"/>
    <w:rPr>
      <w:b/>
      <w:bCs/>
    </w:rPr>
  </w:style>
  <w:style w:type="character" w:customStyle="1" w:styleId="CommentSubjectChar">
    <w:name w:val="Comment Subject Char"/>
    <w:basedOn w:val="CommentTextChar"/>
    <w:link w:val="CommentSubject"/>
    <w:uiPriority w:val="99"/>
    <w:semiHidden/>
    <w:rsid w:val="00556FCE"/>
    <w:rPr>
      <w:rFonts w:ascii="Times New Roman" w:eastAsia="Times New Roman" w:hAnsi="Times New Roman"/>
      <w:b/>
      <w:bCs/>
    </w:rPr>
  </w:style>
  <w:style w:type="character" w:customStyle="1" w:styleId="apple-converted-space">
    <w:name w:val="apple-converted-space"/>
    <w:basedOn w:val="DefaultParagraphFont"/>
    <w:rsid w:val="00DF1616"/>
  </w:style>
  <w:style w:type="character" w:styleId="FollowedHyperlink">
    <w:name w:val="FollowedHyperlink"/>
    <w:basedOn w:val="DefaultParagraphFont"/>
    <w:uiPriority w:val="99"/>
    <w:semiHidden/>
    <w:unhideWhenUsed/>
    <w:rsid w:val="00572656"/>
    <w:rPr>
      <w:color w:val="6E267B" w:themeColor="followedHyperlink"/>
      <w:u w:val="single"/>
    </w:rPr>
  </w:style>
  <w:style w:type="paragraph" w:styleId="NormalWeb">
    <w:name w:val="Normal (Web)"/>
    <w:basedOn w:val="Normal"/>
    <w:uiPriority w:val="99"/>
    <w:unhideWhenUsed/>
    <w:rsid w:val="00CE28DB"/>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D75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5873">
      <w:bodyDiv w:val="1"/>
      <w:marLeft w:val="0"/>
      <w:marRight w:val="0"/>
      <w:marTop w:val="0"/>
      <w:marBottom w:val="0"/>
      <w:divBdr>
        <w:top w:val="none" w:sz="0" w:space="0" w:color="auto"/>
        <w:left w:val="none" w:sz="0" w:space="0" w:color="auto"/>
        <w:bottom w:val="none" w:sz="0" w:space="0" w:color="auto"/>
        <w:right w:val="none" w:sz="0" w:space="0" w:color="auto"/>
      </w:divBdr>
      <w:divsChild>
        <w:div w:id="350882947">
          <w:marLeft w:val="547"/>
          <w:marRight w:val="0"/>
          <w:marTop w:val="86"/>
          <w:marBottom w:val="0"/>
          <w:divBdr>
            <w:top w:val="none" w:sz="0" w:space="0" w:color="auto"/>
            <w:left w:val="none" w:sz="0" w:space="0" w:color="auto"/>
            <w:bottom w:val="none" w:sz="0" w:space="0" w:color="auto"/>
            <w:right w:val="none" w:sz="0" w:space="0" w:color="auto"/>
          </w:divBdr>
        </w:div>
      </w:divsChild>
    </w:div>
    <w:div w:id="389809054">
      <w:bodyDiv w:val="1"/>
      <w:marLeft w:val="0"/>
      <w:marRight w:val="0"/>
      <w:marTop w:val="0"/>
      <w:marBottom w:val="0"/>
      <w:divBdr>
        <w:top w:val="none" w:sz="0" w:space="0" w:color="auto"/>
        <w:left w:val="none" w:sz="0" w:space="0" w:color="auto"/>
        <w:bottom w:val="none" w:sz="0" w:space="0" w:color="auto"/>
        <w:right w:val="none" w:sz="0" w:space="0" w:color="auto"/>
      </w:divBdr>
      <w:divsChild>
        <w:div w:id="1036075977">
          <w:marLeft w:val="547"/>
          <w:marRight w:val="0"/>
          <w:marTop w:val="86"/>
          <w:marBottom w:val="0"/>
          <w:divBdr>
            <w:top w:val="none" w:sz="0" w:space="0" w:color="auto"/>
            <w:left w:val="none" w:sz="0" w:space="0" w:color="auto"/>
            <w:bottom w:val="none" w:sz="0" w:space="0" w:color="auto"/>
            <w:right w:val="none" w:sz="0" w:space="0" w:color="auto"/>
          </w:divBdr>
        </w:div>
      </w:divsChild>
    </w:div>
    <w:div w:id="602031546">
      <w:bodyDiv w:val="1"/>
      <w:marLeft w:val="0"/>
      <w:marRight w:val="0"/>
      <w:marTop w:val="0"/>
      <w:marBottom w:val="0"/>
      <w:divBdr>
        <w:top w:val="none" w:sz="0" w:space="0" w:color="auto"/>
        <w:left w:val="none" w:sz="0" w:space="0" w:color="auto"/>
        <w:bottom w:val="none" w:sz="0" w:space="0" w:color="auto"/>
        <w:right w:val="none" w:sz="0" w:space="0" w:color="auto"/>
      </w:divBdr>
    </w:div>
    <w:div w:id="681199173">
      <w:bodyDiv w:val="1"/>
      <w:marLeft w:val="0"/>
      <w:marRight w:val="0"/>
      <w:marTop w:val="0"/>
      <w:marBottom w:val="0"/>
      <w:divBdr>
        <w:top w:val="none" w:sz="0" w:space="0" w:color="auto"/>
        <w:left w:val="none" w:sz="0" w:space="0" w:color="auto"/>
        <w:bottom w:val="none" w:sz="0" w:space="0" w:color="auto"/>
        <w:right w:val="none" w:sz="0" w:space="0" w:color="auto"/>
      </w:divBdr>
      <w:divsChild>
        <w:div w:id="653795344">
          <w:marLeft w:val="547"/>
          <w:marRight w:val="0"/>
          <w:marTop w:val="86"/>
          <w:marBottom w:val="0"/>
          <w:divBdr>
            <w:top w:val="none" w:sz="0" w:space="0" w:color="auto"/>
            <w:left w:val="none" w:sz="0" w:space="0" w:color="auto"/>
            <w:bottom w:val="none" w:sz="0" w:space="0" w:color="auto"/>
            <w:right w:val="none" w:sz="0" w:space="0" w:color="auto"/>
          </w:divBdr>
        </w:div>
      </w:divsChild>
    </w:div>
    <w:div w:id="842668750">
      <w:bodyDiv w:val="1"/>
      <w:marLeft w:val="0"/>
      <w:marRight w:val="0"/>
      <w:marTop w:val="0"/>
      <w:marBottom w:val="0"/>
      <w:divBdr>
        <w:top w:val="none" w:sz="0" w:space="0" w:color="auto"/>
        <w:left w:val="none" w:sz="0" w:space="0" w:color="auto"/>
        <w:bottom w:val="none" w:sz="0" w:space="0" w:color="auto"/>
        <w:right w:val="none" w:sz="0" w:space="0" w:color="auto"/>
      </w:divBdr>
    </w:div>
    <w:div w:id="982810354">
      <w:bodyDiv w:val="1"/>
      <w:marLeft w:val="0"/>
      <w:marRight w:val="0"/>
      <w:marTop w:val="0"/>
      <w:marBottom w:val="0"/>
      <w:divBdr>
        <w:top w:val="none" w:sz="0" w:space="0" w:color="auto"/>
        <w:left w:val="none" w:sz="0" w:space="0" w:color="auto"/>
        <w:bottom w:val="none" w:sz="0" w:space="0" w:color="auto"/>
        <w:right w:val="none" w:sz="0" w:space="0" w:color="auto"/>
      </w:divBdr>
    </w:div>
    <w:div w:id="1269200538">
      <w:bodyDiv w:val="1"/>
      <w:marLeft w:val="0"/>
      <w:marRight w:val="0"/>
      <w:marTop w:val="0"/>
      <w:marBottom w:val="0"/>
      <w:divBdr>
        <w:top w:val="none" w:sz="0" w:space="0" w:color="auto"/>
        <w:left w:val="none" w:sz="0" w:space="0" w:color="auto"/>
        <w:bottom w:val="none" w:sz="0" w:space="0" w:color="auto"/>
        <w:right w:val="none" w:sz="0" w:space="0" w:color="auto"/>
      </w:divBdr>
    </w:div>
    <w:div w:id="1353385776">
      <w:bodyDiv w:val="1"/>
      <w:marLeft w:val="0"/>
      <w:marRight w:val="0"/>
      <w:marTop w:val="0"/>
      <w:marBottom w:val="0"/>
      <w:divBdr>
        <w:top w:val="none" w:sz="0" w:space="0" w:color="auto"/>
        <w:left w:val="none" w:sz="0" w:space="0" w:color="auto"/>
        <w:bottom w:val="none" w:sz="0" w:space="0" w:color="auto"/>
        <w:right w:val="none" w:sz="0" w:space="0" w:color="auto"/>
      </w:divBdr>
    </w:div>
    <w:div w:id="1837334072">
      <w:bodyDiv w:val="1"/>
      <w:marLeft w:val="0"/>
      <w:marRight w:val="0"/>
      <w:marTop w:val="0"/>
      <w:marBottom w:val="0"/>
      <w:divBdr>
        <w:top w:val="none" w:sz="0" w:space="0" w:color="auto"/>
        <w:left w:val="none" w:sz="0" w:space="0" w:color="auto"/>
        <w:bottom w:val="none" w:sz="0" w:space="0" w:color="auto"/>
        <w:right w:val="none" w:sz="0" w:space="0" w:color="auto"/>
      </w:divBdr>
    </w:div>
    <w:div w:id="1995839958">
      <w:bodyDiv w:val="1"/>
      <w:marLeft w:val="0"/>
      <w:marRight w:val="0"/>
      <w:marTop w:val="0"/>
      <w:marBottom w:val="0"/>
      <w:divBdr>
        <w:top w:val="none" w:sz="0" w:space="0" w:color="auto"/>
        <w:left w:val="none" w:sz="0" w:space="0" w:color="auto"/>
        <w:bottom w:val="none" w:sz="0" w:space="0" w:color="auto"/>
        <w:right w:val="none" w:sz="0" w:space="0" w:color="auto"/>
      </w:divBdr>
    </w:div>
    <w:div w:id="2068336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ne.barragan@parascri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we\AppData\Roaming\Microsoft\Templates\Parascript.dotx" TargetMode="External"/></Relationships>
</file>

<file path=word/theme/theme1.xml><?xml version="1.0" encoding="utf-8"?>
<a:theme xmlns:a="http://schemas.openxmlformats.org/drawingml/2006/main" name="Office Theme">
  <a:themeElements>
    <a:clrScheme name="Parascript 10">
      <a:dk1>
        <a:srgbClr val="616365"/>
      </a:dk1>
      <a:lt1>
        <a:sysClr val="window" lastClr="FFFFFF"/>
      </a:lt1>
      <a:dk2>
        <a:srgbClr val="005172"/>
      </a:dk2>
      <a:lt2>
        <a:srgbClr val="EEECE1"/>
      </a:lt2>
      <a:accent1>
        <a:srgbClr val="007AC9"/>
      </a:accent1>
      <a:accent2>
        <a:srgbClr val="EBB700"/>
      </a:accent2>
      <a:accent3>
        <a:srgbClr val="005172"/>
      </a:accent3>
      <a:accent4>
        <a:srgbClr val="616365"/>
      </a:accent4>
      <a:accent5>
        <a:srgbClr val="005BBB"/>
      </a:accent5>
      <a:accent6>
        <a:srgbClr val="6E267B"/>
      </a:accent6>
      <a:hlink>
        <a:srgbClr val="007AC9"/>
      </a:hlink>
      <a:folHlink>
        <a:srgbClr val="6E267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8D37-A27E-4769-8525-5489B62B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Parascript</Template>
  <TotalTime>21</TotalTime>
  <Pages>2</Pages>
  <Words>546</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EMA</Company>
  <LinksUpToDate>false</LinksUpToDate>
  <CharactersWithSpaces>3945</CharactersWithSpaces>
  <SharedDoc>false</SharedDoc>
  <HLinks>
    <vt:vector size="6" baseType="variant">
      <vt:variant>
        <vt:i4>2752593</vt:i4>
      </vt:variant>
      <vt:variant>
        <vt:i4>2063</vt:i4>
      </vt:variant>
      <vt:variant>
        <vt:i4>1025</vt:i4>
      </vt:variant>
      <vt:variant>
        <vt:i4>1</vt:i4>
      </vt:variant>
      <vt:variant>
        <vt:lpwstr>Parascript_logo_color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Rowe</dc:creator>
  <cp:lastModifiedBy>Ariane Barragan</cp:lastModifiedBy>
  <cp:revision>5</cp:revision>
  <cp:lastPrinted>2018-06-13T19:15:00Z</cp:lastPrinted>
  <dcterms:created xsi:type="dcterms:W3CDTF">2021-07-14T17:43:00Z</dcterms:created>
  <dcterms:modified xsi:type="dcterms:W3CDTF">2021-07-19T15:24:00Z</dcterms:modified>
</cp:coreProperties>
</file>