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4099" w14:textId="2FD6230C" w:rsidR="007E390E" w:rsidRPr="00D363BB" w:rsidRDefault="00131F04" w:rsidP="007E390E">
      <w:pPr>
        <w:pStyle w:val="NormalWeb"/>
        <w:shd w:val="clear" w:color="auto" w:fill="FFFFFF"/>
        <w:spacing w:before="0" w:beforeAutospacing="0" w:after="0" w:afterAutospacing="0"/>
        <w:rPr>
          <w:rStyle w:val="Strong"/>
          <w:rFonts w:asciiTheme="minorHAnsi" w:hAnsiTheme="minorHAnsi" w:cstheme="minorHAnsi"/>
          <w:b w:val="0"/>
          <w:bCs w:val="0"/>
          <w:sz w:val="24"/>
          <w:szCs w:val="24"/>
        </w:rPr>
      </w:pPr>
      <w:r>
        <w:rPr>
          <w:rStyle w:val="Strong"/>
          <w:rFonts w:asciiTheme="minorHAnsi" w:hAnsiTheme="minorHAnsi" w:cstheme="minorHAnsi"/>
          <w:b w:val="0"/>
          <w:bCs w:val="0"/>
          <w:color w:val="000000"/>
          <w:sz w:val="24"/>
          <w:szCs w:val="24"/>
        </w:rPr>
        <w:t xml:space="preserve">This release is cleared for Departmental distribution on Monday, Nov. 7 at 10 a.m. </w:t>
      </w:r>
    </w:p>
    <w:p w14:paraId="4C5DFC2E" w14:textId="77777777" w:rsidR="007E390E"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4CA05F4E" w14:textId="471A32F1" w:rsidR="007E390E" w:rsidRPr="00D363BB"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D363BB">
        <w:rPr>
          <w:rStyle w:val="Strong"/>
          <w:rFonts w:asciiTheme="minorHAnsi" w:hAnsiTheme="minorHAnsi" w:cstheme="minorHAnsi"/>
          <w:b w:val="0"/>
          <w:bCs w:val="0"/>
          <w:color w:val="000000"/>
          <w:sz w:val="24"/>
          <w:szCs w:val="24"/>
        </w:rPr>
        <w:t xml:space="preserve">Release: </w:t>
      </w:r>
      <w:r w:rsidRPr="007E390E">
        <w:rPr>
          <w:rStyle w:val="Strong"/>
          <w:rFonts w:asciiTheme="minorHAnsi" w:hAnsiTheme="minorHAnsi" w:cstheme="minorHAnsi"/>
          <w:b w:val="0"/>
          <w:bCs w:val="0"/>
          <w:color w:val="000000"/>
          <w:sz w:val="24"/>
          <w:szCs w:val="24"/>
        </w:rPr>
        <w:t>Stay Food Safe this Thanksgiving Holiday</w:t>
      </w:r>
    </w:p>
    <w:p w14:paraId="3F751112" w14:textId="77777777" w:rsidR="007E390E"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091CC24C" w14:textId="77777777" w:rsidR="007E390E" w:rsidRPr="00D363BB"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D363BB">
        <w:rPr>
          <w:rStyle w:val="Strong"/>
          <w:rFonts w:asciiTheme="minorHAnsi" w:hAnsiTheme="minorHAnsi" w:cstheme="minorHAnsi"/>
          <w:b w:val="0"/>
          <w:bCs w:val="0"/>
          <w:color w:val="000000"/>
          <w:sz w:val="24"/>
          <w:szCs w:val="24"/>
        </w:rPr>
        <w:t>Originating Agency: Food Safety and Inspection Service (FSIS)</w:t>
      </w:r>
    </w:p>
    <w:p w14:paraId="2F56A086" w14:textId="77777777" w:rsidR="007E390E" w:rsidRPr="00D363BB"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2958F006" w14:textId="77777777" w:rsidR="007E390E" w:rsidRPr="00D363BB"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D363BB">
        <w:rPr>
          <w:rStyle w:val="Strong"/>
          <w:rFonts w:asciiTheme="minorHAnsi" w:hAnsiTheme="minorHAnsi" w:cstheme="minorHAnsi"/>
          <w:b w:val="0"/>
          <w:bCs w:val="0"/>
          <w:color w:val="000000"/>
          <w:sz w:val="24"/>
          <w:szCs w:val="24"/>
        </w:rPr>
        <w:t>Type of Release: Department</w:t>
      </w:r>
    </w:p>
    <w:p w14:paraId="53FCEA9F" w14:textId="77777777" w:rsidR="007E390E" w:rsidRPr="00D363BB"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p>
    <w:p w14:paraId="28C1CACD" w14:textId="58EA05FA" w:rsidR="007E390E" w:rsidRPr="00D363BB" w:rsidRDefault="007E390E" w:rsidP="007E390E">
      <w:pPr>
        <w:pStyle w:val="NormalWeb"/>
        <w:shd w:val="clear" w:color="auto" w:fill="FFFFFF"/>
        <w:spacing w:before="0" w:beforeAutospacing="0" w:after="0" w:afterAutospacing="0"/>
        <w:rPr>
          <w:rStyle w:val="Strong"/>
          <w:rFonts w:asciiTheme="minorHAnsi" w:hAnsiTheme="minorHAnsi" w:cstheme="minorHAnsi"/>
          <w:b w:val="0"/>
          <w:bCs w:val="0"/>
          <w:color w:val="000000"/>
          <w:sz w:val="24"/>
          <w:szCs w:val="24"/>
        </w:rPr>
      </w:pPr>
      <w:r w:rsidRPr="00D363BB">
        <w:rPr>
          <w:rStyle w:val="Strong"/>
          <w:rFonts w:asciiTheme="minorHAnsi" w:hAnsiTheme="minorHAnsi" w:cstheme="minorHAnsi"/>
          <w:b w:val="0"/>
          <w:bCs w:val="0"/>
          <w:color w:val="000000"/>
          <w:sz w:val="24"/>
          <w:szCs w:val="24"/>
        </w:rPr>
        <w:t xml:space="preserve">Distribution: </w:t>
      </w:r>
      <w:r>
        <w:rPr>
          <w:rStyle w:val="Strong"/>
          <w:rFonts w:asciiTheme="minorHAnsi" w:hAnsiTheme="minorHAnsi" w:cstheme="minorHAnsi"/>
          <w:b w:val="0"/>
          <w:bCs w:val="0"/>
          <w:color w:val="000000"/>
          <w:sz w:val="24"/>
          <w:szCs w:val="24"/>
        </w:rPr>
        <w:t>Nov. 7 at 10:00 a.m. ET</w:t>
      </w:r>
      <w:r w:rsidRPr="00D363BB">
        <w:rPr>
          <w:rStyle w:val="Strong"/>
          <w:rFonts w:asciiTheme="minorHAnsi" w:hAnsiTheme="minorHAnsi" w:cstheme="minorHAnsi"/>
          <w:b w:val="0"/>
          <w:bCs w:val="0"/>
          <w:color w:val="000000"/>
          <w:sz w:val="24"/>
          <w:szCs w:val="24"/>
        </w:rPr>
        <w:t>.  Please note distribution date is not automatic.</w:t>
      </w:r>
    </w:p>
    <w:p w14:paraId="7F2E07DB" w14:textId="77777777" w:rsidR="00B97AA5" w:rsidRDefault="00B97AA5" w:rsidP="00B97AA5">
      <w:pPr>
        <w:spacing w:after="120"/>
        <w:rPr>
          <w:b/>
          <w:bCs/>
          <w:sz w:val="28"/>
          <w:szCs w:val="28"/>
        </w:rPr>
      </w:pPr>
    </w:p>
    <w:p w14:paraId="23F04E87" w14:textId="74441FB3" w:rsidR="00B97AA5" w:rsidRDefault="00B97AA5" w:rsidP="00B97AA5">
      <w:pPr>
        <w:spacing w:after="0" w:line="240" w:lineRule="auto"/>
        <w:jc w:val="center"/>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 xml:space="preserve">Stay Food Safe this Thanksgiving Holiday </w:t>
      </w:r>
    </w:p>
    <w:p w14:paraId="74810824" w14:textId="77777777" w:rsidR="00B97AA5" w:rsidRPr="00B97AA5" w:rsidRDefault="00B97AA5" w:rsidP="00B97AA5">
      <w:pPr>
        <w:spacing w:after="0" w:line="240" w:lineRule="auto"/>
        <w:jc w:val="center"/>
        <w:rPr>
          <w:rFonts w:ascii="Times New Roman" w:eastAsia="Calibri" w:hAnsi="Times New Roman" w:cs="Times New Roman"/>
          <w:b/>
          <w:bCs/>
          <w:sz w:val="24"/>
          <w:szCs w:val="24"/>
        </w:rPr>
      </w:pPr>
    </w:p>
    <w:p w14:paraId="55014F28" w14:textId="01159CC0" w:rsid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b/>
          <w:bCs/>
          <w:sz w:val="24"/>
          <w:szCs w:val="24"/>
        </w:rPr>
        <w:t xml:space="preserve">WASHINGTON, November 7, 2022 </w:t>
      </w:r>
      <w:r w:rsidR="007E390E" w:rsidRPr="007E390E">
        <w:rPr>
          <w:rFonts w:ascii="Times New Roman" w:eastAsia="Calibri" w:hAnsi="Times New Roman" w:cs="Times New Roman"/>
          <w:b/>
          <w:bCs/>
          <w:sz w:val="24"/>
          <w:szCs w:val="24"/>
        </w:rPr>
        <w:t>–</w:t>
      </w:r>
      <w:r w:rsidRPr="00B97AA5">
        <w:rPr>
          <w:rFonts w:ascii="Times New Roman" w:eastAsia="Calibri" w:hAnsi="Times New Roman" w:cs="Times New Roman"/>
          <w:sz w:val="24"/>
          <w:szCs w:val="24"/>
        </w:rPr>
        <w:t xml:space="preserve"> Keep your stomach full of turkey and free from foodborne illness this Thanksgiving holiday. The U.S. Department of Agriculture (USDA) reminds us all that it’s important to remember the steps to food safety during America’s biggest meal.</w:t>
      </w:r>
    </w:p>
    <w:p w14:paraId="5DEAACB3" w14:textId="77777777" w:rsidR="00B97AA5" w:rsidRPr="00B97AA5" w:rsidRDefault="00B97AA5" w:rsidP="00B97AA5">
      <w:pPr>
        <w:spacing w:after="0" w:line="240" w:lineRule="auto"/>
        <w:rPr>
          <w:rFonts w:ascii="Times New Roman" w:eastAsia="Calibri" w:hAnsi="Times New Roman" w:cs="Times New Roman"/>
          <w:sz w:val="24"/>
          <w:szCs w:val="24"/>
        </w:rPr>
      </w:pPr>
    </w:p>
    <w:p w14:paraId="2E46A1A0" w14:textId="2E06DD5B"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w:t>
      </w:r>
      <w:r w:rsidR="001A417F">
        <w:rPr>
          <w:rFonts w:ascii="Times New Roman" w:eastAsia="Calibri" w:hAnsi="Times New Roman" w:cs="Times New Roman"/>
          <w:sz w:val="24"/>
          <w:szCs w:val="24"/>
        </w:rPr>
        <w:t>While t</w:t>
      </w:r>
      <w:r w:rsidRPr="00B97AA5">
        <w:rPr>
          <w:rFonts w:ascii="Times New Roman" w:eastAsia="Calibri" w:hAnsi="Times New Roman" w:cs="Times New Roman"/>
          <w:sz w:val="24"/>
          <w:szCs w:val="24"/>
        </w:rPr>
        <w:t>he four steps to food safety</w:t>
      </w:r>
      <w:r w:rsidR="003B7774">
        <w:rPr>
          <w:rFonts w:ascii="Times New Roman" w:eastAsia="Calibri" w:hAnsi="Times New Roman" w:cs="Times New Roman"/>
          <w:sz w:val="24"/>
          <w:szCs w:val="24"/>
        </w:rPr>
        <w:softHyphen/>
      </w:r>
      <w:r w:rsidR="003B7774">
        <w:rPr>
          <w:rFonts w:ascii="Times New Roman" w:eastAsia="Calibri" w:hAnsi="Times New Roman" w:cs="Times New Roman"/>
          <w:sz w:val="24"/>
          <w:szCs w:val="24"/>
        </w:rPr>
        <w:softHyphen/>
      </w:r>
      <w:r w:rsidRPr="00B97AA5">
        <w:rPr>
          <w:rFonts w:ascii="Times New Roman" w:eastAsia="Calibri" w:hAnsi="Times New Roman" w:cs="Times New Roman"/>
          <w:sz w:val="24"/>
          <w:szCs w:val="24"/>
        </w:rPr>
        <w:t xml:space="preserve"> </w:t>
      </w:r>
      <w:r w:rsidR="00E96197" w:rsidRPr="00B97AA5">
        <w:rPr>
          <w:rFonts w:ascii="Times New Roman" w:eastAsia="Calibri" w:hAnsi="Times New Roman" w:cs="Times New Roman"/>
          <w:sz w:val="24"/>
          <w:szCs w:val="24"/>
        </w:rPr>
        <w:t>—</w:t>
      </w:r>
      <w:r w:rsidRPr="00B97AA5">
        <w:rPr>
          <w:rFonts w:ascii="Times New Roman" w:eastAsia="Calibri" w:hAnsi="Times New Roman" w:cs="Times New Roman"/>
          <w:sz w:val="24"/>
          <w:szCs w:val="24"/>
        </w:rPr>
        <w:t xml:space="preserve"> clean, separate, cook and chill </w:t>
      </w:r>
      <w:r w:rsidR="00E96197" w:rsidRPr="00B97AA5">
        <w:rPr>
          <w:rFonts w:ascii="Times New Roman" w:eastAsia="Calibri" w:hAnsi="Times New Roman" w:cs="Times New Roman"/>
          <w:sz w:val="24"/>
          <w:szCs w:val="24"/>
        </w:rPr>
        <w:t>—</w:t>
      </w:r>
      <w:r w:rsidRPr="00B97AA5">
        <w:rPr>
          <w:rFonts w:ascii="Times New Roman" w:eastAsia="Calibri" w:hAnsi="Times New Roman" w:cs="Times New Roman"/>
          <w:sz w:val="24"/>
          <w:szCs w:val="24"/>
        </w:rPr>
        <w:t xml:space="preserve"> are important every day and at every meal</w:t>
      </w:r>
      <w:r w:rsidR="001A417F">
        <w:rPr>
          <w:rFonts w:ascii="Times New Roman" w:eastAsia="Calibri" w:hAnsi="Times New Roman" w:cs="Times New Roman"/>
          <w:sz w:val="24"/>
          <w:szCs w:val="24"/>
        </w:rPr>
        <w:t>, they are</w:t>
      </w:r>
      <w:r w:rsidRPr="00B97AA5">
        <w:rPr>
          <w:rFonts w:ascii="Times New Roman" w:eastAsia="Calibri" w:hAnsi="Times New Roman" w:cs="Times New Roman"/>
          <w:sz w:val="24"/>
          <w:szCs w:val="24"/>
        </w:rPr>
        <w:t xml:space="preserve"> particularly </w:t>
      </w:r>
      <w:r w:rsidR="001A417F">
        <w:rPr>
          <w:rFonts w:ascii="Times New Roman" w:eastAsia="Calibri" w:hAnsi="Times New Roman" w:cs="Times New Roman"/>
          <w:sz w:val="24"/>
          <w:szCs w:val="24"/>
        </w:rPr>
        <w:t xml:space="preserve">significant </w:t>
      </w:r>
      <w:r w:rsidRPr="00B97AA5">
        <w:rPr>
          <w:rFonts w:ascii="Times New Roman" w:eastAsia="Calibri" w:hAnsi="Times New Roman" w:cs="Times New Roman"/>
          <w:sz w:val="24"/>
          <w:szCs w:val="24"/>
        </w:rPr>
        <w:t xml:space="preserve">on Thanksgiving,” said USDA Deputy Under Secretary Sandra Eskin. “There will likely be many guests and many delicious dishes at your holiday table, but you don’t want to invite any foodborne pathogens. Follow those four steps </w:t>
      </w:r>
      <w:r w:rsidR="00E96197" w:rsidRPr="00B97AA5">
        <w:rPr>
          <w:rFonts w:ascii="Times New Roman" w:eastAsia="Calibri" w:hAnsi="Times New Roman" w:cs="Times New Roman"/>
          <w:sz w:val="24"/>
          <w:szCs w:val="24"/>
        </w:rPr>
        <w:t>—</w:t>
      </w:r>
      <w:r w:rsidRPr="00B97AA5">
        <w:rPr>
          <w:rFonts w:ascii="Times New Roman" w:eastAsia="Calibri" w:hAnsi="Times New Roman" w:cs="Times New Roman"/>
          <w:sz w:val="24"/>
          <w:szCs w:val="24"/>
        </w:rPr>
        <w:t xml:space="preserve"> in particular remember to use a food thermometer </w:t>
      </w:r>
      <w:r w:rsidR="00E96197" w:rsidRPr="00B97AA5">
        <w:rPr>
          <w:rFonts w:ascii="Times New Roman" w:eastAsia="Calibri" w:hAnsi="Times New Roman" w:cs="Times New Roman"/>
          <w:sz w:val="24"/>
          <w:szCs w:val="24"/>
        </w:rPr>
        <w:t>—</w:t>
      </w:r>
      <w:r w:rsidRPr="00B97AA5">
        <w:rPr>
          <w:rFonts w:ascii="Times New Roman" w:eastAsia="Calibri" w:hAnsi="Times New Roman" w:cs="Times New Roman"/>
          <w:sz w:val="24"/>
          <w:szCs w:val="24"/>
        </w:rPr>
        <w:t xml:space="preserve"> and your Thanksgiving dinner will be a safe one.”</w:t>
      </w:r>
    </w:p>
    <w:p w14:paraId="2DFDC297" w14:textId="77777777" w:rsidR="00B97AA5" w:rsidRDefault="00B97AA5" w:rsidP="00B97AA5">
      <w:pPr>
        <w:spacing w:after="0" w:line="240" w:lineRule="auto"/>
        <w:rPr>
          <w:rFonts w:ascii="Times New Roman" w:eastAsia="Calibri" w:hAnsi="Times New Roman" w:cs="Times New Roman"/>
          <w:sz w:val="24"/>
          <w:szCs w:val="24"/>
        </w:rPr>
      </w:pPr>
    </w:p>
    <w:p w14:paraId="66B346C6" w14:textId="0EF02666"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Keep your Thanksgiving celebration food safe by following the tips below.</w:t>
      </w:r>
    </w:p>
    <w:p w14:paraId="6AEF213E" w14:textId="77777777" w:rsidR="00B97AA5" w:rsidRDefault="00B97AA5" w:rsidP="00B97AA5">
      <w:pPr>
        <w:spacing w:after="0" w:line="240" w:lineRule="auto"/>
        <w:rPr>
          <w:rFonts w:ascii="Times New Roman" w:eastAsia="Calibri" w:hAnsi="Times New Roman" w:cs="Times New Roman"/>
          <w:b/>
          <w:bCs/>
          <w:sz w:val="24"/>
          <w:szCs w:val="24"/>
        </w:rPr>
      </w:pPr>
    </w:p>
    <w:p w14:paraId="06AEF6FF" w14:textId="7B1EE2C9"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 xml:space="preserve">Clean and Sanitize </w:t>
      </w:r>
    </w:p>
    <w:p w14:paraId="5F6D128F" w14:textId="77777777" w:rsidR="00B97AA5" w:rsidRDefault="00B97AA5" w:rsidP="00B97AA5">
      <w:pPr>
        <w:spacing w:after="0" w:line="240" w:lineRule="auto"/>
        <w:rPr>
          <w:rFonts w:ascii="Times New Roman" w:eastAsia="Calibri" w:hAnsi="Times New Roman" w:cs="Times New Roman"/>
          <w:sz w:val="24"/>
          <w:szCs w:val="24"/>
        </w:rPr>
      </w:pPr>
    </w:p>
    <w:p w14:paraId="014638AE" w14:textId="02CBDCC6" w:rsid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Handwashing is the first step to avoiding foodborne illness. Wash your hands for at least 20 seconds with soap and water before, during, and after handling food. In a recent </w:t>
      </w:r>
      <w:hyperlink r:id="rId5">
        <w:r w:rsidRPr="00B97AA5">
          <w:rPr>
            <w:rStyle w:val="Hyperlink"/>
            <w:rFonts w:ascii="Times New Roman" w:eastAsia="Calibri" w:hAnsi="Times New Roman" w:cs="Times New Roman"/>
            <w:sz w:val="24"/>
            <w:szCs w:val="24"/>
          </w:rPr>
          <w:t>study</w:t>
        </w:r>
      </w:hyperlink>
      <w:r w:rsidRPr="00B97AA5">
        <w:rPr>
          <w:rFonts w:ascii="Times New Roman" w:eastAsia="Calibri" w:hAnsi="Times New Roman" w:cs="Times New Roman"/>
          <w:sz w:val="24"/>
          <w:szCs w:val="24"/>
        </w:rPr>
        <w:t>, 97 percent of participants in a USDA test kitchen failed to wash their hands properly. Make sure to follow these handwashing steps:</w:t>
      </w:r>
    </w:p>
    <w:p w14:paraId="61E1543F" w14:textId="77777777" w:rsidR="00F61AB3" w:rsidRPr="00B97AA5" w:rsidRDefault="00F61AB3" w:rsidP="00B97AA5">
      <w:pPr>
        <w:spacing w:after="0" w:line="240" w:lineRule="auto"/>
        <w:rPr>
          <w:rFonts w:ascii="Times New Roman" w:eastAsiaTheme="minorEastAsia" w:hAnsi="Times New Roman" w:cs="Times New Roman"/>
          <w:sz w:val="24"/>
          <w:szCs w:val="24"/>
        </w:rPr>
      </w:pPr>
    </w:p>
    <w:p w14:paraId="7DF92CD8" w14:textId="77777777" w:rsidR="00B97AA5" w:rsidRPr="00B97AA5" w:rsidRDefault="00B97AA5" w:rsidP="00B97AA5">
      <w:pPr>
        <w:pStyle w:val="ListParagraph"/>
        <w:numPr>
          <w:ilvl w:val="0"/>
          <w:numId w:val="2"/>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Wet your hands with clean, running water.</w:t>
      </w:r>
    </w:p>
    <w:p w14:paraId="5B3A5F2B" w14:textId="77777777" w:rsidR="00B97AA5" w:rsidRPr="00B97AA5" w:rsidRDefault="00B97AA5" w:rsidP="00B97AA5">
      <w:pPr>
        <w:pStyle w:val="ListParagraph"/>
        <w:numPr>
          <w:ilvl w:val="0"/>
          <w:numId w:val="2"/>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Lather your fingers with soap.</w:t>
      </w:r>
    </w:p>
    <w:p w14:paraId="6961CE02" w14:textId="77777777" w:rsidR="00B97AA5" w:rsidRPr="00B97AA5" w:rsidRDefault="00B97AA5" w:rsidP="00B97AA5">
      <w:pPr>
        <w:pStyle w:val="ListParagraph"/>
        <w:numPr>
          <w:ilvl w:val="0"/>
          <w:numId w:val="2"/>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Scrub soapy hands and fingers thoroughly for at least 20 seconds. Rinse your hands under clean, running water.</w:t>
      </w:r>
    </w:p>
    <w:p w14:paraId="68291750" w14:textId="1C69D733" w:rsidR="00B97AA5" w:rsidRPr="00F61AB3" w:rsidRDefault="00B97AA5" w:rsidP="00B97AA5">
      <w:pPr>
        <w:pStyle w:val="ListParagraph"/>
        <w:numPr>
          <w:ilvl w:val="0"/>
          <w:numId w:val="2"/>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Dry hands off with a clean towel or air dry them.</w:t>
      </w:r>
    </w:p>
    <w:p w14:paraId="23716FA2" w14:textId="77777777" w:rsidR="00F61AB3" w:rsidRPr="00B97AA5" w:rsidRDefault="00F61AB3" w:rsidP="00F61AB3">
      <w:pPr>
        <w:pStyle w:val="ListParagraph"/>
        <w:spacing w:after="0" w:line="240" w:lineRule="auto"/>
        <w:rPr>
          <w:rFonts w:ascii="Times New Roman" w:eastAsiaTheme="minorEastAsia" w:hAnsi="Times New Roman" w:cs="Times New Roman"/>
          <w:sz w:val="24"/>
          <w:szCs w:val="24"/>
        </w:rPr>
      </w:pPr>
    </w:p>
    <w:p w14:paraId="0B704A2F" w14:textId="51D464DB" w:rsid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Clean and sanitize any surfaces that have touched raw turkey and its juices and will later touch food such as kitchen counters, sinks, stoves, tabletops, etc. </w:t>
      </w:r>
    </w:p>
    <w:p w14:paraId="5C2DF894" w14:textId="77777777" w:rsidR="00F61AB3" w:rsidRPr="00B97AA5" w:rsidRDefault="00F61AB3" w:rsidP="00B97AA5">
      <w:pPr>
        <w:spacing w:after="0" w:line="240" w:lineRule="auto"/>
        <w:rPr>
          <w:rFonts w:ascii="Times New Roman" w:eastAsia="Calibri" w:hAnsi="Times New Roman" w:cs="Times New Roman"/>
          <w:sz w:val="24"/>
          <w:szCs w:val="24"/>
        </w:rPr>
      </w:pPr>
    </w:p>
    <w:p w14:paraId="6DDA92B0" w14:textId="6AA6297E" w:rsid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Avoid Cross-Contamination</w:t>
      </w:r>
    </w:p>
    <w:p w14:paraId="0392BDEA" w14:textId="77777777" w:rsidR="00F61AB3" w:rsidRPr="00B97AA5" w:rsidRDefault="00F61AB3" w:rsidP="00B97AA5">
      <w:pPr>
        <w:spacing w:after="0" w:line="240" w:lineRule="auto"/>
        <w:rPr>
          <w:rFonts w:ascii="Times New Roman" w:eastAsia="Calibri" w:hAnsi="Times New Roman" w:cs="Times New Roman"/>
          <w:b/>
          <w:bCs/>
          <w:sz w:val="24"/>
          <w:szCs w:val="24"/>
        </w:rPr>
      </w:pPr>
    </w:p>
    <w:p w14:paraId="753A4AD1" w14:textId="77777777"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lastRenderedPageBreak/>
        <w:t xml:space="preserve">Cross-contamination is the spread of bacteria from raw meat and poultry onto ready-to-eat food, surfaces, and utensils. One way to avoid this is by using separate cutting boards — one for raw meat and poultry, and another for fruits and vegetables. </w:t>
      </w:r>
      <w:hyperlink r:id="rId6">
        <w:r w:rsidRPr="00B97AA5">
          <w:rPr>
            <w:rStyle w:val="Hyperlink"/>
            <w:rFonts w:ascii="Times New Roman" w:eastAsia="Calibri" w:hAnsi="Times New Roman" w:cs="Times New Roman"/>
            <w:sz w:val="24"/>
            <w:szCs w:val="24"/>
          </w:rPr>
          <w:t xml:space="preserve">Our recent study </w:t>
        </w:r>
      </w:hyperlink>
      <w:r w:rsidRPr="00B97AA5">
        <w:rPr>
          <w:rFonts w:ascii="Times New Roman" w:eastAsia="Calibri" w:hAnsi="Times New Roman" w:cs="Times New Roman"/>
          <w:sz w:val="24"/>
          <w:szCs w:val="24"/>
        </w:rPr>
        <w:t>found that sinks are the most contaminated areas of the kitchen. USDA recommends against washing your raw poultry due to the risk of splashing bacteria throughout your kitchen. Clean and sanitize any areas that will come into contact with the turkey before and after cooking.</w:t>
      </w:r>
    </w:p>
    <w:p w14:paraId="38374C65" w14:textId="77777777" w:rsidR="00F61AB3" w:rsidRDefault="00F61AB3" w:rsidP="00B97AA5">
      <w:pPr>
        <w:spacing w:after="0" w:line="240" w:lineRule="auto"/>
        <w:rPr>
          <w:rFonts w:ascii="Times New Roman" w:eastAsia="Calibri" w:hAnsi="Times New Roman" w:cs="Times New Roman"/>
          <w:b/>
          <w:bCs/>
          <w:sz w:val="24"/>
          <w:szCs w:val="24"/>
        </w:rPr>
      </w:pPr>
    </w:p>
    <w:p w14:paraId="58552EE2" w14:textId="2F8C6624"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Thaw the Turkey Safely</w:t>
      </w:r>
    </w:p>
    <w:p w14:paraId="43718B27" w14:textId="77777777" w:rsidR="00F61AB3" w:rsidRDefault="00F61AB3" w:rsidP="00B97AA5">
      <w:pPr>
        <w:spacing w:after="0" w:line="240" w:lineRule="auto"/>
        <w:rPr>
          <w:rFonts w:ascii="Times New Roman" w:eastAsia="Calibri" w:hAnsi="Times New Roman" w:cs="Times New Roman"/>
          <w:sz w:val="24"/>
          <w:szCs w:val="24"/>
        </w:rPr>
      </w:pPr>
    </w:p>
    <w:p w14:paraId="56F470C9" w14:textId="75F422C5" w:rsid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Never thaw your turkey in hot water or leave it on a countertop. There are three ways to safely thaw a turkey: in the refrigerator, in cold water and in the microwave. </w:t>
      </w:r>
    </w:p>
    <w:p w14:paraId="31E6C3F9" w14:textId="77777777" w:rsidR="00F61AB3" w:rsidRPr="00B97AA5" w:rsidRDefault="00F61AB3" w:rsidP="00B97AA5">
      <w:pPr>
        <w:spacing w:after="0" w:line="240" w:lineRule="auto"/>
        <w:rPr>
          <w:rFonts w:ascii="Times New Roman" w:eastAsia="Calibri" w:hAnsi="Times New Roman" w:cs="Times New Roman"/>
          <w:sz w:val="24"/>
          <w:szCs w:val="24"/>
        </w:rPr>
      </w:pPr>
    </w:p>
    <w:p w14:paraId="7A97C34E" w14:textId="2EB51BE9" w:rsidR="00B97AA5" w:rsidRPr="00B97AA5" w:rsidRDefault="00B97AA5" w:rsidP="00B97AA5">
      <w:pPr>
        <w:pStyle w:val="ListParagraph"/>
        <w:numPr>
          <w:ilvl w:val="0"/>
          <w:numId w:val="1"/>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 xml:space="preserve">Refrigerator </w:t>
      </w:r>
      <w:r w:rsidR="004E6F00">
        <w:rPr>
          <w:rFonts w:ascii="Times New Roman" w:eastAsia="Calibri" w:hAnsi="Times New Roman" w:cs="Times New Roman"/>
          <w:sz w:val="24"/>
          <w:szCs w:val="24"/>
        </w:rPr>
        <w:t>t</w:t>
      </w:r>
      <w:r w:rsidRPr="00B97AA5">
        <w:rPr>
          <w:rFonts w:ascii="Times New Roman" w:eastAsia="Calibri" w:hAnsi="Times New Roman" w:cs="Times New Roman"/>
          <w:sz w:val="24"/>
          <w:szCs w:val="24"/>
        </w:rPr>
        <w:t xml:space="preserve">hawing: Turkey can be safely thawed in a refrigerator to allow for slow and safe thawing. When thawing in a refrigerator, allow roughly 24 hours for every four to five pounds of turkey. After thawing, a turkey is safe in a refrigerator for one to two days. </w:t>
      </w:r>
    </w:p>
    <w:p w14:paraId="2B2C83F1" w14:textId="18C40CF2" w:rsidR="00B97AA5" w:rsidRPr="00B97AA5" w:rsidRDefault="00B97AA5" w:rsidP="00B97AA5">
      <w:pPr>
        <w:pStyle w:val="ListParagraph"/>
        <w:numPr>
          <w:ilvl w:val="0"/>
          <w:numId w:val="1"/>
        </w:numPr>
        <w:spacing w:after="0" w:line="240" w:lineRule="auto"/>
        <w:rPr>
          <w:rFonts w:ascii="Times New Roman" w:hAnsi="Times New Roman" w:cs="Times New Roman"/>
          <w:sz w:val="24"/>
          <w:szCs w:val="24"/>
        </w:rPr>
      </w:pPr>
      <w:r w:rsidRPr="00B97AA5">
        <w:rPr>
          <w:rFonts w:ascii="Times New Roman" w:eastAsia="Calibri" w:hAnsi="Times New Roman" w:cs="Times New Roman"/>
          <w:sz w:val="24"/>
          <w:szCs w:val="24"/>
        </w:rPr>
        <w:t xml:space="preserve">Cold </w:t>
      </w:r>
      <w:r w:rsidR="004E6F00">
        <w:rPr>
          <w:rFonts w:ascii="Times New Roman" w:eastAsia="Calibri" w:hAnsi="Times New Roman" w:cs="Times New Roman"/>
          <w:sz w:val="24"/>
          <w:szCs w:val="24"/>
        </w:rPr>
        <w:t>w</w:t>
      </w:r>
      <w:r w:rsidRPr="00B97AA5">
        <w:rPr>
          <w:rFonts w:ascii="Times New Roman" w:eastAsia="Calibri" w:hAnsi="Times New Roman" w:cs="Times New Roman"/>
          <w:sz w:val="24"/>
          <w:szCs w:val="24"/>
        </w:rPr>
        <w:t xml:space="preserve">ater </w:t>
      </w:r>
      <w:r w:rsidR="004E6F00">
        <w:rPr>
          <w:rFonts w:ascii="Times New Roman" w:eastAsia="Calibri" w:hAnsi="Times New Roman" w:cs="Times New Roman"/>
          <w:sz w:val="24"/>
          <w:szCs w:val="24"/>
        </w:rPr>
        <w:t>t</w:t>
      </w:r>
      <w:r w:rsidRPr="00B97AA5">
        <w:rPr>
          <w:rFonts w:ascii="Times New Roman" w:eastAsia="Calibri" w:hAnsi="Times New Roman" w:cs="Times New Roman"/>
          <w:sz w:val="24"/>
          <w:szCs w:val="24"/>
        </w:rPr>
        <w:t>hawing: The cold water thawing method will thaw your turkey faster but will require more attention. When thawing in a cold-water bath, allow 30 minutes per pound and submerge the turkey in its original wrapping to avoid cross-contamination. Change the water every 30 minutes until the turkey is thawed. The turkey must be cooked immediately after thawing.</w:t>
      </w:r>
    </w:p>
    <w:p w14:paraId="65CE9116" w14:textId="34316094" w:rsidR="00B97AA5" w:rsidRPr="00B97AA5" w:rsidRDefault="00B97AA5" w:rsidP="00B97AA5">
      <w:pPr>
        <w:pStyle w:val="ListParagraph"/>
        <w:numPr>
          <w:ilvl w:val="0"/>
          <w:numId w:val="1"/>
        </w:numPr>
        <w:spacing w:after="0" w:line="240" w:lineRule="auto"/>
        <w:rPr>
          <w:rFonts w:ascii="Times New Roman" w:hAnsi="Times New Roman" w:cs="Times New Roman"/>
          <w:sz w:val="24"/>
          <w:szCs w:val="24"/>
        </w:rPr>
      </w:pPr>
      <w:r w:rsidRPr="00B97AA5">
        <w:rPr>
          <w:rFonts w:ascii="Times New Roman" w:eastAsia="Calibri" w:hAnsi="Times New Roman" w:cs="Times New Roman"/>
          <w:sz w:val="24"/>
          <w:szCs w:val="24"/>
        </w:rPr>
        <w:t xml:space="preserve">Microwave </w:t>
      </w:r>
      <w:r w:rsidR="004E6F00">
        <w:rPr>
          <w:rFonts w:ascii="Times New Roman" w:eastAsia="Calibri" w:hAnsi="Times New Roman" w:cs="Times New Roman"/>
          <w:sz w:val="24"/>
          <w:szCs w:val="24"/>
        </w:rPr>
        <w:t>t</w:t>
      </w:r>
      <w:r w:rsidRPr="00B97AA5">
        <w:rPr>
          <w:rFonts w:ascii="Times New Roman" w:eastAsia="Calibri" w:hAnsi="Times New Roman" w:cs="Times New Roman"/>
          <w:sz w:val="24"/>
          <w:szCs w:val="24"/>
        </w:rPr>
        <w:t xml:space="preserve">hawing: To thaw a turkey that fits in the microwave, follow manufacturer’s recommendations. </w:t>
      </w:r>
      <w:r w:rsidRPr="00B97AA5">
        <w:rPr>
          <w:rFonts w:ascii="Times New Roman" w:hAnsi="Times New Roman" w:cs="Times New Roman"/>
          <w:color w:val="2E2E2E"/>
          <w:sz w:val="24"/>
          <w:szCs w:val="24"/>
          <w:shd w:val="clear" w:color="auto" w:fill="FFFFFF"/>
        </w:rPr>
        <w:t xml:space="preserve">Cook it immediately after thawing because some areas of the food may become warm and begin to cook during the thawing process, </w:t>
      </w:r>
      <w:r w:rsidRPr="00B97AA5">
        <w:rPr>
          <w:rFonts w:ascii="Times New Roman" w:hAnsi="Times New Roman" w:cs="Times New Roman"/>
          <w:color w:val="2E2E2E"/>
          <w:sz w:val="24"/>
          <w:szCs w:val="24"/>
        </w:rPr>
        <w:t xml:space="preserve">bringing the food to the </w:t>
      </w:r>
      <w:r w:rsidR="00011A44">
        <w:rPr>
          <w:rFonts w:ascii="Times New Roman" w:hAnsi="Times New Roman" w:cs="Times New Roman"/>
          <w:color w:val="2E2E2E"/>
          <w:sz w:val="24"/>
          <w:szCs w:val="24"/>
        </w:rPr>
        <w:t>“</w:t>
      </w:r>
      <w:hyperlink r:id="rId7" w:history="1">
        <w:r w:rsidRPr="00B97AA5">
          <w:rPr>
            <w:rStyle w:val="Hyperlink"/>
            <w:rFonts w:ascii="Times New Roman" w:eastAsia="Calibri" w:hAnsi="Times New Roman" w:cs="Times New Roman"/>
            <w:sz w:val="24"/>
            <w:szCs w:val="24"/>
          </w:rPr>
          <w:t>Danger Zone</w:t>
        </w:r>
      </w:hyperlink>
      <w:r w:rsidRPr="00B97AA5">
        <w:rPr>
          <w:rFonts w:ascii="Times New Roman" w:hAnsi="Times New Roman" w:cs="Times New Roman"/>
          <w:color w:val="2E2E2E"/>
          <w:sz w:val="24"/>
          <w:szCs w:val="24"/>
          <w:shd w:val="clear" w:color="auto" w:fill="FFFFFF"/>
        </w:rPr>
        <w:t>.</w:t>
      </w:r>
      <w:r w:rsidR="00011A44">
        <w:rPr>
          <w:rFonts w:ascii="Times New Roman" w:hAnsi="Times New Roman" w:cs="Times New Roman"/>
          <w:color w:val="2E2E2E"/>
          <w:sz w:val="24"/>
          <w:szCs w:val="24"/>
          <w:shd w:val="clear" w:color="auto" w:fill="FFFFFF"/>
        </w:rPr>
        <w:t>”</w:t>
      </w:r>
      <w:r w:rsidRPr="00B97AA5">
        <w:rPr>
          <w:rFonts w:ascii="Times New Roman" w:hAnsi="Times New Roman" w:cs="Times New Roman"/>
          <w:color w:val="2E2E2E"/>
          <w:sz w:val="24"/>
          <w:szCs w:val="24"/>
          <w:shd w:val="clear" w:color="auto" w:fill="FFFFFF"/>
        </w:rPr>
        <w:t xml:space="preserve"> </w:t>
      </w:r>
    </w:p>
    <w:p w14:paraId="743E3A1C" w14:textId="77777777" w:rsidR="00F61AB3" w:rsidRDefault="00F61AB3" w:rsidP="00B97AA5">
      <w:pPr>
        <w:spacing w:after="0" w:line="240" w:lineRule="auto"/>
        <w:rPr>
          <w:rFonts w:ascii="Times New Roman" w:eastAsia="Calibri" w:hAnsi="Times New Roman" w:cs="Times New Roman"/>
          <w:sz w:val="24"/>
          <w:szCs w:val="24"/>
        </w:rPr>
      </w:pPr>
    </w:p>
    <w:p w14:paraId="40A0DF58" w14:textId="7CF8EA37"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It’s safe to cook a completely frozen turkey; however, it will take at least 50 percent longer to fully cook. </w:t>
      </w:r>
    </w:p>
    <w:p w14:paraId="79E6E372" w14:textId="77777777" w:rsidR="00F61AB3" w:rsidRDefault="00F61AB3" w:rsidP="00B97AA5">
      <w:pPr>
        <w:spacing w:after="0" w:line="240" w:lineRule="auto"/>
        <w:rPr>
          <w:rFonts w:ascii="Times New Roman" w:eastAsia="Calibri" w:hAnsi="Times New Roman" w:cs="Times New Roman"/>
          <w:b/>
          <w:bCs/>
          <w:sz w:val="24"/>
          <w:szCs w:val="24"/>
        </w:rPr>
      </w:pPr>
    </w:p>
    <w:p w14:paraId="76A51173" w14:textId="12484760"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Cook Thoroughly</w:t>
      </w:r>
    </w:p>
    <w:p w14:paraId="745483A0" w14:textId="77777777" w:rsidR="00F61AB3" w:rsidRDefault="00F61AB3" w:rsidP="00B97AA5">
      <w:pPr>
        <w:spacing w:after="0" w:line="240" w:lineRule="auto"/>
        <w:rPr>
          <w:rFonts w:ascii="Times New Roman" w:eastAsia="Calibri" w:hAnsi="Times New Roman" w:cs="Times New Roman"/>
          <w:sz w:val="24"/>
          <w:szCs w:val="24"/>
        </w:rPr>
      </w:pPr>
    </w:p>
    <w:p w14:paraId="359B6ADB" w14:textId="29B087BF"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Your turkey is safe to eat once it reaches an internal temperature of 165 F. Insert a food thermometer into the thickest part of the breast, the innermost part of the wing and the innermost part of the thigh to check its internal temperature. USDA recommends using a food thermometer even if the turkey has a pop-up temperature indicator to ensure it has reached 165 F in the three previously stated places.</w:t>
      </w:r>
    </w:p>
    <w:p w14:paraId="68E1E16F" w14:textId="77777777" w:rsidR="00F61AB3" w:rsidRDefault="00F61AB3" w:rsidP="00B97AA5">
      <w:pPr>
        <w:spacing w:after="0" w:line="240" w:lineRule="auto"/>
        <w:rPr>
          <w:rFonts w:ascii="Times New Roman" w:eastAsia="Calibri" w:hAnsi="Times New Roman" w:cs="Times New Roman"/>
          <w:b/>
          <w:bCs/>
          <w:sz w:val="24"/>
          <w:szCs w:val="24"/>
        </w:rPr>
      </w:pPr>
    </w:p>
    <w:p w14:paraId="265F13A0" w14:textId="694A77C6"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Stuffing your Turkey</w:t>
      </w:r>
    </w:p>
    <w:p w14:paraId="564DB0E1" w14:textId="77777777" w:rsidR="00F61AB3" w:rsidRDefault="00F61AB3" w:rsidP="00B97AA5">
      <w:pPr>
        <w:spacing w:after="0" w:line="240" w:lineRule="auto"/>
        <w:rPr>
          <w:rFonts w:ascii="Times New Roman" w:eastAsia="Calibri" w:hAnsi="Times New Roman" w:cs="Times New Roman"/>
          <w:sz w:val="24"/>
          <w:szCs w:val="24"/>
        </w:rPr>
      </w:pPr>
    </w:p>
    <w:p w14:paraId="2880A037" w14:textId="7D877FDA" w:rsid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USDA recommends against stuffing your turkey since this often leads to bacteria growth. However, if you plan to stuff your turkey, follow these steps:</w:t>
      </w:r>
    </w:p>
    <w:p w14:paraId="5240BF69" w14:textId="77777777" w:rsidR="00F61AB3" w:rsidRPr="00B97AA5" w:rsidRDefault="00F61AB3" w:rsidP="00B97AA5">
      <w:pPr>
        <w:spacing w:after="0" w:line="240" w:lineRule="auto"/>
        <w:rPr>
          <w:rFonts w:ascii="Times New Roman" w:eastAsia="Calibri" w:hAnsi="Times New Roman" w:cs="Times New Roman"/>
          <w:sz w:val="24"/>
          <w:szCs w:val="24"/>
        </w:rPr>
      </w:pPr>
    </w:p>
    <w:p w14:paraId="698F3592" w14:textId="77777777" w:rsidR="00B97AA5" w:rsidRPr="00B97AA5" w:rsidRDefault="00B97AA5" w:rsidP="00B97AA5">
      <w:pPr>
        <w:pStyle w:val="ListParagraph"/>
        <w:numPr>
          <w:ilvl w:val="0"/>
          <w:numId w:val="3"/>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Prepare the wet and dry ingredients for the stuffing separately from each other and refrigerate until ready to use. Mix wet and dry ingredients just before filling the bird’s cavity.</w:t>
      </w:r>
    </w:p>
    <w:p w14:paraId="360708D7" w14:textId="77777777" w:rsidR="00B97AA5" w:rsidRPr="00B97AA5" w:rsidRDefault="00B97AA5" w:rsidP="00B97AA5">
      <w:pPr>
        <w:pStyle w:val="ListParagraph"/>
        <w:numPr>
          <w:ilvl w:val="0"/>
          <w:numId w:val="3"/>
        </w:numPr>
        <w:spacing w:after="0" w:line="240" w:lineRule="auto"/>
        <w:rPr>
          <w:rFonts w:ascii="Times New Roman" w:hAnsi="Times New Roman" w:cs="Times New Roman"/>
          <w:sz w:val="24"/>
          <w:szCs w:val="24"/>
        </w:rPr>
      </w:pPr>
      <w:r w:rsidRPr="00B97AA5">
        <w:rPr>
          <w:rFonts w:ascii="Times New Roman" w:eastAsia="Calibri" w:hAnsi="Times New Roman" w:cs="Times New Roman"/>
          <w:sz w:val="24"/>
          <w:szCs w:val="24"/>
        </w:rPr>
        <w:t>Do not stuff whole poultry and leave in the refrigerator before cooking.</w:t>
      </w:r>
    </w:p>
    <w:p w14:paraId="46EB0209" w14:textId="6552DE3D" w:rsidR="00B97AA5" w:rsidRPr="00B97AA5" w:rsidRDefault="00B97AA5" w:rsidP="00B97AA5">
      <w:pPr>
        <w:pStyle w:val="ListParagraph"/>
        <w:numPr>
          <w:ilvl w:val="0"/>
          <w:numId w:val="3"/>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Stuff the turkey loosely</w:t>
      </w:r>
      <w:r w:rsidR="00E96197">
        <w:rPr>
          <w:rFonts w:ascii="Times New Roman" w:eastAsia="Calibri" w:hAnsi="Times New Roman" w:cs="Times New Roman"/>
          <w:sz w:val="24"/>
          <w:szCs w:val="24"/>
        </w:rPr>
        <w:t xml:space="preserve"> </w:t>
      </w:r>
      <w:r w:rsidRPr="00B97AA5">
        <w:rPr>
          <w:rFonts w:ascii="Times New Roman" w:eastAsia="Calibri" w:hAnsi="Times New Roman" w:cs="Times New Roman"/>
          <w:sz w:val="24"/>
          <w:szCs w:val="24"/>
        </w:rPr>
        <w:t xml:space="preserve">— about 3/4 cup of stuffing per pound. </w:t>
      </w:r>
    </w:p>
    <w:p w14:paraId="40B9FC9E" w14:textId="77777777" w:rsidR="00B97AA5" w:rsidRPr="00B97AA5" w:rsidRDefault="00B97AA5" w:rsidP="00B97AA5">
      <w:pPr>
        <w:pStyle w:val="ListParagraph"/>
        <w:numPr>
          <w:ilvl w:val="0"/>
          <w:numId w:val="3"/>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lastRenderedPageBreak/>
        <w:t xml:space="preserve">Immediately place the stuffed, raw turkey in an oven set no lower than 325 F. </w:t>
      </w:r>
    </w:p>
    <w:p w14:paraId="3A1D2213" w14:textId="77777777" w:rsidR="00B97AA5" w:rsidRPr="00B97AA5" w:rsidRDefault="00B97AA5" w:rsidP="00B97AA5">
      <w:pPr>
        <w:pStyle w:val="ListParagraph"/>
        <w:numPr>
          <w:ilvl w:val="0"/>
          <w:numId w:val="3"/>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 xml:space="preserve">A stuffed turkey will take longer to cook. Once it has finished cooking, place a food thermometer in the center of the stuffing to ensure it has reached a safe internal temperature of 165 F. </w:t>
      </w:r>
    </w:p>
    <w:p w14:paraId="0AB1033B" w14:textId="77777777" w:rsidR="00B97AA5" w:rsidRPr="00B97AA5" w:rsidRDefault="00B97AA5" w:rsidP="00B97AA5">
      <w:pPr>
        <w:pStyle w:val="ListParagraph"/>
        <w:numPr>
          <w:ilvl w:val="0"/>
          <w:numId w:val="3"/>
        </w:numPr>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 xml:space="preserve">Let the cooked turkey stand 20 minutes before removing the stuffing. </w:t>
      </w:r>
    </w:p>
    <w:p w14:paraId="18320EB3" w14:textId="77777777" w:rsidR="00F61AB3" w:rsidRDefault="00F61AB3" w:rsidP="00B97AA5">
      <w:pPr>
        <w:spacing w:after="0" w:line="240" w:lineRule="auto"/>
        <w:rPr>
          <w:rFonts w:ascii="Times New Roman" w:eastAsia="Calibri" w:hAnsi="Times New Roman" w:cs="Times New Roman"/>
          <w:sz w:val="24"/>
          <w:szCs w:val="24"/>
        </w:rPr>
      </w:pPr>
    </w:p>
    <w:p w14:paraId="43D5971F" w14:textId="18FC0AAB"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sz w:val="24"/>
          <w:szCs w:val="24"/>
        </w:rPr>
        <w:t xml:space="preserve">For more information on turkey stuffing, visit </w:t>
      </w:r>
      <w:hyperlink r:id="rId8" w:history="1">
        <w:r w:rsidRPr="00B97AA5">
          <w:rPr>
            <w:rStyle w:val="Hyperlink"/>
            <w:rFonts w:ascii="Times New Roman" w:eastAsia="Calibri" w:hAnsi="Times New Roman" w:cs="Times New Roman"/>
            <w:sz w:val="24"/>
            <w:szCs w:val="24"/>
          </w:rPr>
          <w:t xml:space="preserve">Turkey Basics: Stuffing.  </w:t>
        </w:r>
      </w:hyperlink>
    </w:p>
    <w:p w14:paraId="3FABE860" w14:textId="77777777" w:rsidR="00F61AB3" w:rsidRDefault="00F61AB3" w:rsidP="00B97AA5">
      <w:pPr>
        <w:spacing w:after="0" w:line="240" w:lineRule="auto"/>
        <w:rPr>
          <w:rFonts w:ascii="Times New Roman" w:eastAsia="Calibri" w:hAnsi="Times New Roman" w:cs="Times New Roman"/>
          <w:b/>
          <w:bCs/>
          <w:sz w:val="24"/>
          <w:szCs w:val="24"/>
        </w:rPr>
      </w:pPr>
    </w:p>
    <w:p w14:paraId="74134BF0" w14:textId="536AB4EE"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 xml:space="preserve">The Two-Hour Rule </w:t>
      </w:r>
    </w:p>
    <w:p w14:paraId="7F083438" w14:textId="77777777" w:rsidR="00F61AB3" w:rsidRDefault="00F61AB3" w:rsidP="00B97AA5">
      <w:pPr>
        <w:spacing w:after="0" w:line="240" w:lineRule="auto"/>
        <w:rPr>
          <w:rFonts w:ascii="Times New Roman" w:eastAsia="Calibri" w:hAnsi="Times New Roman" w:cs="Times New Roman"/>
          <w:sz w:val="24"/>
          <w:szCs w:val="24"/>
        </w:rPr>
      </w:pPr>
    </w:p>
    <w:p w14:paraId="23552190" w14:textId="142D203E" w:rsid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Don’t leave your food sitting out too long! Refrigerate all perishable foods sitting out at room temperature within two hours of being cooked, or one hour if the temperature is 90 F or above. After two hours, perishable food will enter the </w:t>
      </w:r>
      <w:r w:rsidR="00011A44">
        <w:rPr>
          <w:rFonts w:ascii="Times New Roman" w:eastAsia="Calibri" w:hAnsi="Times New Roman" w:cs="Times New Roman"/>
          <w:sz w:val="24"/>
          <w:szCs w:val="24"/>
        </w:rPr>
        <w:t>“</w:t>
      </w:r>
      <w:hyperlink r:id="rId9" w:history="1">
        <w:r w:rsidRPr="00B97AA5">
          <w:rPr>
            <w:rStyle w:val="Hyperlink"/>
            <w:rFonts w:ascii="Times New Roman" w:eastAsia="Calibri" w:hAnsi="Times New Roman" w:cs="Times New Roman"/>
            <w:sz w:val="24"/>
            <w:szCs w:val="24"/>
          </w:rPr>
          <w:t>Danger Zone</w:t>
        </w:r>
        <w:r w:rsidR="00011A44">
          <w:rPr>
            <w:rStyle w:val="Hyperlink"/>
            <w:rFonts w:ascii="Times New Roman" w:eastAsia="Calibri" w:hAnsi="Times New Roman" w:cs="Times New Roman"/>
            <w:sz w:val="24"/>
            <w:szCs w:val="24"/>
          </w:rPr>
          <w:t>”</w:t>
        </w:r>
        <w:r w:rsidR="00E96197" w:rsidRPr="00B97AA5" w:rsidDel="00E96197">
          <w:rPr>
            <w:rStyle w:val="Hyperlink"/>
            <w:rFonts w:ascii="Times New Roman" w:eastAsia="Calibri" w:hAnsi="Times New Roman" w:cs="Times New Roman"/>
            <w:sz w:val="24"/>
            <w:szCs w:val="24"/>
          </w:rPr>
          <w:t xml:space="preserve"> </w:t>
        </w:r>
      </w:hyperlink>
      <w:r w:rsidRPr="00B97AA5">
        <w:rPr>
          <w:rFonts w:ascii="Times New Roman" w:eastAsia="Calibri" w:hAnsi="Times New Roman" w:cs="Times New Roman"/>
          <w:sz w:val="24"/>
          <w:szCs w:val="24"/>
        </w:rPr>
        <w:t xml:space="preserve"> (between 40 F and 140 F), which is where bacteria can multiply quickly and cause the food to become unsafe. Discard all foods that have been left out for more than two hours. Remember the rule — keep hot foods hot and cold foods cold. </w:t>
      </w:r>
    </w:p>
    <w:p w14:paraId="34E4C802" w14:textId="77777777" w:rsidR="00F61AB3" w:rsidRPr="00B97AA5" w:rsidRDefault="00F61AB3" w:rsidP="00B97AA5">
      <w:pPr>
        <w:spacing w:after="0" w:line="240" w:lineRule="auto"/>
        <w:rPr>
          <w:rFonts w:ascii="Times New Roman" w:eastAsia="Calibri" w:hAnsi="Times New Roman" w:cs="Times New Roman"/>
          <w:sz w:val="24"/>
          <w:szCs w:val="24"/>
        </w:rPr>
      </w:pPr>
    </w:p>
    <w:p w14:paraId="13F55008" w14:textId="6555D283" w:rsidR="00B97AA5" w:rsidRPr="00B97AA5" w:rsidRDefault="00B97AA5" w:rsidP="00B97AA5">
      <w:pPr>
        <w:pStyle w:val="ListParagraph"/>
        <w:numPr>
          <w:ilvl w:val="0"/>
          <w:numId w:val="3"/>
        </w:numPr>
        <w:tabs>
          <w:tab w:val="left" w:pos="720"/>
        </w:tabs>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 xml:space="preserve">Transporting hot foods </w:t>
      </w:r>
      <w:bookmarkStart w:id="0" w:name="_Hlk118131547"/>
      <w:r w:rsidRPr="00B97AA5">
        <w:rPr>
          <w:rFonts w:ascii="Times New Roman" w:eastAsia="Calibri" w:hAnsi="Times New Roman" w:cs="Times New Roman"/>
          <w:sz w:val="24"/>
          <w:szCs w:val="24"/>
        </w:rPr>
        <w:t>—</w:t>
      </w:r>
      <w:bookmarkEnd w:id="0"/>
      <w:r w:rsidRPr="00B97AA5">
        <w:rPr>
          <w:rFonts w:ascii="Times New Roman" w:eastAsia="Calibri" w:hAnsi="Times New Roman" w:cs="Times New Roman"/>
          <w:sz w:val="24"/>
          <w:szCs w:val="24"/>
        </w:rPr>
        <w:t xml:space="preserve"> Wrap dishes in insulated containers to keep their temperature above 140 F.</w:t>
      </w:r>
    </w:p>
    <w:p w14:paraId="450BF7A8" w14:textId="47D9B324" w:rsidR="00B97AA5" w:rsidRPr="00F61AB3" w:rsidRDefault="00B97AA5" w:rsidP="00B97AA5">
      <w:pPr>
        <w:pStyle w:val="ListParagraph"/>
        <w:numPr>
          <w:ilvl w:val="0"/>
          <w:numId w:val="3"/>
        </w:numPr>
        <w:tabs>
          <w:tab w:val="left" w:pos="720"/>
        </w:tabs>
        <w:spacing w:after="0" w:line="240" w:lineRule="auto"/>
        <w:rPr>
          <w:rFonts w:ascii="Times New Roman" w:eastAsiaTheme="minorEastAsia" w:hAnsi="Times New Roman" w:cs="Times New Roman"/>
          <w:sz w:val="24"/>
          <w:szCs w:val="24"/>
        </w:rPr>
      </w:pPr>
      <w:r w:rsidRPr="00B97AA5">
        <w:rPr>
          <w:rFonts w:ascii="Times New Roman" w:eastAsia="Calibri" w:hAnsi="Times New Roman" w:cs="Times New Roman"/>
          <w:sz w:val="24"/>
          <w:szCs w:val="24"/>
        </w:rPr>
        <w:t xml:space="preserve">Transporting cold foods — Place items in a cooler with ice or gel packs to keep them at or below 40 F. </w:t>
      </w:r>
    </w:p>
    <w:p w14:paraId="05BA51AF" w14:textId="77777777" w:rsidR="00F61AB3" w:rsidRPr="00B97AA5" w:rsidRDefault="00F61AB3" w:rsidP="00F61AB3">
      <w:pPr>
        <w:pStyle w:val="ListParagraph"/>
        <w:tabs>
          <w:tab w:val="left" w:pos="720"/>
        </w:tabs>
        <w:spacing w:after="0" w:line="240" w:lineRule="auto"/>
        <w:rPr>
          <w:rFonts w:ascii="Times New Roman" w:eastAsiaTheme="minorEastAsia" w:hAnsi="Times New Roman" w:cs="Times New Roman"/>
          <w:sz w:val="24"/>
          <w:szCs w:val="24"/>
        </w:rPr>
      </w:pPr>
    </w:p>
    <w:p w14:paraId="7728BD12" w14:textId="57DC65BD" w:rsid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When serving food to groups, keep hot food hot and keep cold food cold by using chafing dishes or crock pots and ice trays. Hot items should remain above 140 F and cold items should remain below 40 F.</w:t>
      </w:r>
    </w:p>
    <w:p w14:paraId="3D37E238" w14:textId="77777777" w:rsidR="00F61AB3" w:rsidRPr="00B97AA5" w:rsidRDefault="00F61AB3" w:rsidP="00B97AA5">
      <w:pPr>
        <w:spacing w:after="0" w:line="240" w:lineRule="auto"/>
        <w:rPr>
          <w:rFonts w:ascii="Times New Roman" w:eastAsia="Calibri" w:hAnsi="Times New Roman" w:cs="Times New Roman"/>
          <w:sz w:val="24"/>
          <w:szCs w:val="24"/>
        </w:rPr>
      </w:pPr>
    </w:p>
    <w:p w14:paraId="70EA61F5" w14:textId="77777777"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 xml:space="preserve">Leftovers </w:t>
      </w:r>
    </w:p>
    <w:p w14:paraId="0B0D057D" w14:textId="77777777" w:rsidR="00F61AB3" w:rsidRDefault="00F61AB3" w:rsidP="00B97AA5">
      <w:pPr>
        <w:spacing w:after="0" w:line="240" w:lineRule="auto"/>
        <w:rPr>
          <w:rFonts w:ascii="Times New Roman" w:eastAsia="Calibri" w:hAnsi="Times New Roman" w:cs="Times New Roman"/>
          <w:sz w:val="24"/>
          <w:szCs w:val="24"/>
        </w:rPr>
      </w:pPr>
    </w:p>
    <w:p w14:paraId="6ABCEF1C" w14:textId="23EE6107"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Store leftovers in small shallow containers and put them in the refrigerator. Thanksgiving leftovers are safe to eat up to four days in the refrigerator. In the freezer, leftovers are safely frozen indefinitely but will keep best quality from two to six months. </w:t>
      </w:r>
    </w:p>
    <w:p w14:paraId="26A3A472" w14:textId="77777777" w:rsidR="00F61AB3" w:rsidRDefault="00F61AB3" w:rsidP="00B97AA5">
      <w:pPr>
        <w:spacing w:after="0" w:line="240" w:lineRule="auto"/>
        <w:rPr>
          <w:rFonts w:ascii="Times New Roman" w:eastAsia="Calibri" w:hAnsi="Times New Roman" w:cs="Times New Roman"/>
          <w:b/>
          <w:bCs/>
          <w:sz w:val="24"/>
          <w:szCs w:val="24"/>
        </w:rPr>
      </w:pPr>
    </w:p>
    <w:p w14:paraId="6D2DEFCB" w14:textId="0D984BE1" w:rsidR="00B97AA5" w:rsidRPr="00B97AA5" w:rsidRDefault="00B97AA5" w:rsidP="00B97AA5">
      <w:pPr>
        <w:spacing w:after="0" w:line="240" w:lineRule="auto"/>
        <w:rPr>
          <w:rFonts w:ascii="Times New Roman" w:eastAsia="Calibri" w:hAnsi="Times New Roman" w:cs="Times New Roman"/>
          <w:b/>
          <w:bCs/>
          <w:sz w:val="24"/>
          <w:szCs w:val="24"/>
        </w:rPr>
      </w:pPr>
      <w:r w:rsidRPr="00B97AA5">
        <w:rPr>
          <w:rFonts w:ascii="Times New Roman" w:eastAsia="Calibri" w:hAnsi="Times New Roman" w:cs="Times New Roman"/>
          <w:b/>
          <w:bCs/>
          <w:sz w:val="24"/>
          <w:szCs w:val="24"/>
        </w:rPr>
        <w:t>Resources</w:t>
      </w:r>
    </w:p>
    <w:p w14:paraId="67DAF379" w14:textId="77777777" w:rsidR="00F61AB3" w:rsidRDefault="00F61AB3" w:rsidP="00B97AA5">
      <w:pPr>
        <w:spacing w:after="0" w:line="240" w:lineRule="auto"/>
        <w:rPr>
          <w:rFonts w:ascii="Times New Roman" w:eastAsia="Calibri" w:hAnsi="Times New Roman" w:cs="Times New Roman"/>
          <w:sz w:val="24"/>
          <w:szCs w:val="24"/>
        </w:rPr>
      </w:pPr>
    </w:p>
    <w:p w14:paraId="16552ACC" w14:textId="6EE87B9C"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For Thanksgiving food safety questions, call the USDA Meat and Poultry Hotline at 1-888-MPHotline (1-888-674-6854), email </w:t>
      </w:r>
      <w:hyperlink r:id="rId10" w:history="1">
        <w:r w:rsidRPr="00B97AA5">
          <w:rPr>
            <w:rStyle w:val="Hyperlink"/>
            <w:rFonts w:ascii="Times New Roman" w:eastAsia="Calibri" w:hAnsi="Times New Roman" w:cs="Times New Roman"/>
            <w:sz w:val="24"/>
            <w:szCs w:val="24"/>
          </w:rPr>
          <w:t>MPHotline@usda.gov</w:t>
        </w:r>
      </w:hyperlink>
      <w:r w:rsidRPr="00B97AA5">
        <w:rPr>
          <w:rFonts w:ascii="Times New Roman" w:eastAsia="Calibri" w:hAnsi="Times New Roman" w:cs="Times New Roman"/>
          <w:sz w:val="24"/>
          <w:szCs w:val="24"/>
        </w:rPr>
        <w:t xml:space="preserve"> or chat live at </w:t>
      </w:r>
      <w:hyperlink r:id="rId11" w:history="1">
        <w:r w:rsidRPr="00B97AA5">
          <w:rPr>
            <w:rStyle w:val="Hyperlink"/>
            <w:rFonts w:ascii="Times New Roman" w:eastAsia="Calibri" w:hAnsi="Times New Roman" w:cs="Times New Roman"/>
            <w:sz w:val="24"/>
            <w:szCs w:val="24"/>
          </w:rPr>
          <w:t>ask.usda.gov</w:t>
        </w:r>
      </w:hyperlink>
      <w:r w:rsidRPr="00B97AA5">
        <w:rPr>
          <w:rFonts w:ascii="Times New Roman" w:eastAsia="Calibri" w:hAnsi="Times New Roman" w:cs="Times New Roman"/>
          <w:sz w:val="24"/>
          <w:szCs w:val="24"/>
        </w:rPr>
        <w:t xml:space="preserve"> from 10 a.m. to 6 p.m. Eastern Time, Monday through Friday. </w:t>
      </w:r>
    </w:p>
    <w:p w14:paraId="116D9F31" w14:textId="77777777" w:rsidR="00F61AB3" w:rsidRDefault="00F61AB3" w:rsidP="00B97AA5">
      <w:pPr>
        <w:spacing w:after="0" w:line="240" w:lineRule="auto"/>
        <w:rPr>
          <w:rFonts w:ascii="Times New Roman" w:eastAsia="Calibri" w:hAnsi="Times New Roman" w:cs="Times New Roman"/>
          <w:sz w:val="24"/>
          <w:szCs w:val="24"/>
        </w:rPr>
      </w:pPr>
    </w:p>
    <w:p w14:paraId="5C5784E3" w14:textId="1AE42EA6"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Do you have any last-minute turkey day questions? The Meat and Poultry Hotline will be open on Thanksgiving Day from 8 a.m.</w:t>
      </w:r>
      <w:r w:rsidR="00ED4067">
        <w:rPr>
          <w:rFonts w:ascii="Times New Roman" w:eastAsia="Calibri" w:hAnsi="Times New Roman" w:cs="Times New Roman"/>
          <w:sz w:val="24"/>
          <w:szCs w:val="24"/>
        </w:rPr>
        <w:t xml:space="preserve"> </w:t>
      </w:r>
      <w:r w:rsidR="00E96197">
        <w:rPr>
          <w:rFonts w:ascii="Times New Roman" w:eastAsia="Calibri" w:hAnsi="Times New Roman" w:cs="Times New Roman"/>
          <w:sz w:val="24"/>
          <w:szCs w:val="24"/>
        </w:rPr>
        <w:t xml:space="preserve">to </w:t>
      </w:r>
      <w:r w:rsidRPr="00B97AA5">
        <w:rPr>
          <w:rFonts w:ascii="Times New Roman" w:eastAsia="Calibri" w:hAnsi="Times New Roman" w:cs="Times New Roman"/>
          <w:sz w:val="24"/>
          <w:szCs w:val="24"/>
        </w:rPr>
        <w:t xml:space="preserve">2 p.m. EST. </w:t>
      </w:r>
    </w:p>
    <w:p w14:paraId="289998ED" w14:textId="77777777" w:rsidR="00F61AB3" w:rsidRDefault="00F61AB3" w:rsidP="00B97AA5">
      <w:pPr>
        <w:spacing w:after="0" w:line="240" w:lineRule="auto"/>
        <w:rPr>
          <w:rFonts w:ascii="Times New Roman" w:eastAsia="Calibri" w:hAnsi="Times New Roman" w:cs="Times New Roman"/>
          <w:sz w:val="24"/>
          <w:szCs w:val="24"/>
        </w:rPr>
      </w:pPr>
    </w:p>
    <w:p w14:paraId="2491DBD2" w14:textId="799D8831"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Check out the </w:t>
      </w:r>
      <w:hyperlink r:id="rId12" w:history="1">
        <w:r w:rsidRPr="00ED4067">
          <w:rPr>
            <w:rStyle w:val="Hyperlink"/>
            <w:rFonts w:ascii="Times New Roman" w:eastAsia="Calibri" w:hAnsi="Times New Roman" w:cs="Times New Roman"/>
            <w:sz w:val="24"/>
            <w:szCs w:val="24"/>
          </w:rPr>
          <w:t>USDA FoodKeeper App</w:t>
        </w:r>
      </w:hyperlink>
      <w:r w:rsidRPr="00B97AA5">
        <w:rPr>
          <w:rFonts w:ascii="Times New Roman" w:eastAsia="Calibri" w:hAnsi="Times New Roman" w:cs="Times New Roman"/>
          <w:sz w:val="24"/>
          <w:szCs w:val="24"/>
        </w:rPr>
        <w:t xml:space="preserve">, which helps to reduce food waste by providing food and beverage storage information.. Access news releases and other information at USDA’s Food Safety and Inspection Service’s (FSIS) website at </w:t>
      </w:r>
      <w:hyperlink r:id="rId13" w:history="1">
        <w:r w:rsidRPr="00B97AA5">
          <w:rPr>
            <w:rStyle w:val="Hyperlink"/>
            <w:rFonts w:ascii="Times New Roman" w:eastAsia="Calibri" w:hAnsi="Times New Roman" w:cs="Times New Roman"/>
            <w:sz w:val="24"/>
            <w:szCs w:val="24"/>
          </w:rPr>
          <w:t>www.fsis.usda.gov/newsroom</w:t>
        </w:r>
      </w:hyperlink>
      <w:r w:rsidRPr="00B97AA5">
        <w:rPr>
          <w:rFonts w:ascii="Times New Roman" w:eastAsia="Calibri" w:hAnsi="Times New Roman" w:cs="Times New Roman"/>
          <w:sz w:val="24"/>
          <w:szCs w:val="24"/>
        </w:rPr>
        <w:t xml:space="preserve">. Follow FSIS on Twitter at </w:t>
      </w:r>
      <w:hyperlink r:id="rId14" w:history="1">
        <w:r w:rsidRPr="00B97AA5">
          <w:rPr>
            <w:rStyle w:val="Hyperlink"/>
            <w:rFonts w:ascii="Times New Roman" w:eastAsia="Calibri" w:hAnsi="Times New Roman" w:cs="Times New Roman"/>
            <w:sz w:val="24"/>
            <w:szCs w:val="24"/>
          </w:rPr>
          <w:t>twitter.com/usdafoodsafety</w:t>
        </w:r>
      </w:hyperlink>
      <w:r w:rsidRPr="00B97AA5">
        <w:rPr>
          <w:rFonts w:ascii="Times New Roman" w:eastAsia="Calibri" w:hAnsi="Times New Roman" w:cs="Times New Roman"/>
          <w:sz w:val="24"/>
          <w:szCs w:val="24"/>
        </w:rPr>
        <w:t xml:space="preserve"> or in Spanish at: </w:t>
      </w:r>
      <w:hyperlink r:id="rId15" w:history="1">
        <w:r w:rsidRPr="00B97AA5">
          <w:rPr>
            <w:rStyle w:val="Hyperlink"/>
            <w:rFonts w:ascii="Times New Roman" w:eastAsia="Calibri" w:hAnsi="Times New Roman" w:cs="Times New Roman"/>
            <w:sz w:val="24"/>
            <w:szCs w:val="24"/>
          </w:rPr>
          <w:t>twitter.com/usdafoodsafe_es</w:t>
        </w:r>
      </w:hyperlink>
      <w:r w:rsidRPr="00B97AA5">
        <w:rPr>
          <w:rFonts w:ascii="Times New Roman" w:eastAsia="Calibri" w:hAnsi="Times New Roman" w:cs="Times New Roman"/>
          <w:sz w:val="24"/>
          <w:szCs w:val="24"/>
        </w:rPr>
        <w:t>.</w:t>
      </w:r>
    </w:p>
    <w:p w14:paraId="0AAADB96" w14:textId="77777777" w:rsidR="00B97AA5" w:rsidRPr="00B97AA5" w:rsidRDefault="00B97AA5" w:rsidP="00B97AA5">
      <w:pPr>
        <w:spacing w:after="0" w:line="240" w:lineRule="auto"/>
        <w:rPr>
          <w:rFonts w:ascii="Times New Roman" w:eastAsia="Calibri" w:hAnsi="Times New Roman" w:cs="Times New Roman"/>
          <w:sz w:val="24"/>
          <w:szCs w:val="24"/>
        </w:rPr>
      </w:pPr>
    </w:p>
    <w:p w14:paraId="57B6CA3B" w14:textId="77777777"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lastRenderedPageBreak/>
        <w:t xml:space="preserve">USDA touches the lives of all Americans each day in so many positive ways. 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6" w:history="1">
        <w:r w:rsidRPr="00B97AA5">
          <w:rPr>
            <w:rStyle w:val="Hyperlink"/>
            <w:rFonts w:ascii="Times New Roman" w:eastAsia="Calibri" w:hAnsi="Times New Roman" w:cs="Times New Roman"/>
            <w:sz w:val="24"/>
            <w:szCs w:val="24"/>
          </w:rPr>
          <w:t>www.usda.gov</w:t>
        </w:r>
      </w:hyperlink>
      <w:r w:rsidRPr="00B97AA5">
        <w:rPr>
          <w:rFonts w:ascii="Times New Roman" w:eastAsia="Calibri" w:hAnsi="Times New Roman" w:cs="Times New Roman"/>
          <w:sz w:val="24"/>
          <w:szCs w:val="24"/>
        </w:rPr>
        <w:t xml:space="preserve">. </w:t>
      </w:r>
    </w:p>
    <w:p w14:paraId="1A7910E1" w14:textId="77777777" w:rsidR="00B97AA5" w:rsidRPr="00B97AA5" w:rsidRDefault="00B97AA5" w:rsidP="00B97AA5">
      <w:pPr>
        <w:spacing w:after="0" w:line="240" w:lineRule="auto"/>
        <w:rPr>
          <w:rFonts w:ascii="Times New Roman" w:eastAsia="Calibri" w:hAnsi="Times New Roman" w:cs="Times New Roman"/>
          <w:sz w:val="24"/>
          <w:szCs w:val="24"/>
        </w:rPr>
      </w:pPr>
      <w:r w:rsidRPr="00B97AA5">
        <w:rPr>
          <w:rFonts w:ascii="Times New Roman" w:eastAsia="Calibri" w:hAnsi="Times New Roman" w:cs="Times New Roman"/>
          <w:sz w:val="24"/>
          <w:szCs w:val="24"/>
        </w:rPr>
        <w:t xml:space="preserve"> </w:t>
      </w:r>
    </w:p>
    <w:p w14:paraId="31893A3E" w14:textId="77777777" w:rsidR="00B97AA5" w:rsidRPr="00B97AA5" w:rsidRDefault="00B97AA5" w:rsidP="007B52BE">
      <w:pPr>
        <w:spacing w:after="0" w:line="240" w:lineRule="auto"/>
        <w:jc w:val="center"/>
        <w:rPr>
          <w:rFonts w:ascii="Times New Roman" w:eastAsia="Calibri" w:hAnsi="Times New Roman" w:cs="Times New Roman"/>
          <w:sz w:val="24"/>
          <w:szCs w:val="24"/>
        </w:rPr>
      </w:pPr>
      <w:r w:rsidRPr="00B97AA5">
        <w:rPr>
          <w:rFonts w:ascii="Times New Roman" w:eastAsia="Calibri" w:hAnsi="Times New Roman" w:cs="Times New Roman"/>
          <w:sz w:val="24"/>
          <w:szCs w:val="24"/>
        </w:rPr>
        <w:t>#</w:t>
      </w:r>
    </w:p>
    <w:p w14:paraId="788C2055" w14:textId="0F1A6A05" w:rsidR="00B97AA5" w:rsidRPr="00B97AA5" w:rsidRDefault="00B97AA5" w:rsidP="007B52BE">
      <w:pPr>
        <w:spacing w:after="0" w:line="240" w:lineRule="auto"/>
        <w:jc w:val="center"/>
        <w:rPr>
          <w:rFonts w:ascii="Times New Roman" w:eastAsia="Calibri" w:hAnsi="Times New Roman" w:cs="Times New Roman"/>
          <w:sz w:val="24"/>
          <w:szCs w:val="24"/>
        </w:rPr>
      </w:pPr>
    </w:p>
    <w:p w14:paraId="32C1457B" w14:textId="77777777" w:rsidR="00B97AA5" w:rsidRPr="00B97AA5" w:rsidRDefault="00B97AA5" w:rsidP="007B52BE">
      <w:pPr>
        <w:spacing w:after="0" w:line="240" w:lineRule="auto"/>
        <w:jc w:val="center"/>
        <w:rPr>
          <w:rFonts w:ascii="Times New Roman" w:eastAsia="Calibri" w:hAnsi="Times New Roman" w:cs="Times New Roman"/>
          <w:sz w:val="24"/>
          <w:szCs w:val="24"/>
        </w:rPr>
      </w:pPr>
      <w:r w:rsidRPr="00B97AA5">
        <w:rPr>
          <w:rFonts w:ascii="Times New Roman" w:eastAsia="Calibri" w:hAnsi="Times New Roman" w:cs="Times New Roman"/>
          <w:sz w:val="24"/>
          <w:szCs w:val="24"/>
        </w:rPr>
        <w:t>USDA is an equal opportunity provider, employer, and lender.</w:t>
      </w:r>
    </w:p>
    <w:p w14:paraId="158FF175" w14:textId="77777777" w:rsidR="007B3D29" w:rsidRPr="00B97AA5" w:rsidRDefault="007B3D29" w:rsidP="00B97AA5">
      <w:pPr>
        <w:spacing w:after="0" w:line="240" w:lineRule="auto"/>
        <w:rPr>
          <w:rFonts w:ascii="Times New Roman" w:hAnsi="Times New Roman" w:cs="Times New Roman"/>
          <w:sz w:val="24"/>
          <w:szCs w:val="24"/>
        </w:rPr>
      </w:pPr>
    </w:p>
    <w:sectPr w:rsidR="007B3D29" w:rsidRPr="00B97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B41"/>
    <w:multiLevelType w:val="hybridMultilevel"/>
    <w:tmpl w:val="DCC884B2"/>
    <w:lvl w:ilvl="0" w:tplc="39641924">
      <w:start w:val="1"/>
      <w:numFmt w:val="bullet"/>
      <w:lvlText w:val=""/>
      <w:lvlJc w:val="left"/>
      <w:pPr>
        <w:ind w:left="720" w:hanging="360"/>
      </w:pPr>
      <w:rPr>
        <w:rFonts w:ascii="Symbol" w:hAnsi="Symbol" w:hint="default"/>
      </w:rPr>
    </w:lvl>
    <w:lvl w:ilvl="1" w:tplc="EBFCD604">
      <w:start w:val="1"/>
      <w:numFmt w:val="bullet"/>
      <w:lvlText w:val="o"/>
      <w:lvlJc w:val="left"/>
      <w:pPr>
        <w:ind w:left="1440" w:hanging="360"/>
      </w:pPr>
      <w:rPr>
        <w:rFonts w:ascii="Courier New" w:hAnsi="Courier New" w:hint="default"/>
      </w:rPr>
    </w:lvl>
    <w:lvl w:ilvl="2" w:tplc="F12A574C">
      <w:start w:val="1"/>
      <w:numFmt w:val="bullet"/>
      <w:lvlText w:val=""/>
      <w:lvlJc w:val="left"/>
      <w:pPr>
        <w:ind w:left="2160" w:hanging="360"/>
      </w:pPr>
      <w:rPr>
        <w:rFonts w:ascii="Wingdings" w:hAnsi="Wingdings" w:hint="default"/>
      </w:rPr>
    </w:lvl>
    <w:lvl w:ilvl="3" w:tplc="83E2F34C">
      <w:start w:val="1"/>
      <w:numFmt w:val="bullet"/>
      <w:lvlText w:val=""/>
      <w:lvlJc w:val="left"/>
      <w:pPr>
        <w:ind w:left="2880" w:hanging="360"/>
      </w:pPr>
      <w:rPr>
        <w:rFonts w:ascii="Symbol" w:hAnsi="Symbol" w:hint="default"/>
      </w:rPr>
    </w:lvl>
    <w:lvl w:ilvl="4" w:tplc="40F20D80">
      <w:start w:val="1"/>
      <w:numFmt w:val="bullet"/>
      <w:lvlText w:val="o"/>
      <w:lvlJc w:val="left"/>
      <w:pPr>
        <w:ind w:left="3600" w:hanging="360"/>
      </w:pPr>
      <w:rPr>
        <w:rFonts w:ascii="Courier New" w:hAnsi="Courier New" w:hint="default"/>
      </w:rPr>
    </w:lvl>
    <w:lvl w:ilvl="5" w:tplc="2B027450">
      <w:start w:val="1"/>
      <w:numFmt w:val="bullet"/>
      <w:lvlText w:val=""/>
      <w:lvlJc w:val="left"/>
      <w:pPr>
        <w:ind w:left="4320" w:hanging="360"/>
      </w:pPr>
      <w:rPr>
        <w:rFonts w:ascii="Wingdings" w:hAnsi="Wingdings" w:hint="default"/>
      </w:rPr>
    </w:lvl>
    <w:lvl w:ilvl="6" w:tplc="BCC2CF8E">
      <w:start w:val="1"/>
      <w:numFmt w:val="bullet"/>
      <w:lvlText w:val=""/>
      <w:lvlJc w:val="left"/>
      <w:pPr>
        <w:ind w:left="5040" w:hanging="360"/>
      </w:pPr>
      <w:rPr>
        <w:rFonts w:ascii="Symbol" w:hAnsi="Symbol" w:hint="default"/>
      </w:rPr>
    </w:lvl>
    <w:lvl w:ilvl="7" w:tplc="28FA6458">
      <w:start w:val="1"/>
      <w:numFmt w:val="bullet"/>
      <w:lvlText w:val="o"/>
      <w:lvlJc w:val="left"/>
      <w:pPr>
        <w:ind w:left="5760" w:hanging="360"/>
      </w:pPr>
      <w:rPr>
        <w:rFonts w:ascii="Courier New" w:hAnsi="Courier New" w:hint="default"/>
      </w:rPr>
    </w:lvl>
    <w:lvl w:ilvl="8" w:tplc="1B96AFBC">
      <w:start w:val="1"/>
      <w:numFmt w:val="bullet"/>
      <w:lvlText w:val=""/>
      <w:lvlJc w:val="left"/>
      <w:pPr>
        <w:ind w:left="6480" w:hanging="360"/>
      </w:pPr>
      <w:rPr>
        <w:rFonts w:ascii="Wingdings" w:hAnsi="Wingdings" w:hint="default"/>
      </w:rPr>
    </w:lvl>
  </w:abstractNum>
  <w:abstractNum w:abstractNumId="1" w15:restartNumberingAfterBreak="0">
    <w:nsid w:val="1FCF078C"/>
    <w:multiLevelType w:val="hybridMultilevel"/>
    <w:tmpl w:val="85989292"/>
    <w:lvl w:ilvl="0" w:tplc="8FD8ED66">
      <w:start w:val="1"/>
      <w:numFmt w:val="bullet"/>
      <w:lvlText w:val=""/>
      <w:lvlJc w:val="left"/>
      <w:pPr>
        <w:ind w:left="720" w:hanging="360"/>
      </w:pPr>
      <w:rPr>
        <w:rFonts w:ascii="Symbol" w:hAnsi="Symbol" w:hint="default"/>
      </w:rPr>
    </w:lvl>
    <w:lvl w:ilvl="1" w:tplc="EC0AD984">
      <w:start w:val="1"/>
      <w:numFmt w:val="bullet"/>
      <w:lvlText w:val="o"/>
      <w:lvlJc w:val="left"/>
      <w:pPr>
        <w:ind w:left="1440" w:hanging="360"/>
      </w:pPr>
      <w:rPr>
        <w:rFonts w:ascii="Courier New" w:hAnsi="Courier New" w:hint="default"/>
      </w:rPr>
    </w:lvl>
    <w:lvl w:ilvl="2" w:tplc="2AA09A38">
      <w:start w:val="1"/>
      <w:numFmt w:val="bullet"/>
      <w:lvlText w:val=""/>
      <w:lvlJc w:val="left"/>
      <w:pPr>
        <w:ind w:left="2160" w:hanging="360"/>
      </w:pPr>
      <w:rPr>
        <w:rFonts w:ascii="Wingdings" w:hAnsi="Wingdings" w:hint="default"/>
      </w:rPr>
    </w:lvl>
    <w:lvl w:ilvl="3" w:tplc="01F8EB26">
      <w:start w:val="1"/>
      <w:numFmt w:val="bullet"/>
      <w:lvlText w:val=""/>
      <w:lvlJc w:val="left"/>
      <w:pPr>
        <w:ind w:left="2880" w:hanging="360"/>
      </w:pPr>
      <w:rPr>
        <w:rFonts w:ascii="Symbol" w:hAnsi="Symbol" w:hint="default"/>
      </w:rPr>
    </w:lvl>
    <w:lvl w:ilvl="4" w:tplc="97F40080">
      <w:start w:val="1"/>
      <w:numFmt w:val="bullet"/>
      <w:lvlText w:val="o"/>
      <w:lvlJc w:val="left"/>
      <w:pPr>
        <w:ind w:left="3600" w:hanging="360"/>
      </w:pPr>
      <w:rPr>
        <w:rFonts w:ascii="Courier New" w:hAnsi="Courier New" w:hint="default"/>
      </w:rPr>
    </w:lvl>
    <w:lvl w:ilvl="5" w:tplc="85462D3E">
      <w:start w:val="1"/>
      <w:numFmt w:val="bullet"/>
      <w:lvlText w:val=""/>
      <w:lvlJc w:val="left"/>
      <w:pPr>
        <w:ind w:left="4320" w:hanging="360"/>
      </w:pPr>
      <w:rPr>
        <w:rFonts w:ascii="Wingdings" w:hAnsi="Wingdings" w:hint="default"/>
      </w:rPr>
    </w:lvl>
    <w:lvl w:ilvl="6" w:tplc="FCE0D6FE">
      <w:start w:val="1"/>
      <w:numFmt w:val="bullet"/>
      <w:lvlText w:val=""/>
      <w:lvlJc w:val="left"/>
      <w:pPr>
        <w:ind w:left="5040" w:hanging="360"/>
      </w:pPr>
      <w:rPr>
        <w:rFonts w:ascii="Symbol" w:hAnsi="Symbol" w:hint="default"/>
      </w:rPr>
    </w:lvl>
    <w:lvl w:ilvl="7" w:tplc="7E3A0A86">
      <w:start w:val="1"/>
      <w:numFmt w:val="bullet"/>
      <w:lvlText w:val="o"/>
      <w:lvlJc w:val="left"/>
      <w:pPr>
        <w:ind w:left="5760" w:hanging="360"/>
      </w:pPr>
      <w:rPr>
        <w:rFonts w:ascii="Courier New" w:hAnsi="Courier New" w:hint="default"/>
      </w:rPr>
    </w:lvl>
    <w:lvl w:ilvl="8" w:tplc="0C8E11B2">
      <w:start w:val="1"/>
      <w:numFmt w:val="bullet"/>
      <w:lvlText w:val=""/>
      <w:lvlJc w:val="left"/>
      <w:pPr>
        <w:ind w:left="6480" w:hanging="360"/>
      </w:pPr>
      <w:rPr>
        <w:rFonts w:ascii="Wingdings" w:hAnsi="Wingdings" w:hint="default"/>
      </w:rPr>
    </w:lvl>
  </w:abstractNum>
  <w:abstractNum w:abstractNumId="2" w15:restartNumberingAfterBreak="0">
    <w:nsid w:val="6C862174"/>
    <w:multiLevelType w:val="hybridMultilevel"/>
    <w:tmpl w:val="549C3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A5"/>
    <w:rsid w:val="00011A44"/>
    <w:rsid w:val="00131F04"/>
    <w:rsid w:val="001A417F"/>
    <w:rsid w:val="00313385"/>
    <w:rsid w:val="003B7774"/>
    <w:rsid w:val="00482685"/>
    <w:rsid w:val="004E6F00"/>
    <w:rsid w:val="005944ED"/>
    <w:rsid w:val="007B3D29"/>
    <w:rsid w:val="007B52BE"/>
    <w:rsid w:val="007E390E"/>
    <w:rsid w:val="0088610C"/>
    <w:rsid w:val="00A07982"/>
    <w:rsid w:val="00A45FF6"/>
    <w:rsid w:val="00B71B42"/>
    <w:rsid w:val="00B97AA5"/>
    <w:rsid w:val="00E96197"/>
    <w:rsid w:val="00ED4067"/>
    <w:rsid w:val="00EE7FEB"/>
    <w:rsid w:val="00F6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BCBB"/>
  <w15:chartTrackingRefBased/>
  <w15:docId w15:val="{996CE48E-4F28-461F-B8B0-0588BF98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AA5"/>
    <w:rPr>
      <w:color w:val="0563C1" w:themeColor="hyperlink"/>
      <w:u w:val="single"/>
    </w:rPr>
  </w:style>
  <w:style w:type="paragraph" w:styleId="ListParagraph">
    <w:name w:val="List Paragraph"/>
    <w:basedOn w:val="Normal"/>
    <w:link w:val="ListParagraphChar"/>
    <w:uiPriority w:val="34"/>
    <w:qFormat/>
    <w:rsid w:val="00B97AA5"/>
    <w:pPr>
      <w:ind w:left="720"/>
      <w:contextualSpacing/>
    </w:pPr>
  </w:style>
  <w:style w:type="character" w:customStyle="1" w:styleId="ListParagraphChar">
    <w:name w:val="List Paragraph Char"/>
    <w:basedOn w:val="DefaultParagraphFont"/>
    <w:link w:val="ListParagraph"/>
    <w:uiPriority w:val="34"/>
    <w:locked/>
    <w:rsid w:val="00B97AA5"/>
  </w:style>
  <w:style w:type="character" w:styleId="FollowedHyperlink">
    <w:name w:val="FollowedHyperlink"/>
    <w:basedOn w:val="DefaultParagraphFont"/>
    <w:uiPriority w:val="99"/>
    <w:semiHidden/>
    <w:unhideWhenUsed/>
    <w:rsid w:val="00ED4067"/>
    <w:rPr>
      <w:color w:val="954F72" w:themeColor="followedHyperlink"/>
      <w:u w:val="single"/>
    </w:rPr>
  </w:style>
  <w:style w:type="character" w:styleId="UnresolvedMention">
    <w:name w:val="Unresolved Mention"/>
    <w:basedOn w:val="DefaultParagraphFont"/>
    <w:uiPriority w:val="99"/>
    <w:semiHidden/>
    <w:unhideWhenUsed/>
    <w:rsid w:val="00ED4067"/>
    <w:rPr>
      <w:color w:val="605E5C"/>
      <w:shd w:val="clear" w:color="auto" w:fill="E1DFDD"/>
    </w:rPr>
  </w:style>
  <w:style w:type="paragraph" w:styleId="NormalWeb">
    <w:name w:val="Normal (Web)"/>
    <w:basedOn w:val="Normal"/>
    <w:uiPriority w:val="99"/>
    <w:semiHidden/>
    <w:unhideWhenUsed/>
    <w:rsid w:val="007E390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E3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is.usda.gov/food-safety/safe-food-handling-and-preparation/poultry/turkey-basics-stuffing" TargetMode="External"/><Relationship Id="rId13" Type="http://schemas.openxmlformats.org/officeDocument/2006/relationships/hyperlink" Target="http://www.fsis.usda.gov/newsro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is.usda.gov/food-safety/safe-food-handling-and-preparation/food-safety-basics/danger-zone-40f-140f" TargetMode="External"/><Relationship Id="rId12" Type="http://schemas.openxmlformats.org/officeDocument/2006/relationships/hyperlink" Target="https://www.foodsafety.gov/keep-food-safe/foodkeeper-ap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da.gov/" TargetMode="External"/><Relationship Id="rId1" Type="http://schemas.openxmlformats.org/officeDocument/2006/relationships/numbering" Target="numbering.xml"/><Relationship Id="rId6" Type="http://schemas.openxmlformats.org/officeDocument/2006/relationships/hyperlink" Target="https://www.fsis.usda.gov/sites/default/files/media_file/2022-05/Consumer_Research_Grilling%20Final_Report_1_23_22.pdf" TargetMode="External"/><Relationship Id="rId11" Type="http://schemas.openxmlformats.org/officeDocument/2006/relationships/hyperlink" Target="https://ask.usda.gov/s/" TargetMode="External"/><Relationship Id="rId5" Type="http://schemas.openxmlformats.org/officeDocument/2006/relationships/hyperlink" Target="https://www.fsis.usda.gov/sites/default/files/media_file/2022-05/Consumer_Research_Grilling%20Final_Report_1_23_22.pdf" TargetMode="External"/><Relationship Id="rId15" Type="http://schemas.openxmlformats.org/officeDocument/2006/relationships/hyperlink" Target="http://twitter.com/usdafoodsafe_es" TargetMode="External"/><Relationship Id="rId10" Type="http://schemas.openxmlformats.org/officeDocument/2006/relationships/hyperlink" Target="mailto:MPHotline@usda.gov" TargetMode="External"/><Relationship Id="rId4" Type="http://schemas.openxmlformats.org/officeDocument/2006/relationships/webSettings" Target="webSettings.xml"/><Relationship Id="rId9" Type="http://schemas.openxmlformats.org/officeDocument/2006/relationships/hyperlink" Target="https://www.fsis.usda.gov/food-safety/safe-food-handling-and-preparation/food-safety-basics/danger-zone-40f-140f" TargetMode="External"/><Relationship Id="rId14" Type="http://schemas.openxmlformats.org/officeDocument/2006/relationships/hyperlink" Target="http://twitter.com/usda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Sally - OC, Washington, DC</dc:creator>
  <cp:keywords/>
  <dc:description/>
  <cp:lastModifiedBy>Gifford, Sally - OC, Washington, DC</cp:lastModifiedBy>
  <cp:revision>4</cp:revision>
  <dcterms:created xsi:type="dcterms:W3CDTF">2022-11-03T16:41:00Z</dcterms:created>
  <dcterms:modified xsi:type="dcterms:W3CDTF">2022-11-03T16:43:00Z</dcterms:modified>
</cp:coreProperties>
</file>