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A2C4" w14:textId="77777777" w:rsidR="008D7ABB" w:rsidRPr="0009643F" w:rsidRDefault="008D7ABB" w:rsidP="001E0FA4">
      <w:pPr>
        <w:pStyle w:val="Header"/>
        <w:tabs>
          <w:tab w:val="left" w:pos="6030"/>
        </w:tabs>
        <w:rPr>
          <w:rFonts w:ascii="Verdana" w:hAnsi="Verdana" w:cs="Arial"/>
          <w:highlight w:val="cyan"/>
        </w:rPr>
      </w:pPr>
      <w:r w:rsidRPr="00F06D33">
        <w:rPr>
          <w:rFonts w:ascii="Verdana" w:hAnsi="Verdana" w:cs="Arial"/>
          <w:b/>
          <w:sz w:val="22"/>
          <w:szCs w:val="22"/>
        </w:rPr>
        <w:t>COMPANY CONTACT</w:t>
      </w:r>
      <w:r w:rsidRPr="00F06D33">
        <w:rPr>
          <w:rFonts w:ascii="Verdana" w:hAnsi="Verdana" w:cs="Arial"/>
          <w:b/>
        </w:rPr>
        <w:t>:</w:t>
      </w:r>
      <w:r>
        <w:rPr>
          <w:rFonts w:ascii="Verdana" w:hAnsi="Verdana" w:cs="Arial"/>
          <w:b/>
        </w:rPr>
        <w:t xml:space="preserve">          </w:t>
      </w:r>
      <w:r w:rsidRPr="00FD7B84">
        <w:rPr>
          <w:rFonts w:ascii="Verdana" w:hAnsi="Verdana" w:cs="Arial"/>
          <w:b/>
        </w:rPr>
        <w:tab/>
      </w:r>
    </w:p>
    <w:p w14:paraId="185EA2C6" w14:textId="77777777" w:rsidR="008D7ABB" w:rsidRPr="00EE52DD" w:rsidRDefault="008D7ABB" w:rsidP="001E0FA4">
      <w:pPr>
        <w:pStyle w:val="Header"/>
        <w:tabs>
          <w:tab w:val="left" w:pos="432"/>
        </w:tabs>
        <w:rPr>
          <w:rFonts w:ascii="Verdana" w:hAnsi="Verdana" w:cs="Arial"/>
          <w:sz w:val="20"/>
        </w:rPr>
      </w:pPr>
      <w:r w:rsidRPr="00EE52DD">
        <w:rPr>
          <w:rFonts w:ascii="Verdana" w:hAnsi="Verdana" w:cs="Arial"/>
          <w:sz w:val="20"/>
        </w:rPr>
        <w:t>Investor Relations</w:t>
      </w:r>
    </w:p>
    <w:p w14:paraId="47D2163F" w14:textId="11E3F955" w:rsidR="00D627B7" w:rsidRDefault="008D7ABB" w:rsidP="001E0FA4">
      <w:pPr>
        <w:pStyle w:val="Header"/>
        <w:tabs>
          <w:tab w:val="left" w:pos="432"/>
        </w:tabs>
        <w:rPr>
          <w:rFonts w:ascii="Verdana" w:hAnsi="Verdana" w:cs="Arial"/>
          <w:sz w:val="20"/>
        </w:rPr>
      </w:pPr>
      <w:r w:rsidRPr="00EE52DD">
        <w:rPr>
          <w:rFonts w:ascii="Verdana" w:hAnsi="Verdana" w:cs="Arial"/>
          <w:sz w:val="20"/>
        </w:rPr>
        <w:t>630-771-67</w:t>
      </w:r>
      <w:r w:rsidR="00873545">
        <w:rPr>
          <w:rFonts w:ascii="Verdana" w:hAnsi="Verdana" w:cs="Arial"/>
          <w:sz w:val="20"/>
        </w:rPr>
        <w:t>36</w:t>
      </w:r>
    </w:p>
    <w:p w14:paraId="185EA2C7" w14:textId="3D41FE26" w:rsidR="008D7ABB" w:rsidRDefault="008D7ABB" w:rsidP="001E0FA4">
      <w:pPr>
        <w:pStyle w:val="Header"/>
        <w:tabs>
          <w:tab w:val="left" w:pos="432"/>
        </w:tabs>
        <w:rPr>
          <w:rFonts w:ascii="Verdana" w:hAnsi="Verdana" w:cs="Arial"/>
          <w:sz w:val="20"/>
        </w:rPr>
      </w:pPr>
      <w:r w:rsidRPr="00EE52DD">
        <w:rPr>
          <w:rFonts w:ascii="Verdana" w:hAnsi="Verdana" w:cs="Arial"/>
          <w:sz w:val="20"/>
        </w:rPr>
        <w:t xml:space="preserve">    </w:t>
      </w:r>
    </w:p>
    <w:p w14:paraId="185EA2C8" w14:textId="77777777" w:rsidR="008D7ABB" w:rsidRDefault="008D7ABB" w:rsidP="00860DCB">
      <w:pPr>
        <w:tabs>
          <w:tab w:val="left" w:pos="432"/>
          <w:tab w:val="center" w:pos="4680"/>
          <w:tab w:val="right" w:pos="9360"/>
        </w:tabs>
        <w:jc w:val="center"/>
        <w:rPr>
          <w:rFonts w:ascii="Verdana" w:hAnsi="Verdana" w:cs="Arial"/>
          <w:b/>
          <w:sz w:val="26"/>
          <w:szCs w:val="26"/>
        </w:rPr>
      </w:pPr>
    </w:p>
    <w:p w14:paraId="6462AC56" w14:textId="77777777" w:rsidR="003B37C4" w:rsidRPr="00860DCB" w:rsidRDefault="003B37C4" w:rsidP="008F73DB">
      <w:pPr>
        <w:tabs>
          <w:tab w:val="left" w:pos="432"/>
          <w:tab w:val="center" w:pos="4680"/>
          <w:tab w:val="right" w:pos="9360"/>
        </w:tabs>
        <w:rPr>
          <w:rFonts w:ascii="Verdana" w:hAnsi="Verdana" w:cs="Arial"/>
          <w:b/>
          <w:sz w:val="26"/>
          <w:szCs w:val="26"/>
        </w:rPr>
      </w:pPr>
    </w:p>
    <w:p w14:paraId="185EA2CA" w14:textId="77777777" w:rsidR="008D7ABB" w:rsidRPr="00860DCB" w:rsidRDefault="008D7ABB" w:rsidP="00860DCB">
      <w:pPr>
        <w:tabs>
          <w:tab w:val="left" w:pos="432"/>
          <w:tab w:val="center" w:pos="4680"/>
          <w:tab w:val="right" w:pos="9360"/>
        </w:tabs>
        <w:jc w:val="center"/>
        <w:rPr>
          <w:rFonts w:ascii="Verdana" w:hAnsi="Verdana" w:cs="Arial"/>
          <w:b/>
          <w:sz w:val="26"/>
          <w:szCs w:val="26"/>
        </w:rPr>
      </w:pPr>
    </w:p>
    <w:p w14:paraId="185EA2CB" w14:textId="3DB16407" w:rsidR="009F62E7" w:rsidRPr="00873545" w:rsidRDefault="008D7ABB" w:rsidP="00873545">
      <w:pPr>
        <w:pStyle w:val="Header"/>
        <w:tabs>
          <w:tab w:val="left" w:pos="432"/>
        </w:tabs>
        <w:jc w:val="center"/>
        <w:rPr>
          <w:rFonts w:ascii="Raleway" w:hAnsi="Raleway" w:cs="Arial"/>
          <w:b/>
          <w:sz w:val="32"/>
          <w:szCs w:val="32"/>
        </w:rPr>
      </w:pPr>
      <w:r w:rsidRPr="00873545">
        <w:rPr>
          <w:rFonts w:ascii="Raleway" w:hAnsi="Raleway" w:cs="Arial"/>
          <w:b/>
          <w:sz w:val="32"/>
          <w:szCs w:val="32"/>
        </w:rPr>
        <w:t xml:space="preserve">Nanophase </w:t>
      </w:r>
      <w:r w:rsidR="009F62E7" w:rsidRPr="00873545">
        <w:rPr>
          <w:rFonts w:ascii="Raleway" w:hAnsi="Raleway" w:cs="Arial"/>
          <w:b/>
          <w:sz w:val="32"/>
          <w:szCs w:val="32"/>
        </w:rPr>
        <w:t xml:space="preserve">Technologies </w:t>
      </w:r>
      <w:r w:rsidR="002974DD" w:rsidRPr="00873545">
        <w:rPr>
          <w:rFonts w:ascii="Raleway" w:hAnsi="Raleway" w:cs="Arial"/>
          <w:b/>
          <w:sz w:val="32"/>
          <w:szCs w:val="32"/>
        </w:rPr>
        <w:t xml:space="preserve">Announces </w:t>
      </w:r>
      <w:r w:rsidR="00F5286C" w:rsidRPr="00873545">
        <w:rPr>
          <w:rFonts w:ascii="Raleway" w:hAnsi="Raleway" w:cs="Arial"/>
          <w:b/>
          <w:sz w:val="32"/>
          <w:szCs w:val="32"/>
        </w:rPr>
        <w:t>Fourth</w:t>
      </w:r>
      <w:r w:rsidR="000337C4" w:rsidRPr="00873545">
        <w:rPr>
          <w:rFonts w:ascii="Raleway" w:hAnsi="Raleway" w:cs="Arial"/>
          <w:b/>
          <w:sz w:val="32"/>
          <w:szCs w:val="32"/>
        </w:rPr>
        <w:t xml:space="preserve"> Quarter</w:t>
      </w:r>
      <w:r w:rsidR="009F62E7" w:rsidRPr="00873545">
        <w:rPr>
          <w:rFonts w:ascii="Raleway" w:hAnsi="Raleway" w:cs="Arial"/>
          <w:b/>
          <w:sz w:val="32"/>
          <w:szCs w:val="32"/>
        </w:rPr>
        <w:t xml:space="preserve"> </w:t>
      </w:r>
      <w:r w:rsidR="00590BA9" w:rsidRPr="00873545">
        <w:rPr>
          <w:rFonts w:ascii="Raleway" w:hAnsi="Raleway" w:cs="Arial"/>
          <w:b/>
          <w:sz w:val="32"/>
          <w:szCs w:val="32"/>
        </w:rPr>
        <w:t>and Year End</w:t>
      </w:r>
    </w:p>
    <w:p w14:paraId="185EA2CC" w14:textId="3F9F259F" w:rsidR="009F62E7" w:rsidRPr="00873545" w:rsidRDefault="009F62E7" w:rsidP="00873545">
      <w:pPr>
        <w:pStyle w:val="Header"/>
        <w:tabs>
          <w:tab w:val="left" w:pos="432"/>
        </w:tabs>
        <w:jc w:val="center"/>
        <w:rPr>
          <w:rFonts w:ascii="Raleway" w:hAnsi="Raleway" w:cs="Arial"/>
          <w:b/>
          <w:sz w:val="32"/>
          <w:szCs w:val="32"/>
        </w:rPr>
      </w:pPr>
      <w:r w:rsidRPr="00873545">
        <w:rPr>
          <w:rFonts w:ascii="Raleway" w:hAnsi="Raleway" w:cs="Arial"/>
          <w:b/>
          <w:sz w:val="32"/>
          <w:szCs w:val="32"/>
        </w:rPr>
        <w:t>20</w:t>
      </w:r>
      <w:r w:rsidR="00D627B7" w:rsidRPr="00873545">
        <w:rPr>
          <w:rFonts w:ascii="Raleway" w:hAnsi="Raleway" w:cs="Arial"/>
          <w:b/>
          <w:sz w:val="32"/>
          <w:szCs w:val="32"/>
        </w:rPr>
        <w:t>2</w:t>
      </w:r>
      <w:r w:rsidR="00755428" w:rsidRPr="00873545">
        <w:rPr>
          <w:rFonts w:ascii="Raleway" w:hAnsi="Raleway" w:cs="Arial"/>
          <w:b/>
          <w:sz w:val="32"/>
          <w:szCs w:val="32"/>
        </w:rPr>
        <w:t>1</w:t>
      </w:r>
      <w:r w:rsidRPr="00873545">
        <w:rPr>
          <w:rFonts w:ascii="Raleway" w:hAnsi="Raleway" w:cs="Arial"/>
          <w:b/>
          <w:sz w:val="32"/>
          <w:szCs w:val="32"/>
        </w:rPr>
        <w:t xml:space="preserve"> Financial </w:t>
      </w:r>
      <w:r w:rsidR="002840A6" w:rsidRPr="00873545">
        <w:rPr>
          <w:rFonts w:ascii="Raleway" w:hAnsi="Raleway" w:cs="Arial"/>
          <w:b/>
          <w:sz w:val="32"/>
          <w:szCs w:val="32"/>
        </w:rPr>
        <w:t xml:space="preserve">Release and </w:t>
      </w:r>
      <w:r w:rsidRPr="00873545">
        <w:rPr>
          <w:rFonts w:ascii="Raleway" w:hAnsi="Raleway" w:cs="Arial"/>
          <w:b/>
          <w:sz w:val="32"/>
          <w:szCs w:val="32"/>
        </w:rPr>
        <w:t xml:space="preserve">Conference Call </w:t>
      </w:r>
      <w:r w:rsidR="002840A6" w:rsidRPr="00873545">
        <w:rPr>
          <w:rFonts w:ascii="Raleway" w:hAnsi="Raleway" w:cs="Arial"/>
          <w:b/>
          <w:sz w:val="32"/>
          <w:szCs w:val="32"/>
        </w:rPr>
        <w:t>Details</w:t>
      </w:r>
    </w:p>
    <w:p w14:paraId="57731B27" w14:textId="75E59190" w:rsidR="00770A2A" w:rsidRDefault="00770A2A" w:rsidP="009F62E7">
      <w:pPr>
        <w:pStyle w:val="Header"/>
        <w:tabs>
          <w:tab w:val="left" w:pos="432"/>
        </w:tabs>
        <w:jc w:val="center"/>
        <w:rPr>
          <w:rFonts w:ascii="Raleway" w:hAnsi="Raleway" w:cs="Arial"/>
          <w:b/>
          <w:sz w:val="28"/>
          <w:szCs w:val="28"/>
        </w:rPr>
      </w:pPr>
    </w:p>
    <w:p w14:paraId="185EA2CE" w14:textId="77777777" w:rsidR="008D7ABB" w:rsidRPr="00A50B7F" w:rsidRDefault="008D7ABB" w:rsidP="00860DCB">
      <w:pPr>
        <w:tabs>
          <w:tab w:val="left" w:pos="432"/>
          <w:tab w:val="center" w:pos="4680"/>
          <w:tab w:val="right" w:pos="9360"/>
        </w:tabs>
        <w:jc w:val="both"/>
        <w:rPr>
          <w:rFonts w:ascii="Raleway" w:hAnsi="Raleway" w:cs="Arial"/>
          <w:b/>
          <w:sz w:val="20"/>
        </w:rPr>
      </w:pPr>
    </w:p>
    <w:p w14:paraId="185EA2CF" w14:textId="77777777" w:rsidR="008D7ABB" w:rsidRPr="00A50B7F" w:rsidRDefault="008D7ABB" w:rsidP="00860DCB">
      <w:pPr>
        <w:tabs>
          <w:tab w:val="left" w:pos="432"/>
          <w:tab w:val="center" w:pos="4680"/>
          <w:tab w:val="right" w:pos="9360"/>
        </w:tabs>
        <w:jc w:val="both"/>
        <w:rPr>
          <w:rFonts w:ascii="Raleway" w:hAnsi="Raleway" w:cs="Arial"/>
          <w:b/>
          <w:sz w:val="20"/>
        </w:rPr>
      </w:pPr>
    </w:p>
    <w:p w14:paraId="185EA2D0" w14:textId="2A3E3DF1" w:rsidR="009F62E7" w:rsidRPr="00795DB9" w:rsidRDefault="00A50B7F" w:rsidP="009F62E7">
      <w:pPr>
        <w:pStyle w:val="Header"/>
        <w:tabs>
          <w:tab w:val="left" w:pos="432"/>
        </w:tabs>
        <w:jc w:val="both"/>
        <w:rPr>
          <w:rFonts w:ascii="Raleway" w:hAnsi="Raleway" w:cs="Arial"/>
          <w:sz w:val="22"/>
          <w:szCs w:val="22"/>
        </w:rPr>
      </w:pPr>
      <w:r w:rsidRPr="00795DB9">
        <w:rPr>
          <w:rStyle w:val="normaltextrun"/>
          <w:rFonts w:ascii="Raleway" w:hAnsi="Raleway"/>
          <w:shd w:val="clear" w:color="auto" w:fill="FFFFFF"/>
        </w:rPr>
        <w:t>Nanophase Technologies Corporation (OTCQB: NANX), a leader in minerals-based and scientifically-driven health care solutions across beauty and life science categories — with innovations that protect skin from environmental aggressors and aid in medical diagnostics —</w:t>
      </w:r>
      <w:r w:rsidR="009F62E7" w:rsidRPr="00795DB9">
        <w:rPr>
          <w:rFonts w:ascii="Raleway" w:hAnsi="Raleway" w:cs="Arial"/>
          <w:sz w:val="22"/>
          <w:szCs w:val="22"/>
        </w:rPr>
        <w:t xml:space="preserve"> today announced the Company will disseminate a financial news release for </w:t>
      </w:r>
      <w:r w:rsidR="00F426F2" w:rsidRPr="00795DB9">
        <w:rPr>
          <w:rFonts w:ascii="Raleway" w:hAnsi="Raleway" w:cs="Arial"/>
          <w:sz w:val="22"/>
          <w:szCs w:val="22"/>
        </w:rPr>
        <w:t xml:space="preserve">the </w:t>
      </w:r>
      <w:r w:rsidR="002840A6" w:rsidRPr="00795DB9">
        <w:rPr>
          <w:rFonts w:ascii="Raleway" w:hAnsi="Raleway" w:cs="Arial"/>
          <w:sz w:val="22"/>
          <w:szCs w:val="22"/>
        </w:rPr>
        <w:t xml:space="preserve">fourth quarter and full year </w:t>
      </w:r>
      <w:r w:rsidR="00755428" w:rsidRPr="00795DB9">
        <w:rPr>
          <w:rFonts w:ascii="Raleway" w:hAnsi="Raleway" w:cs="Arial"/>
          <w:sz w:val="22"/>
          <w:szCs w:val="22"/>
        </w:rPr>
        <w:t>20</w:t>
      </w:r>
      <w:r w:rsidR="00F0572C" w:rsidRPr="00795DB9">
        <w:rPr>
          <w:rFonts w:ascii="Raleway" w:hAnsi="Raleway" w:cs="Arial"/>
          <w:sz w:val="22"/>
          <w:szCs w:val="22"/>
        </w:rPr>
        <w:t>2</w:t>
      </w:r>
      <w:r w:rsidR="00755428" w:rsidRPr="00795DB9">
        <w:rPr>
          <w:rFonts w:ascii="Raleway" w:hAnsi="Raleway" w:cs="Arial"/>
          <w:sz w:val="22"/>
          <w:szCs w:val="22"/>
        </w:rPr>
        <w:t>1</w:t>
      </w:r>
      <w:r w:rsidR="009F62E7" w:rsidRPr="00795DB9">
        <w:rPr>
          <w:rFonts w:ascii="Raleway" w:hAnsi="Raleway" w:cs="Arial"/>
          <w:sz w:val="22"/>
          <w:szCs w:val="22"/>
        </w:rPr>
        <w:t xml:space="preserve"> </w:t>
      </w:r>
      <w:r w:rsidR="00D3551B" w:rsidRPr="00795DB9">
        <w:rPr>
          <w:rFonts w:ascii="Raleway" w:hAnsi="Raleway" w:cs="Arial"/>
          <w:sz w:val="22"/>
          <w:szCs w:val="22"/>
        </w:rPr>
        <w:t xml:space="preserve">after market close </w:t>
      </w:r>
      <w:r w:rsidR="009F62E7" w:rsidRPr="00795DB9">
        <w:rPr>
          <w:rFonts w:ascii="Raleway" w:hAnsi="Raleway" w:cs="Arial"/>
          <w:sz w:val="22"/>
          <w:szCs w:val="22"/>
        </w:rPr>
        <w:t xml:space="preserve">on </w:t>
      </w:r>
      <w:r w:rsidR="002840A6" w:rsidRPr="00795DB9">
        <w:rPr>
          <w:rFonts w:ascii="Raleway" w:hAnsi="Raleway" w:cs="Arial"/>
          <w:sz w:val="22"/>
          <w:szCs w:val="22"/>
        </w:rPr>
        <w:t>Thursday, March 31</w:t>
      </w:r>
      <w:r w:rsidR="00267EF4" w:rsidRPr="00795DB9">
        <w:rPr>
          <w:rFonts w:ascii="Raleway" w:hAnsi="Raleway" w:cs="Arial"/>
          <w:sz w:val="22"/>
          <w:szCs w:val="22"/>
        </w:rPr>
        <w:t xml:space="preserve">, 2022, with an investor conference call to follow </w:t>
      </w:r>
      <w:r w:rsidR="003E43F2" w:rsidRPr="00795DB9">
        <w:rPr>
          <w:rFonts w:ascii="Raleway" w:hAnsi="Raleway" w:cs="Arial"/>
          <w:sz w:val="22"/>
          <w:szCs w:val="22"/>
        </w:rPr>
        <w:t>next Tuesday</w:t>
      </w:r>
      <w:r w:rsidR="00267EF4" w:rsidRPr="00795DB9">
        <w:rPr>
          <w:rFonts w:ascii="Raleway" w:hAnsi="Raleway" w:cs="Arial"/>
          <w:sz w:val="22"/>
          <w:szCs w:val="22"/>
        </w:rPr>
        <w:t xml:space="preserve">, </w:t>
      </w:r>
      <w:r w:rsidR="00326D3C" w:rsidRPr="00795DB9">
        <w:rPr>
          <w:rFonts w:ascii="Raleway" w:hAnsi="Raleway" w:cs="Arial"/>
          <w:sz w:val="22"/>
          <w:szCs w:val="22"/>
        </w:rPr>
        <w:t>to accommodate internal scheduling requirements.</w:t>
      </w:r>
      <w:r w:rsidR="009F62E7" w:rsidRPr="00795DB9">
        <w:rPr>
          <w:rFonts w:ascii="Raleway" w:hAnsi="Raleway" w:cs="Arial"/>
          <w:sz w:val="22"/>
          <w:szCs w:val="22"/>
        </w:rPr>
        <w:t xml:space="preserve"> </w:t>
      </w:r>
    </w:p>
    <w:p w14:paraId="185EA2D1" w14:textId="77777777" w:rsidR="009F62E7" w:rsidRPr="00A50B7F" w:rsidRDefault="009F62E7" w:rsidP="009F62E7">
      <w:pPr>
        <w:pStyle w:val="Header"/>
        <w:tabs>
          <w:tab w:val="left" w:pos="432"/>
        </w:tabs>
        <w:jc w:val="both"/>
        <w:rPr>
          <w:rFonts w:ascii="Raleway" w:hAnsi="Raleway" w:cs="Arial"/>
          <w:sz w:val="22"/>
          <w:szCs w:val="22"/>
        </w:rPr>
      </w:pPr>
    </w:p>
    <w:p w14:paraId="5CBF9BCD" w14:textId="7315DC6C" w:rsidR="006332F3" w:rsidRDefault="006332F3" w:rsidP="00873545">
      <w:pPr>
        <w:pStyle w:val="Header"/>
        <w:tabs>
          <w:tab w:val="left" w:pos="432"/>
        </w:tabs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Raleway" w:hAnsi="Raleway" w:cs="Arial"/>
          <w:b/>
          <w:sz w:val="22"/>
          <w:szCs w:val="22"/>
          <w:u w:val="single"/>
        </w:rPr>
        <w:t>Fourth</w:t>
      </w:r>
      <w:r w:rsidRPr="00A50B7F">
        <w:rPr>
          <w:rFonts w:ascii="Raleway" w:hAnsi="Raleway" w:cs="Arial"/>
          <w:b/>
          <w:sz w:val="22"/>
          <w:szCs w:val="22"/>
          <w:u w:val="single"/>
        </w:rPr>
        <w:t xml:space="preserve"> </w:t>
      </w:r>
      <w:r w:rsidR="00213B5D" w:rsidRPr="00A50B7F">
        <w:rPr>
          <w:rFonts w:ascii="Raleway" w:hAnsi="Raleway" w:cs="Arial"/>
          <w:b/>
          <w:sz w:val="22"/>
          <w:szCs w:val="22"/>
          <w:u w:val="single"/>
        </w:rPr>
        <w:t>Quarter</w:t>
      </w:r>
      <w:r>
        <w:rPr>
          <w:rFonts w:ascii="Raleway" w:hAnsi="Raleway" w:cs="Arial"/>
          <w:b/>
          <w:sz w:val="22"/>
          <w:szCs w:val="22"/>
          <w:u w:val="single"/>
        </w:rPr>
        <w:t xml:space="preserve"> and Year End</w:t>
      </w:r>
      <w:r w:rsidR="00213B5D" w:rsidRPr="00A50B7F">
        <w:rPr>
          <w:rFonts w:ascii="Raleway" w:hAnsi="Raleway" w:cs="Arial"/>
          <w:b/>
          <w:sz w:val="22"/>
          <w:szCs w:val="22"/>
          <w:u w:val="single"/>
        </w:rPr>
        <w:t xml:space="preserve"> 20</w:t>
      </w:r>
      <w:r w:rsidR="00685E17" w:rsidRPr="00A50B7F">
        <w:rPr>
          <w:rFonts w:ascii="Raleway" w:hAnsi="Raleway" w:cs="Arial"/>
          <w:b/>
          <w:sz w:val="22"/>
          <w:szCs w:val="22"/>
          <w:u w:val="single"/>
        </w:rPr>
        <w:t>2</w:t>
      </w:r>
      <w:r w:rsidR="00213B5D" w:rsidRPr="00A50B7F">
        <w:rPr>
          <w:rFonts w:ascii="Raleway" w:hAnsi="Raleway" w:cs="Arial"/>
          <w:b/>
          <w:sz w:val="22"/>
          <w:szCs w:val="22"/>
          <w:u w:val="single"/>
        </w:rPr>
        <w:t>1</w:t>
      </w:r>
      <w:r w:rsidR="009F62E7" w:rsidRPr="00A50B7F">
        <w:rPr>
          <w:rFonts w:ascii="Raleway" w:hAnsi="Raleway" w:cs="Arial"/>
          <w:b/>
          <w:sz w:val="22"/>
          <w:szCs w:val="22"/>
          <w:u w:val="single"/>
        </w:rPr>
        <w:t xml:space="preserve"> Conference Call</w:t>
      </w:r>
    </w:p>
    <w:p w14:paraId="4E281762" w14:textId="77777777" w:rsidR="00873545" w:rsidRDefault="00873545" w:rsidP="00873545">
      <w:pPr>
        <w:pStyle w:val="Header"/>
        <w:tabs>
          <w:tab w:val="left" w:pos="432"/>
        </w:tabs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3D665C98" w14:textId="41549B99" w:rsidR="00326D3C" w:rsidRPr="005A669F" w:rsidRDefault="006332F3" w:rsidP="00326D3C">
      <w:pPr>
        <w:pStyle w:val="Header"/>
        <w:tabs>
          <w:tab w:val="left" w:pos="432"/>
        </w:tabs>
        <w:jc w:val="both"/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</w:pPr>
      <w:r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>Nanophase will host its Fourth Quarter and Year End 2021 conference call on </w:t>
      </w:r>
      <w:r w:rsidR="00326D3C" w:rsidRPr="005A669F">
        <w:rPr>
          <w:rFonts w:ascii="Raleway" w:hAnsi="Raleway" w:cs="Arial"/>
          <w:sz w:val="22"/>
          <w:szCs w:val="22"/>
        </w:rPr>
        <w:t>Tuesday</w:t>
      </w:r>
      <w:r w:rsidRPr="005A669F">
        <w:rPr>
          <w:rFonts w:ascii="Raleway" w:hAnsi="Raleway" w:cs="Arial"/>
          <w:sz w:val="22"/>
          <w:szCs w:val="22"/>
        </w:rPr>
        <w:t xml:space="preserve">, April </w:t>
      </w:r>
      <w:r w:rsidR="00326D3C" w:rsidRPr="005A669F">
        <w:rPr>
          <w:rFonts w:ascii="Raleway" w:hAnsi="Raleway" w:cs="Arial"/>
          <w:sz w:val="22"/>
          <w:szCs w:val="22"/>
        </w:rPr>
        <w:t>5</w:t>
      </w:r>
      <w:r w:rsidRPr="005A669F">
        <w:rPr>
          <w:rFonts w:ascii="Raleway" w:hAnsi="Raleway" w:cs="Arial"/>
          <w:sz w:val="22"/>
          <w:szCs w:val="22"/>
        </w:rPr>
        <w:t xml:space="preserve">, 2022, at 10:00 a.m. CDT, 11:00 a.m. EDT </w:t>
      </w:r>
      <w:r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 xml:space="preserve">to discuss its financial results and provide a business and financial update. </w:t>
      </w:r>
      <w:r w:rsidR="00030993"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>On the call will be</w:t>
      </w:r>
      <w:r w:rsidR="00B36332" w:rsidRPr="005A669F">
        <w:rPr>
          <w:rFonts w:ascii="Raleway" w:hAnsi="Raleway"/>
        </w:rPr>
        <w:t xml:space="preserve"> </w:t>
      </w:r>
      <w:r w:rsidR="00B36332"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>Jess Jankowski, the Company’s President &amp; CEO joined by Kevin Cureton, the Company’s Chief Operating Officer.</w:t>
      </w:r>
      <w:r w:rsidR="00030993"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0F0AA7"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 xml:space="preserve">The dial-in number for U.S. callers is 877-312-8776 and for international callers is 408-774-4007. The conference </w:t>
      </w:r>
      <w:r w:rsidR="000F0AA7" w:rsidRPr="005A669F">
        <w:rPr>
          <w:rFonts w:ascii="Raleway" w:hAnsi="Raleway" w:cs="Arial"/>
          <w:sz w:val="22"/>
          <w:szCs w:val="22"/>
          <w:bdr w:val="none" w:sz="0" w:space="0" w:color="auto" w:frame="1"/>
        </w:rPr>
        <w:t xml:space="preserve">ID is </w:t>
      </w:r>
      <w:r w:rsidR="008527E0" w:rsidRPr="005A669F">
        <w:rPr>
          <w:rFonts w:ascii="Raleway" w:hAnsi="Raleway" w:cs="Arial"/>
          <w:sz w:val="22"/>
          <w:szCs w:val="22"/>
          <w:bdr w:val="none" w:sz="0" w:space="0" w:color="auto" w:frame="1"/>
        </w:rPr>
        <w:t>5876130</w:t>
      </w:r>
      <w:r w:rsidR="000F0AA7" w:rsidRPr="005A669F">
        <w:rPr>
          <w:rFonts w:ascii="Raleway" w:hAnsi="Raleway" w:cs="Arial"/>
          <w:sz w:val="22"/>
          <w:szCs w:val="22"/>
          <w:bdr w:val="none" w:sz="0" w:space="0" w:color="auto" w:frame="1"/>
        </w:rPr>
        <w:t xml:space="preserve">. Please </w:t>
      </w:r>
      <w:r w:rsidR="000F0AA7"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>dial in to the conference at least five minutes before the call is scheduled to begin.</w:t>
      </w:r>
    </w:p>
    <w:p w14:paraId="2A847D64" w14:textId="563BF4F5" w:rsidR="00326D3C" w:rsidRPr="005A669F" w:rsidRDefault="00326D3C" w:rsidP="00326D3C">
      <w:pPr>
        <w:pStyle w:val="Header"/>
        <w:tabs>
          <w:tab w:val="left" w:pos="432"/>
        </w:tabs>
        <w:jc w:val="both"/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</w:pPr>
    </w:p>
    <w:p w14:paraId="55314ADF" w14:textId="5BF304C7" w:rsidR="00293028" w:rsidRPr="005A669F" w:rsidRDefault="00293028" w:rsidP="00326D3C">
      <w:pPr>
        <w:pStyle w:val="Header"/>
        <w:tabs>
          <w:tab w:val="left" w:pos="432"/>
        </w:tabs>
        <w:jc w:val="both"/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</w:pPr>
      <w:r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 xml:space="preserve">The call may also be accessed through the company’s website, at </w:t>
      </w:r>
      <w:hyperlink r:id="rId11" w:history="1">
        <w:r w:rsidR="004E3FAB" w:rsidRPr="005A669F">
          <w:rPr>
            <w:rStyle w:val="Hyperlink"/>
            <w:rFonts w:ascii="Raleway" w:hAnsi="Raleway" w:cs="Arial"/>
            <w:sz w:val="22"/>
            <w:szCs w:val="22"/>
            <w:bdr w:val="none" w:sz="0" w:space="0" w:color="auto" w:frame="1"/>
          </w:rPr>
          <w:t>www.nanophase.com</w:t>
        </w:r>
      </w:hyperlink>
      <w:r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 xml:space="preserve">, by clicking on Investor Relations, Investor News, and the </w:t>
      </w:r>
      <w:r w:rsidRPr="00BF0B72">
        <w:rPr>
          <w:rFonts w:ascii="Raleway" w:hAnsi="Raleway" w:cs="Arial"/>
          <w:sz w:val="22"/>
          <w:szCs w:val="22"/>
          <w:bdr w:val="none" w:sz="0" w:space="0" w:color="auto" w:frame="1"/>
        </w:rPr>
        <w:t>link</w:t>
      </w:r>
      <w:r w:rsidRPr="005A669F">
        <w:rPr>
          <w:rFonts w:ascii="Raleway" w:hAnsi="Raleway" w:cs="Arial"/>
          <w:color w:val="000000"/>
          <w:sz w:val="22"/>
          <w:szCs w:val="22"/>
          <w:bdr w:val="none" w:sz="0" w:space="0" w:color="auto" w:frame="1"/>
        </w:rPr>
        <w:t xml:space="preserve"> in the conference call announcement release.</w:t>
      </w:r>
    </w:p>
    <w:p w14:paraId="5033373C" w14:textId="77777777" w:rsidR="00293028" w:rsidRDefault="00293028" w:rsidP="00326D3C">
      <w:pPr>
        <w:pStyle w:val="Header"/>
        <w:tabs>
          <w:tab w:val="left" w:pos="432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185EA2D6" w14:textId="77777777" w:rsidR="008D7ABB" w:rsidRPr="00A50B7F" w:rsidRDefault="008D7ABB" w:rsidP="009F62E7">
      <w:pPr>
        <w:tabs>
          <w:tab w:val="left" w:pos="432"/>
          <w:tab w:val="center" w:pos="4680"/>
          <w:tab w:val="right" w:pos="9360"/>
        </w:tabs>
        <w:jc w:val="both"/>
        <w:rPr>
          <w:rFonts w:ascii="Raleway" w:hAnsi="Raleway" w:cs="Arial"/>
          <w:sz w:val="22"/>
          <w:szCs w:val="22"/>
        </w:rPr>
      </w:pPr>
    </w:p>
    <w:p w14:paraId="06E8553B" w14:textId="77777777" w:rsidR="00795DB9" w:rsidRDefault="00770A2A" w:rsidP="00873545">
      <w:pPr>
        <w:pStyle w:val="Header"/>
        <w:tabs>
          <w:tab w:val="left" w:pos="432"/>
        </w:tabs>
        <w:rPr>
          <w:rStyle w:val="scxw126539408"/>
          <w:rFonts w:ascii="Raleway" w:hAnsi="Raleway"/>
          <w:sz w:val="22"/>
          <w:szCs w:val="18"/>
        </w:rPr>
      </w:pPr>
      <w:r w:rsidRPr="00873545">
        <w:rPr>
          <w:rStyle w:val="normaltextrun"/>
          <w:rFonts w:ascii="Raleway" w:hAnsi="Raleway"/>
          <w:b/>
          <w:bCs/>
          <w:sz w:val="22"/>
          <w:szCs w:val="18"/>
          <w:u w:val="single"/>
        </w:rPr>
        <w:t>About Nanophase</w:t>
      </w:r>
      <w:r w:rsidRPr="00873545">
        <w:rPr>
          <w:rStyle w:val="scxw126539408"/>
          <w:rFonts w:ascii="Raleway" w:hAnsi="Raleway"/>
          <w:sz w:val="22"/>
          <w:szCs w:val="18"/>
        </w:rPr>
        <w:t> </w:t>
      </w:r>
    </w:p>
    <w:p w14:paraId="185EA2DD" w14:textId="6D664169" w:rsidR="008D7ABB" w:rsidRDefault="00770A2A" w:rsidP="00873545">
      <w:pPr>
        <w:pStyle w:val="Header"/>
        <w:tabs>
          <w:tab w:val="left" w:pos="432"/>
        </w:tabs>
        <w:rPr>
          <w:rStyle w:val="eop"/>
          <w:rFonts w:ascii="Raleway" w:hAnsi="Raleway"/>
          <w:sz w:val="22"/>
          <w:szCs w:val="18"/>
        </w:rPr>
      </w:pPr>
      <w:r w:rsidRPr="00873545">
        <w:rPr>
          <w:rFonts w:ascii="Raleway" w:hAnsi="Raleway"/>
          <w:sz w:val="22"/>
          <w:szCs w:val="18"/>
        </w:rPr>
        <w:br/>
      </w:r>
      <w:proofErr w:type="spellStart"/>
      <w:r w:rsidRPr="00873545">
        <w:rPr>
          <w:rStyle w:val="normaltextrun"/>
          <w:rFonts w:ascii="Raleway" w:hAnsi="Raleway"/>
          <w:sz w:val="22"/>
          <w:szCs w:val="18"/>
        </w:rPr>
        <w:t>Nanophase</w:t>
      </w:r>
      <w:proofErr w:type="spellEnd"/>
      <w:r w:rsidRPr="00873545">
        <w:rPr>
          <w:rStyle w:val="normaltextrun"/>
          <w:rFonts w:ascii="Raleway" w:hAnsi="Raleway"/>
          <w:sz w:val="22"/>
          <w:szCs w:val="18"/>
        </w:rPr>
        <w:t xml:space="preserve"> Technologies Corporation (</w:t>
      </w:r>
      <w:r w:rsidR="00590BA9" w:rsidRPr="00873545">
        <w:rPr>
          <w:rStyle w:val="normaltextrun"/>
          <w:rFonts w:ascii="Raleway" w:hAnsi="Raleway"/>
          <w:shd w:val="clear" w:color="auto" w:fill="FFFFFF"/>
        </w:rPr>
        <w:t xml:space="preserve">OTCQB: </w:t>
      </w:r>
      <w:r w:rsidRPr="00873545">
        <w:rPr>
          <w:rStyle w:val="normaltextrun"/>
          <w:rFonts w:ascii="Raleway" w:hAnsi="Raleway"/>
          <w:sz w:val="22"/>
          <w:szCs w:val="18"/>
        </w:rPr>
        <w:t xml:space="preserve">NANX), </w:t>
      </w:r>
      <w:hyperlink r:id="rId12" w:history="1">
        <w:r w:rsidR="00873545" w:rsidRPr="00EF7DF7">
          <w:rPr>
            <w:rStyle w:val="Hyperlink"/>
            <w:rFonts w:ascii="Raleway" w:hAnsi="Raleway"/>
            <w:sz w:val="22"/>
            <w:szCs w:val="18"/>
          </w:rPr>
          <w:t>www.nanohpase.com</w:t>
        </w:r>
      </w:hyperlink>
      <w:r w:rsidR="00873545">
        <w:rPr>
          <w:rStyle w:val="normaltextrun"/>
          <w:rFonts w:ascii="Raleway" w:hAnsi="Raleway"/>
          <w:sz w:val="22"/>
          <w:szCs w:val="18"/>
        </w:rPr>
        <w:t xml:space="preserve">, </w:t>
      </w:r>
      <w:r w:rsidRPr="00873545">
        <w:rPr>
          <w:rStyle w:val="normaltextrun"/>
          <w:rFonts w:ascii="Raleway" w:hAnsi="Raleway"/>
          <w:sz w:val="22"/>
          <w:szCs w:val="18"/>
        </w:rPr>
        <w:t>is a leading innovator in minerals-based and scientifically driven health care solutions across beauty and life science categories, as well as other legacy advanced materials applications. Leveraging a platform of integrated patented and proprietary technologies, the Company creates products with unique performance, enhancing consumers</w:t>
      </w:r>
      <w:r w:rsidR="00920497" w:rsidRPr="00873545">
        <w:rPr>
          <w:rStyle w:val="normaltextrun"/>
          <w:rFonts w:ascii="Raleway" w:hAnsi="Raleway"/>
          <w:sz w:val="22"/>
          <w:szCs w:val="18"/>
        </w:rPr>
        <w:t>’</w:t>
      </w:r>
      <w:r w:rsidRPr="00873545">
        <w:rPr>
          <w:rStyle w:val="normaltextrun"/>
          <w:rFonts w:ascii="Raleway" w:hAnsi="Raleway"/>
          <w:sz w:val="22"/>
          <w:szCs w:val="18"/>
        </w:rPr>
        <w:t xml:space="preserve"> health and well</w:t>
      </w:r>
      <w:r w:rsidR="006332F3" w:rsidRPr="00873545">
        <w:rPr>
          <w:rStyle w:val="normaltextrun"/>
          <w:rFonts w:ascii="Raleway" w:hAnsi="Raleway"/>
          <w:sz w:val="22"/>
          <w:szCs w:val="18"/>
        </w:rPr>
        <w:t>-</w:t>
      </w:r>
      <w:r w:rsidRPr="00873545">
        <w:rPr>
          <w:rStyle w:val="normaltextrun"/>
          <w:rFonts w:ascii="Raleway" w:hAnsi="Raleway"/>
          <w:sz w:val="22"/>
          <w:szCs w:val="18"/>
        </w:rPr>
        <w:t>being. We deliver commercial quantity and quality engineered materials both as ingredients and as part of fully formulated products in a variety of formats.</w:t>
      </w:r>
      <w:r w:rsidRPr="00873545">
        <w:rPr>
          <w:rStyle w:val="eop"/>
          <w:rFonts w:ascii="Raleway" w:hAnsi="Raleway"/>
          <w:sz w:val="22"/>
          <w:szCs w:val="18"/>
        </w:rPr>
        <w:t> </w:t>
      </w:r>
    </w:p>
    <w:p w14:paraId="6D7FFE64" w14:textId="77777777" w:rsidR="00873545" w:rsidRPr="00873545" w:rsidRDefault="00873545" w:rsidP="00873545">
      <w:pPr>
        <w:pStyle w:val="Header"/>
        <w:tabs>
          <w:tab w:val="left" w:pos="432"/>
        </w:tabs>
        <w:jc w:val="both"/>
        <w:rPr>
          <w:rFonts w:ascii="Raleway" w:hAnsi="Raleway" w:cs="Arial"/>
          <w:sz w:val="18"/>
          <w:szCs w:val="18"/>
        </w:rPr>
      </w:pPr>
    </w:p>
    <w:p w14:paraId="185EA2DE" w14:textId="77777777" w:rsidR="008D7ABB" w:rsidRPr="00A50B7F" w:rsidRDefault="008D7ABB" w:rsidP="00D13E99">
      <w:pPr>
        <w:pStyle w:val="Header"/>
        <w:tabs>
          <w:tab w:val="left" w:pos="432"/>
        </w:tabs>
        <w:jc w:val="center"/>
        <w:rPr>
          <w:rFonts w:ascii="Raleway" w:hAnsi="Raleway" w:cs="Arial"/>
          <w:sz w:val="20"/>
        </w:rPr>
      </w:pPr>
      <w:r w:rsidRPr="00A50B7F">
        <w:rPr>
          <w:rFonts w:ascii="Raleway" w:hAnsi="Raleway" w:cs="Arial"/>
          <w:sz w:val="20"/>
        </w:rPr>
        <w:t>###</w:t>
      </w:r>
    </w:p>
    <w:sectPr w:rsidR="008D7ABB" w:rsidRPr="00A50B7F" w:rsidSect="00DA43F5">
      <w:headerReference w:type="default" r:id="rId13"/>
      <w:footerReference w:type="even" r:id="rId14"/>
      <w:footerReference w:type="first" r:id="rId1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6683" w14:textId="77777777" w:rsidR="00907CEA" w:rsidRDefault="00907CEA" w:rsidP="007A62DE">
      <w:r>
        <w:separator/>
      </w:r>
    </w:p>
  </w:endnote>
  <w:endnote w:type="continuationSeparator" w:id="0">
    <w:p w14:paraId="74FCEC3D" w14:textId="77777777" w:rsidR="00907CEA" w:rsidRDefault="00907CEA" w:rsidP="007A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5" w14:textId="77777777" w:rsidR="008D7ABB" w:rsidRPr="0045193C" w:rsidRDefault="008D7ABB" w:rsidP="0045193C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  <w:r w:rsidRPr="0045193C">
      <w:rPr>
        <w:rFonts w:ascii="Verdana" w:hAnsi="Verdana"/>
        <w:sz w:val="20"/>
      </w:rPr>
      <w:t>###</w:t>
    </w:r>
  </w:p>
  <w:p w14:paraId="185EA2E6" w14:textId="77777777" w:rsidR="008D7ABB" w:rsidRDefault="008D7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7" w14:textId="77777777" w:rsidR="008D7ABB" w:rsidRPr="001D7D80" w:rsidRDefault="008D7ABB" w:rsidP="001D7D80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>-more-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4ADA" w14:textId="77777777" w:rsidR="00907CEA" w:rsidRDefault="00907CEA" w:rsidP="007A62DE">
      <w:r>
        <w:separator/>
      </w:r>
    </w:p>
  </w:footnote>
  <w:footnote w:type="continuationSeparator" w:id="0">
    <w:p w14:paraId="4BDD5F2F" w14:textId="77777777" w:rsidR="00907CEA" w:rsidRDefault="00907CEA" w:rsidP="007A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3" w14:textId="23840FE4" w:rsidR="008D7ABB" w:rsidRDefault="00AF7F3C" w:rsidP="00207CFA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5EA2EA" wp14:editId="7ED9A98D">
          <wp:simplePos x="0" y="0"/>
          <wp:positionH relativeFrom="page">
            <wp:posOffset>3276599</wp:posOffset>
          </wp:positionH>
          <wp:positionV relativeFrom="page">
            <wp:posOffset>708880</wp:posOffset>
          </wp:positionV>
          <wp:extent cx="2009775" cy="641130"/>
          <wp:effectExtent l="0" t="0" r="0" b="6985"/>
          <wp:wrapNone/>
          <wp:docPr id="2" name="Picture 3" descr="new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402" cy="642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5EA2E8" wp14:editId="1C6274E6">
              <wp:simplePos x="0" y="0"/>
              <wp:positionH relativeFrom="column">
                <wp:posOffset>4953000</wp:posOffset>
              </wp:positionH>
              <wp:positionV relativeFrom="paragraph">
                <wp:posOffset>66675</wp:posOffset>
              </wp:positionV>
              <wp:extent cx="2228850" cy="9429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EA2EE" w14:textId="77777777" w:rsidR="008D7ABB" w:rsidRPr="001E0FA4" w:rsidRDefault="008D7ABB" w:rsidP="007A62DE">
                          <w:pPr>
                            <w:pStyle w:val="Heading1"/>
                            <w:rPr>
                              <w:rFonts w:ascii="Arial" w:hAnsi="Arial" w:cs="Arial"/>
                            </w:rPr>
                          </w:pPr>
                          <w:r w:rsidRPr="001E0FA4">
                            <w:rPr>
                              <w:rFonts w:ascii="Arial" w:hAnsi="Arial" w:cs="Arial"/>
                            </w:rPr>
                            <w:t>Nanophase Technologies Corporation</w:t>
                          </w:r>
                        </w:p>
                        <w:p w14:paraId="185EA2EF" w14:textId="77777777" w:rsidR="008D7ABB" w:rsidRPr="001E0FA4" w:rsidRDefault="008D7ABB" w:rsidP="007A62DE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1319 Marquette Drive</w:t>
                          </w:r>
                        </w:p>
                        <w:p w14:paraId="185EA2F0" w14:textId="77777777" w:rsidR="008D7ABB" w:rsidRPr="001E0FA4" w:rsidRDefault="008D7ABB" w:rsidP="007A62DE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Romeoville, IL 60446</w:t>
                          </w:r>
                        </w:p>
                        <w:p w14:paraId="185EA2F1" w14:textId="77777777" w:rsidR="008D7ABB" w:rsidRPr="001E0FA4" w:rsidRDefault="008D7ABB" w:rsidP="007A62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EA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pt;margin-top:5.25pt;width:175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" filled="f" stroked="f">
              <v:textbox>
                <w:txbxContent>
                  <w:p w14:paraId="185EA2EE" w14:textId="77777777" w:rsidR="008D7ABB" w:rsidRPr="001E0FA4" w:rsidRDefault="008D7ABB" w:rsidP="007A62DE">
                    <w:pPr>
                      <w:pStyle w:val="Heading1"/>
                      <w:rPr>
                        <w:rFonts w:ascii="Arial" w:hAnsi="Arial" w:cs="Arial"/>
                      </w:rPr>
                    </w:pPr>
                    <w:r w:rsidRPr="001E0FA4">
                      <w:rPr>
                        <w:rFonts w:ascii="Arial" w:hAnsi="Arial" w:cs="Arial"/>
                      </w:rPr>
                      <w:t>Nanophase Technologies Corporation</w:t>
                    </w:r>
                  </w:p>
                  <w:p w14:paraId="185EA2EF" w14:textId="77777777" w:rsidR="008D7ABB" w:rsidRPr="001E0FA4" w:rsidRDefault="008D7ABB" w:rsidP="007A62DE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1319 Marquette Drive</w:t>
                    </w:r>
                  </w:p>
                  <w:p w14:paraId="185EA2F0" w14:textId="77777777" w:rsidR="008D7ABB" w:rsidRPr="001E0FA4" w:rsidRDefault="008D7ABB" w:rsidP="007A62DE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Romeoville, IL 60446</w:t>
                    </w:r>
                  </w:p>
                  <w:p w14:paraId="185EA2F1" w14:textId="77777777" w:rsidR="008D7ABB" w:rsidRPr="001E0FA4" w:rsidRDefault="008D7ABB" w:rsidP="007A62DE"/>
                </w:txbxContent>
              </v:textbox>
            </v:shape>
          </w:pict>
        </mc:Fallback>
      </mc:AlternateContent>
    </w:r>
    <w:r w:rsidRPr="00AF7F3C">
      <w:rPr>
        <w:noProof/>
      </w:rPr>
      <w:drawing>
        <wp:inline distT="0" distB="0" distL="0" distR="0" wp14:anchorId="405A841E" wp14:editId="2B20C466">
          <wp:extent cx="2628900" cy="1168401"/>
          <wp:effectExtent l="0" t="0" r="0" b="0"/>
          <wp:docPr id="3" name="Picture 3" descr="C:\Users\sbarrett\OneDrive for Business\Pictures &amp; Logos\Nanophase Logo 2014\Nanophase Logo_Full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arrett\OneDrive for Business\Pictures &amp; Logos\Nanophase Logo 2014\Nanophase Logo_FullC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88" cy="1172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ABB">
      <w:tab/>
    </w:r>
    <w:r w:rsidR="008D7ABB">
      <w:rPr>
        <w:rFonts w:ascii="Arial" w:hAnsi="Arial" w:cs="Arial"/>
      </w:rPr>
      <w:tab/>
    </w:r>
  </w:p>
  <w:p w14:paraId="185EA2E4" w14:textId="77777777" w:rsidR="008D7ABB" w:rsidRDefault="008D7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6F1D"/>
    <w:multiLevelType w:val="hybridMultilevel"/>
    <w:tmpl w:val="60A63E34"/>
    <w:lvl w:ilvl="0" w:tplc="6298D4C4">
      <w:start w:val="630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227C2B52"/>
    <w:multiLevelType w:val="hybridMultilevel"/>
    <w:tmpl w:val="5BCAD79E"/>
    <w:lvl w:ilvl="0" w:tplc="6298D4C4">
      <w:start w:val="63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36855"/>
    <w:multiLevelType w:val="hybridMultilevel"/>
    <w:tmpl w:val="9C0AA9D6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DE"/>
    <w:rsid w:val="000246EC"/>
    <w:rsid w:val="00027E5A"/>
    <w:rsid w:val="00030993"/>
    <w:rsid w:val="000337C4"/>
    <w:rsid w:val="00053E63"/>
    <w:rsid w:val="00061983"/>
    <w:rsid w:val="00074A20"/>
    <w:rsid w:val="00086886"/>
    <w:rsid w:val="00095694"/>
    <w:rsid w:val="0009643F"/>
    <w:rsid w:val="000A6331"/>
    <w:rsid w:val="000A6AB0"/>
    <w:rsid w:val="000B102B"/>
    <w:rsid w:val="000D1ED8"/>
    <w:rsid w:val="000E5BCE"/>
    <w:rsid w:val="000F0AA7"/>
    <w:rsid w:val="000F4302"/>
    <w:rsid w:val="00102C0E"/>
    <w:rsid w:val="0010658B"/>
    <w:rsid w:val="001209FC"/>
    <w:rsid w:val="00125769"/>
    <w:rsid w:val="001313A0"/>
    <w:rsid w:val="00154614"/>
    <w:rsid w:val="0019292C"/>
    <w:rsid w:val="001A5854"/>
    <w:rsid w:val="001D103C"/>
    <w:rsid w:val="001D7D80"/>
    <w:rsid w:val="001E0FA4"/>
    <w:rsid w:val="00200E60"/>
    <w:rsid w:val="00207BD1"/>
    <w:rsid w:val="00207CFA"/>
    <w:rsid w:val="00213B5D"/>
    <w:rsid w:val="00226B12"/>
    <w:rsid w:val="0024204B"/>
    <w:rsid w:val="002605FD"/>
    <w:rsid w:val="00267EF4"/>
    <w:rsid w:val="00277472"/>
    <w:rsid w:val="00280A09"/>
    <w:rsid w:val="002818BB"/>
    <w:rsid w:val="002840A6"/>
    <w:rsid w:val="00293028"/>
    <w:rsid w:val="002974DD"/>
    <w:rsid w:val="002B01EF"/>
    <w:rsid w:val="002D2FBF"/>
    <w:rsid w:val="002E65A4"/>
    <w:rsid w:val="002E6759"/>
    <w:rsid w:val="002F4DEE"/>
    <w:rsid w:val="002F69EF"/>
    <w:rsid w:val="00302A07"/>
    <w:rsid w:val="003050F2"/>
    <w:rsid w:val="003105E0"/>
    <w:rsid w:val="00323988"/>
    <w:rsid w:val="00326D3C"/>
    <w:rsid w:val="00366944"/>
    <w:rsid w:val="003B1C5E"/>
    <w:rsid w:val="003B37C4"/>
    <w:rsid w:val="003B51B9"/>
    <w:rsid w:val="003C0ADF"/>
    <w:rsid w:val="003C0FAB"/>
    <w:rsid w:val="003C3F05"/>
    <w:rsid w:val="003E4173"/>
    <w:rsid w:val="003E43F2"/>
    <w:rsid w:val="003E5BF1"/>
    <w:rsid w:val="003F26D2"/>
    <w:rsid w:val="00425CB5"/>
    <w:rsid w:val="0045193C"/>
    <w:rsid w:val="00455829"/>
    <w:rsid w:val="00480B4C"/>
    <w:rsid w:val="0048707A"/>
    <w:rsid w:val="004A31EA"/>
    <w:rsid w:val="004A6222"/>
    <w:rsid w:val="004A7BBE"/>
    <w:rsid w:val="004D40D7"/>
    <w:rsid w:val="004E3FAB"/>
    <w:rsid w:val="004E5C26"/>
    <w:rsid w:val="004F35CB"/>
    <w:rsid w:val="005068BD"/>
    <w:rsid w:val="00527611"/>
    <w:rsid w:val="0053120F"/>
    <w:rsid w:val="00560322"/>
    <w:rsid w:val="00563436"/>
    <w:rsid w:val="00572F15"/>
    <w:rsid w:val="00573D45"/>
    <w:rsid w:val="00576CA2"/>
    <w:rsid w:val="005877F6"/>
    <w:rsid w:val="00590BA9"/>
    <w:rsid w:val="00593E8B"/>
    <w:rsid w:val="00597D76"/>
    <w:rsid w:val="005A3933"/>
    <w:rsid w:val="005A669F"/>
    <w:rsid w:val="005C0225"/>
    <w:rsid w:val="005C4922"/>
    <w:rsid w:val="005D00FB"/>
    <w:rsid w:val="005E10C3"/>
    <w:rsid w:val="006001A2"/>
    <w:rsid w:val="006332F3"/>
    <w:rsid w:val="00641B41"/>
    <w:rsid w:val="0064315E"/>
    <w:rsid w:val="0065340E"/>
    <w:rsid w:val="0065410F"/>
    <w:rsid w:val="00663558"/>
    <w:rsid w:val="00671865"/>
    <w:rsid w:val="00685E17"/>
    <w:rsid w:val="00695C46"/>
    <w:rsid w:val="006A34A2"/>
    <w:rsid w:val="006A5D77"/>
    <w:rsid w:val="006B5AFD"/>
    <w:rsid w:val="006F10EE"/>
    <w:rsid w:val="006F20C3"/>
    <w:rsid w:val="00713857"/>
    <w:rsid w:val="00721773"/>
    <w:rsid w:val="00735A48"/>
    <w:rsid w:val="00741B68"/>
    <w:rsid w:val="00742D7F"/>
    <w:rsid w:val="00743C3B"/>
    <w:rsid w:val="00751DFF"/>
    <w:rsid w:val="00755428"/>
    <w:rsid w:val="0076156C"/>
    <w:rsid w:val="00765622"/>
    <w:rsid w:val="00770A2A"/>
    <w:rsid w:val="00795DB9"/>
    <w:rsid w:val="007A31E3"/>
    <w:rsid w:val="007A62DE"/>
    <w:rsid w:val="007B30D5"/>
    <w:rsid w:val="007C5D0C"/>
    <w:rsid w:val="007E022E"/>
    <w:rsid w:val="007E6824"/>
    <w:rsid w:val="007F0050"/>
    <w:rsid w:val="007F4441"/>
    <w:rsid w:val="00832A9E"/>
    <w:rsid w:val="00832D4E"/>
    <w:rsid w:val="008527E0"/>
    <w:rsid w:val="0085746B"/>
    <w:rsid w:val="00860DCB"/>
    <w:rsid w:val="00873545"/>
    <w:rsid w:val="00892499"/>
    <w:rsid w:val="00893507"/>
    <w:rsid w:val="0089378B"/>
    <w:rsid w:val="008963BA"/>
    <w:rsid w:val="00897F8B"/>
    <w:rsid w:val="008A425F"/>
    <w:rsid w:val="008D361B"/>
    <w:rsid w:val="008D7ABB"/>
    <w:rsid w:val="008E4E5A"/>
    <w:rsid w:val="008E6D8E"/>
    <w:rsid w:val="008F00B4"/>
    <w:rsid w:val="008F1FDE"/>
    <w:rsid w:val="008F73DB"/>
    <w:rsid w:val="00907CEA"/>
    <w:rsid w:val="00920497"/>
    <w:rsid w:val="00947A65"/>
    <w:rsid w:val="00955FFE"/>
    <w:rsid w:val="00963961"/>
    <w:rsid w:val="009653AB"/>
    <w:rsid w:val="00975D32"/>
    <w:rsid w:val="009906ED"/>
    <w:rsid w:val="009B3441"/>
    <w:rsid w:val="009C003C"/>
    <w:rsid w:val="009C647A"/>
    <w:rsid w:val="009F026F"/>
    <w:rsid w:val="009F2EF4"/>
    <w:rsid w:val="009F62E7"/>
    <w:rsid w:val="009F763C"/>
    <w:rsid w:val="00A00DC0"/>
    <w:rsid w:val="00A05F6D"/>
    <w:rsid w:val="00A24568"/>
    <w:rsid w:val="00A3235B"/>
    <w:rsid w:val="00A50B7F"/>
    <w:rsid w:val="00A55118"/>
    <w:rsid w:val="00A57EF0"/>
    <w:rsid w:val="00A62493"/>
    <w:rsid w:val="00A64948"/>
    <w:rsid w:val="00A744B8"/>
    <w:rsid w:val="00A8520C"/>
    <w:rsid w:val="00AA2B33"/>
    <w:rsid w:val="00AB5AB1"/>
    <w:rsid w:val="00AB7835"/>
    <w:rsid w:val="00AF77AE"/>
    <w:rsid w:val="00AF7F3C"/>
    <w:rsid w:val="00B005E2"/>
    <w:rsid w:val="00B05CA5"/>
    <w:rsid w:val="00B214F2"/>
    <w:rsid w:val="00B36332"/>
    <w:rsid w:val="00B45262"/>
    <w:rsid w:val="00B45D0E"/>
    <w:rsid w:val="00B47EF4"/>
    <w:rsid w:val="00B57F94"/>
    <w:rsid w:val="00B717AB"/>
    <w:rsid w:val="00B93BF9"/>
    <w:rsid w:val="00B94450"/>
    <w:rsid w:val="00BA02C9"/>
    <w:rsid w:val="00BA1761"/>
    <w:rsid w:val="00BA5C51"/>
    <w:rsid w:val="00BA6472"/>
    <w:rsid w:val="00BD0142"/>
    <w:rsid w:val="00BE6FEE"/>
    <w:rsid w:val="00BF0B72"/>
    <w:rsid w:val="00BF53B9"/>
    <w:rsid w:val="00C04FFE"/>
    <w:rsid w:val="00C052E0"/>
    <w:rsid w:val="00C05D48"/>
    <w:rsid w:val="00C444C6"/>
    <w:rsid w:val="00C72E8E"/>
    <w:rsid w:val="00C765A3"/>
    <w:rsid w:val="00CA6373"/>
    <w:rsid w:val="00CB03C8"/>
    <w:rsid w:val="00CC401B"/>
    <w:rsid w:val="00CE566C"/>
    <w:rsid w:val="00CE618F"/>
    <w:rsid w:val="00CF4312"/>
    <w:rsid w:val="00CF5897"/>
    <w:rsid w:val="00CF7226"/>
    <w:rsid w:val="00D13E99"/>
    <w:rsid w:val="00D1505F"/>
    <w:rsid w:val="00D1747E"/>
    <w:rsid w:val="00D308F6"/>
    <w:rsid w:val="00D34F08"/>
    <w:rsid w:val="00D3551B"/>
    <w:rsid w:val="00D57B5B"/>
    <w:rsid w:val="00D627B7"/>
    <w:rsid w:val="00D81A2A"/>
    <w:rsid w:val="00DA00FE"/>
    <w:rsid w:val="00DA43F5"/>
    <w:rsid w:val="00DB5EFF"/>
    <w:rsid w:val="00DD77F8"/>
    <w:rsid w:val="00DE6D9D"/>
    <w:rsid w:val="00E2151C"/>
    <w:rsid w:val="00E366E3"/>
    <w:rsid w:val="00E6191E"/>
    <w:rsid w:val="00E628C1"/>
    <w:rsid w:val="00E85C9B"/>
    <w:rsid w:val="00E85F3A"/>
    <w:rsid w:val="00E8629F"/>
    <w:rsid w:val="00E900C6"/>
    <w:rsid w:val="00E96129"/>
    <w:rsid w:val="00EB5CAD"/>
    <w:rsid w:val="00EC102A"/>
    <w:rsid w:val="00EE52DD"/>
    <w:rsid w:val="00F0572C"/>
    <w:rsid w:val="00F06C98"/>
    <w:rsid w:val="00F06D33"/>
    <w:rsid w:val="00F20E6A"/>
    <w:rsid w:val="00F426F2"/>
    <w:rsid w:val="00F5286C"/>
    <w:rsid w:val="00F66762"/>
    <w:rsid w:val="00F67263"/>
    <w:rsid w:val="00F8000E"/>
    <w:rsid w:val="00F917E1"/>
    <w:rsid w:val="00FB3FAD"/>
    <w:rsid w:val="00FB56E7"/>
    <w:rsid w:val="00FD63AD"/>
    <w:rsid w:val="00FD7B84"/>
    <w:rsid w:val="00FE6E1A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5EA2C4"/>
  <w15:docId w15:val="{B2558066-E211-44D6-82E2-046729F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DE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62D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62DE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7A6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2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6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62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A6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E0FA4"/>
    <w:rPr>
      <w:rFonts w:cs="Times New Roman"/>
      <w:color w:val="0000FF"/>
      <w:u w:val="single"/>
    </w:rPr>
  </w:style>
  <w:style w:type="character" w:customStyle="1" w:styleId="A4">
    <w:name w:val="A4"/>
    <w:uiPriority w:val="99"/>
    <w:rsid w:val="001E0FA4"/>
    <w:rPr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576CA2"/>
    <w:pPr>
      <w:ind w:left="720"/>
      <w:contextualSpacing/>
    </w:pPr>
  </w:style>
  <w:style w:type="character" w:customStyle="1" w:styleId="normaltextrun">
    <w:name w:val="normaltextrun"/>
    <w:basedOn w:val="DefaultParagraphFont"/>
    <w:rsid w:val="00A50B7F"/>
  </w:style>
  <w:style w:type="character" w:customStyle="1" w:styleId="scxw126539408">
    <w:name w:val="scxw126539408"/>
    <w:basedOn w:val="DefaultParagraphFont"/>
    <w:rsid w:val="00770A2A"/>
  </w:style>
  <w:style w:type="character" w:customStyle="1" w:styleId="eop">
    <w:name w:val="eop"/>
    <w:basedOn w:val="DefaultParagraphFont"/>
    <w:rsid w:val="00770A2A"/>
  </w:style>
  <w:style w:type="character" w:styleId="Emphasis">
    <w:name w:val="Emphasis"/>
    <w:basedOn w:val="DefaultParagraphFont"/>
    <w:uiPriority w:val="20"/>
    <w:qFormat/>
    <w:locked/>
    <w:rsid w:val="006332F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35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9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nohpas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nophas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../../../Users/fcesario/AppData/Local/Microsoft/Windows/Temporary%20Internet%20Files/Users/fcesario/AppData/Local/Microsoft/Documents%20and%20Settings/Mark%20D.%20Tullio/nbaldwin/AppData/Local/Microsoft/Windows/Users/nbaldwin/AppData/Local/Microsoft/Documents%20and%20Settings/Marty%20Tullio/Local%20Settings/Marty%20Tullio/Local%20Settings/Temporary%20Internet%20Files/Marty%20Tullio/Local%20Settings/Local%20Settings/Documents%20and%20Settings/sbarrett/Local%20Settings/Temporary%20Internet%20Files/OLK31/2002PRTemplate502.d" TargetMode="External"/><Relationship Id="rId1" Type="http://schemas.openxmlformats.org/officeDocument/2006/relationships/hyperlink" Target="file:///C:\Users\Marty\AppData\Local\Microsoft\Windows\Users\fcesario\AppData\Local\Microsoft\Windows\Temporary%20Internet%20Files\Users\fcesario\AppData\Local\Microsoft\Documents%20and%20Settings\Mark%20D.%20Tullio\nbaldwin\AppData\Local\Microsoft\Windows\Users\nbaldwin\AppData\Local\Microsoft\Documents%20and%20Settings\Marty%20Tullio\Local%20Settings\Marty%20Tullio\Local%20Settings\Temporary%20Internet%20Files\Marty%20Tullio\Local%20Settings\Local%20Settings\Documents%20and%20Settings\sbarrett\Local%20Settings\Temporary%20Internet%20Files\OLK31\2002PRTemplate502.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0FF3AA377CB4F9852AA35D1064C25" ma:contentTypeVersion="0" ma:contentTypeDescription="Create a new document." ma:contentTypeScope="" ma:versionID="84d3caae9adb1c72179a7c5e7b1c11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3dec4337373e745d17edc0947eb1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C5A4-6369-4970-90B3-C36231DC9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290C3-72A4-40D8-9770-9536DF392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0CE83-5C31-4CAC-84BA-173DCE6F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C178F5-FF56-4F3B-900F-E2DD704E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CONTACT:</vt:lpstr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CONTACT:</dc:title>
  <dc:creator>Susan Barrett</dc:creator>
  <cp:lastModifiedBy>Nicole Pease</cp:lastModifiedBy>
  <cp:revision>20</cp:revision>
  <cp:lastPrinted>2015-01-20T22:05:00Z</cp:lastPrinted>
  <dcterms:created xsi:type="dcterms:W3CDTF">2022-03-29T16:11:00Z</dcterms:created>
  <dcterms:modified xsi:type="dcterms:W3CDTF">2022-03-29T19:15:00Z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0x0101003CA0FF3AA377CB4F9852AA35D1064C25</vt:lpwstr>
  </property>
</Properties>
</file>