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151FB" w14:textId="77777777" w:rsidR="006E61D7" w:rsidRPr="001D108D" w:rsidRDefault="006E61D7" w:rsidP="006E61D7">
      <w:pPr>
        <w:pStyle w:val="BodyA"/>
        <w:spacing w:line="360" w:lineRule="auto"/>
        <w:contextualSpacing/>
        <w:rPr>
          <w:rFonts w:ascii="Arial" w:hAnsi="Arial" w:cs="Arial"/>
          <w:noProof w:val="0"/>
        </w:rPr>
      </w:pPr>
      <w:r w:rsidRPr="00987F13">
        <w:rPr>
          <w:rFonts w:ascii="Arial" w:hAnsi="Arial" w:cs="Arial"/>
        </w:rPr>
        <w:drawing>
          <wp:inline distT="0" distB="0" distL="0" distR="0" wp14:anchorId="2E1FDCF0" wp14:editId="176BC186">
            <wp:extent cx="2971800" cy="660400"/>
            <wp:effectExtent l="0" t="0" r="0" b="0"/>
            <wp:docPr id="5" name="Picture 5" descr="Macintosh HD:private:var:folders:ht:r2c4_bkx7cqd71k3zx7mnvw40000gq:T:TemporaryItems:KeyDigital_Logo_Feb22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ht:r2c4_bkx7cqd71k3zx7mnvw40000gq:T:TemporaryItems:KeyDigital_Logo_Feb22_Medi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0" cy="660400"/>
                    </a:xfrm>
                    <a:prstGeom prst="rect">
                      <a:avLst/>
                    </a:prstGeom>
                    <a:noFill/>
                    <a:ln>
                      <a:noFill/>
                    </a:ln>
                  </pic:spPr>
                </pic:pic>
              </a:graphicData>
            </a:graphic>
          </wp:inline>
        </w:drawing>
      </w:r>
    </w:p>
    <w:p w14:paraId="58F2D017" w14:textId="77777777" w:rsidR="006E61D7" w:rsidRPr="001D108D" w:rsidRDefault="006E61D7" w:rsidP="006E61D7">
      <w:pPr>
        <w:pStyle w:val="BodyA"/>
        <w:spacing w:line="360" w:lineRule="auto"/>
        <w:contextualSpacing/>
        <w:rPr>
          <w:rFonts w:ascii="Arial" w:hAnsi="Arial" w:cs="Arial"/>
          <w:noProof w:val="0"/>
        </w:rPr>
      </w:pPr>
      <w:r w:rsidRPr="00987F13">
        <w:rPr>
          <w:rFonts w:ascii="Arial" w:hAnsi="Arial" w:cs="Arial"/>
        </w:rPr>
        <w:drawing>
          <wp:inline distT="0" distB="0" distL="0" distR="0" wp14:anchorId="1BEBFF75" wp14:editId="47B3F3CF">
            <wp:extent cx="445135" cy="404495"/>
            <wp:effectExtent l="0" t="0" r="12065" b="1905"/>
            <wp:docPr id="8" name="Picture 8"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1D108D">
        <w:rPr>
          <w:rFonts w:ascii="Arial" w:hAnsi="Arial" w:cs="Arial"/>
          <w:noProof w:val="0"/>
        </w:rPr>
        <w:t xml:space="preserve">   </w:t>
      </w:r>
      <w:r w:rsidRPr="00987F13">
        <w:rPr>
          <w:rFonts w:ascii="Arial" w:hAnsi="Arial" w:cs="Arial"/>
        </w:rPr>
        <w:drawing>
          <wp:inline distT="0" distB="0" distL="0" distR="0" wp14:anchorId="5D9D30E7" wp14:editId="7269EC8D">
            <wp:extent cx="445135" cy="404495"/>
            <wp:effectExtent l="0" t="0" r="12065" b="1905"/>
            <wp:docPr id="9" name="Picture 9"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1D108D">
        <w:rPr>
          <w:rFonts w:ascii="Arial" w:hAnsi="Arial" w:cs="Arial"/>
          <w:noProof w:val="0"/>
        </w:rPr>
        <w:t xml:space="preserve">   </w:t>
      </w:r>
      <w:r w:rsidRPr="00987F13">
        <w:rPr>
          <w:rFonts w:ascii="Arial" w:hAnsi="Arial" w:cs="Arial"/>
        </w:rPr>
        <w:drawing>
          <wp:inline distT="0" distB="0" distL="0" distR="0" wp14:anchorId="64A4C6DF" wp14:editId="206E3759">
            <wp:extent cx="445135" cy="404495"/>
            <wp:effectExtent l="0" t="0" r="12065" b="1905"/>
            <wp:docPr id="10" name="Picture 10"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1D108D">
        <w:rPr>
          <w:rFonts w:ascii="Arial" w:hAnsi="Arial" w:cs="Arial"/>
          <w:noProof w:val="0"/>
        </w:rPr>
        <w:t xml:space="preserve">   </w:t>
      </w:r>
      <w:r w:rsidRPr="00987F13">
        <w:rPr>
          <w:rFonts w:ascii="Arial" w:hAnsi="Arial" w:cs="Arial"/>
        </w:rPr>
        <w:drawing>
          <wp:inline distT="0" distB="0" distL="0" distR="0" wp14:anchorId="3F4E1F1C" wp14:editId="330C3D7B">
            <wp:extent cx="445135" cy="404495"/>
            <wp:effectExtent l="0" t="0" r="12065" b="1905"/>
            <wp:docPr id="11"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1D108D">
        <w:rPr>
          <w:rFonts w:ascii="Arial" w:hAnsi="Arial" w:cs="Arial"/>
          <w:noProof w:val="0"/>
        </w:rPr>
        <w:t xml:space="preserve">   </w:t>
      </w:r>
      <w:r w:rsidRPr="00987F13">
        <w:rPr>
          <w:rFonts w:ascii="Arial" w:hAnsi="Arial" w:cs="Arial"/>
        </w:rPr>
        <w:drawing>
          <wp:inline distT="0" distB="0" distL="0" distR="0" wp14:anchorId="779F5605" wp14:editId="36B402D1">
            <wp:extent cx="445135" cy="404495"/>
            <wp:effectExtent l="0" t="0" r="12065" b="1905"/>
            <wp:docPr id="12"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7625EE40" w14:textId="77777777" w:rsidR="006E61D7" w:rsidRPr="001D108D" w:rsidRDefault="006E61D7" w:rsidP="006E61D7">
      <w:pPr>
        <w:pStyle w:val="BodyA"/>
        <w:spacing w:line="360" w:lineRule="auto"/>
        <w:contextualSpacing/>
        <w:rPr>
          <w:rFonts w:ascii="Arial" w:hAnsi="Arial" w:cs="Arial"/>
          <w:noProof w:val="0"/>
        </w:rPr>
        <w:sectPr w:rsidR="006E61D7" w:rsidRPr="001D108D" w:rsidSect="00190D09">
          <w:pgSz w:w="12240" w:h="15840"/>
          <w:pgMar w:top="810" w:right="1080" w:bottom="1440" w:left="1080" w:header="720" w:footer="720" w:gutter="0"/>
          <w:cols w:num="2" w:space="720"/>
          <w:docGrid w:linePitch="381"/>
        </w:sectPr>
      </w:pPr>
    </w:p>
    <w:p w14:paraId="2831FCAC" w14:textId="77777777" w:rsidR="006E61D7" w:rsidRPr="001D108D" w:rsidRDefault="006E61D7" w:rsidP="006E61D7">
      <w:pPr>
        <w:pStyle w:val="BodyA"/>
        <w:spacing w:line="360" w:lineRule="auto"/>
        <w:contextualSpacing/>
        <w:rPr>
          <w:rFonts w:ascii="Arial" w:hAnsi="Arial" w:cs="Arial"/>
          <w:noProof w:val="0"/>
        </w:rPr>
      </w:pPr>
    </w:p>
    <w:p w14:paraId="20B709DC" w14:textId="77777777" w:rsidR="006E61D7" w:rsidRPr="001D108D" w:rsidRDefault="006E61D7" w:rsidP="006E61D7">
      <w:pPr>
        <w:pStyle w:val="BodyA"/>
        <w:spacing w:line="360" w:lineRule="auto"/>
        <w:contextualSpacing/>
        <w:rPr>
          <w:rFonts w:ascii="Arial" w:hAnsi="Arial" w:cs="Arial"/>
          <w:noProof w:val="0"/>
        </w:rPr>
        <w:sectPr w:rsidR="006E61D7" w:rsidRPr="001D108D" w:rsidSect="00807859">
          <w:type w:val="continuous"/>
          <w:pgSz w:w="12240" w:h="15840"/>
          <w:pgMar w:top="810" w:right="1080" w:bottom="1440" w:left="1080" w:header="720" w:footer="720" w:gutter="0"/>
          <w:cols w:space="720"/>
          <w:docGrid w:linePitch="381"/>
        </w:sectPr>
      </w:pPr>
    </w:p>
    <w:p w14:paraId="2901F951" w14:textId="77777777" w:rsidR="006E61D7" w:rsidRPr="001D108D" w:rsidRDefault="006E61D7" w:rsidP="006E61D7">
      <w:pPr>
        <w:contextualSpacing/>
        <w:outlineLvl w:val="1"/>
        <w:rPr>
          <w:rFonts w:ascii="Arial" w:hAnsi="Arial" w:cs="Arial"/>
          <w:b/>
          <w:bCs/>
        </w:rPr>
      </w:pPr>
      <w:r w:rsidRPr="001D108D">
        <w:rPr>
          <w:rFonts w:ascii="Arial" w:hAnsi="Arial" w:cs="Arial"/>
          <w:b/>
          <w:bCs/>
        </w:rPr>
        <w:t>Contacts:</w:t>
      </w:r>
    </w:p>
    <w:p w14:paraId="4BC65B56" w14:textId="77777777" w:rsidR="006E61D7" w:rsidRPr="001D108D" w:rsidRDefault="006E61D7" w:rsidP="006E61D7">
      <w:pPr>
        <w:contextualSpacing/>
        <w:outlineLvl w:val="1"/>
        <w:rPr>
          <w:rFonts w:ascii="Arial" w:hAnsi="Arial" w:cs="Arial"/>
          <w:bCs/>
        </w:rPr>
      </w:pPr>
      <w:r w:rsidRPr="001D108D">
        <w:rPr>
          <w:rFonts w:ascii="Arial" w:hAnsi="Arial" w:cs="Arial"/>
          <w:bCs/>
        </w:rPr>
        <w:t>Key Digital</w:t>
      </w:r>
    </w:p>
    <w:p w14:paraId="13AAD3F4" w14:textId="77777777" w:rsidR="006E61D7" w:rsidRPr="001D108D" w:rsidRDefault="006E61D7" w:rsidP="006E61D7">
      <w:pPr>
        <w:contextualSpacing/>
        <w:outlineLvl w:val="1"/>
        <w:rPr>
          <w:rFonts w:ascii="Arial" w:hAnsi="Arial" w:cs="Arial"/>
          <w:bCs/>
        </w:rPr>
      </w:pPr>
      <w:r w:rsidRPr="001D108D">
        <w:rPr>
          <w:rFonts w:ascii="Arial" w:hAnsi="Arial" w:cs="Arial"/>
          <w:bCs/>
        </w:rPr>
        <w:t>Masha Lakhter, COO</w:t>
      </w:r>
    </w:p>
    <w:p w14:paraId="1B91E5B9" w14:textId="77777777" w:rsidR="006E61D7" w:rsidRPr="00401A25" w:rsidRDefault="006E61D7" w:rsidP="006E61D7">
      <w:pPr>
        <w:contextualSpacing/>
        <w:outlineLvl w:val="1"/>
        <w:rPr>
          <w:rFonts w:ascii="Arial" w:hAnsi="Arial" w:cs="Arial"/>
          <w:bCs/>
          <w:lang w:val="es-MX"/>
        </w:rPr>
      </w:pPr>
      <w:r w:rsidRPr="00401A25">
        <w:rPr>
          <w:rFonts w:ascii="Arial" w:hAnsi="Arial" w:cs="Arial"/>
          <w:bCs/>
          <w:lang w:val="es-MX"/>
        </w:rPr>
        <w:t>917.701.3238</w:t>
      </w:r>
    </w:p>
    <w:p w14:paraId="4726B8E2" w14:textId="77777777" w:rsidR="006E61D7" w:rsidRPr="00401A25" w:rsidRDefault="006E61D7" w:rsidP="006E61D7">
      <w:pPr>
        <w:contextualSpacing/>
        <w:outlineLvl w:val="1"/>
        <w:rPr>
          <w:rFonts w:ascii="Arial" w:hAnsi="Arial" w:cs="Arial"/>
          <w:bCs/>
          <w:lang w:val="es-MX"/>
        </w:rPr>
      </w:pPr>
      <w:hyperlink r:id="rId16" w:history="1">
        <w:r w:rsidRPr="00401A25">
          <w:rPr>
            <w:rStyle w:val="Hyperlink"/>
            <w:rFonts w:ascii="Arial" w:hAnsi="Arial" w:cs="Arial"/>
            <w:bCs/>
            <w:lang w:val="es-MX"/>
          </w:rPr>
          <w:t>masha@keydigital.com</w:t>
        </w:r>
      </w:hyperlink>
    </w:p>
    <w:p w14:paraId="338F854D" w14:textId="77777777" w:rsidR="006E61D7" w:rsidRPr="00401A25" w:rsidRDefault="006E61D7" w:rsidP="006E61D7">
      <w:pPr>
        <w:contextualSpacing/>
        <w:outlineLvl w:val="1"/>
        <w:rPr>
          <w:rFonts w:ascii="Arial" w:hAnsi="Arial" w:cs="Arial"/>
          <w:bCs/>
          <w:lang w:val="es-MX"/>
        </w:rPr>
      </w:pPr>
    </w:p>
    <w:p w14:paraId="23F9B497" w14:textId="77777777" w:rsidR="006E61D7" w:rsidRPr="00401A25" w:rsidRDefault="006E61D7" w:rsidP="006E61D7">
      <w:pPr>
        <w:contextualSpacing/>
        <w:outlineLvl w:val="1"/>
        <w:rPr>
          <w:rFonts w:ascii="Arial" w:hAnsi="Arial" w:cs="Arial"/>
          <w:bCs/>
          <w:lang w:val="es-MX"/>
        </w:rPr>
      </w:pPr>
      <w:r w:rsidRPr="00401A25">
        <w:rPr>
          <w:rFonts w:ascii="Arial" w:hAnsi="Arial" w:cs="Arial"/>
          <w:bCs/>
          <w:lang w:val="es-MX"/>
        </w:rPr>
        <w:t>Clyne Media, Inc.</w:t>
      </w:r>
    </w:p>
    <w:p w14:paraId="3D91C19F" w14:textId="77777777" w:rsidR="006E61D7" w:rsidRPr="001D108D" w:rsidRDefault="006E61D7" w:rsidP="006E61D7">
      <w:pPr>
        <w:contextualSpacing/>
        <w:outlineLvl w:val="1"/>
        <w:rPr>
          <w:rFonts w:ascii="Arial" w:hAnsi="Arial" w:cs="Arial"/>
          <w:bCs/>
        </w:rPr>
      </w:pPr>
      <w:r w:rsidRPr="001D108D">
        <w:rPr>
          <w:rFonts w:ascii="Arial" w:hAnsi="Arial" w:cs="Arial"/>
          <w:bCs/>
        </w:rPr>
        <w:t>Frank Wells, Senior Account Manager</w:t>
      </w:r>
    </w:p>
    <w:p w14:paraId="1BBDD684" w14:textId="77777777" w:rsidR="006E61D7" w:rsidRPr="001D108D" w:rsidRDefault="006E61D7" w:rsidP="006E61D7">
      <w:pPr>
        <w:contextualSpacing/>
        <w:outlineLvl w:val="1"/>
        <w:rPr>
          <w:rFonts w:ascii="Arial" w:hAnsi="Arial" w:cs="Arial"/>
          <w:bCs/>
        </w:rPr>
      </w:pPr>
      <w:r w:rsidRPr="001D108D">
        <w:rPr>
          <w:rFonts w:ascii="Arial" w:hAnsi="Arial" w:cs="Arial"/>
          <w:bCs/>
        </w:rPr>
        <w:t>615.585.0597</w:t>
      </w:r>
    </w:p>
    <w:p w14:paraId="5CDB530E" w14:textId="77777777" w:rsidR="006E61D7" w:rsidRPr="001D108D" w:rsidRDefault="006E61D7" w:rsidP="006E61D7">
      <w:pPr>
        <w:contextualSpacing/>
        <w:outlineLvl w:val="1"/>
        <w:rPr>
          <w:rFonts w:ascii="Arial" w:hAnsi="Arial" w:cs="Arial"/>
          <w:bCs/>
        </w:rPr>
        <w:sectPr w:rsidR="006E61D7" w:rsidRPr="001D108D" w:rsidSect="00190D09">
          <w:type w:val="continuous"/>
          <w:pgSz w:w="12240" w:h="15840"/>
          <w:pgMar w:top="1440" w:right="1080" w:bottom="1440" w:left="1080" w:header="720" w:footer="720" w:gutter="0"/>
          <w:cols w:num="2" w:space="720"/>
          <w:docGrid w:linePitch="381"/>
        </w:sectPr>
      </w:pPr>
      <w:hyperlink r:id="rId17" w:history="1">
        <w:r w:rsidRPr="001D108D">
          <w:rPr>
            <w:rStyle w:val="Hyperlink"/>
            <w:rFonts w:ascii="Arial" w:hAnsi="Arial" w:cs="Arial"/>
            <w:bCs/>
          </w:rPr>
          <w:t>frank.wells@clynemedia.com</w:t>
        </w:r>
      </w:hyperlink>
    </w:p>
    <w:p w14:paraId="650E1667" w14:textId="77777777" w:rsidR="006E61D7" w:rsidRPr="001D108D" w:rsidRDefault="006E61D7" w:rsidP="006E61D7">
      <w:pPr>
        <w:spacing w:line="360" w:lineRule="auto"/>
        <w:contextualSpacing/>
        <w:jc w:val="center"/>
        <w:outlineLvl w:val="1"/>
        <w:rPr>
          <w:rFonts w:ascii="Arial" w:hAnsi="Arial" w:cs="Arial"/>
          <w:bCs/>
        </w:rPr>
        <w:sectPr w:rsidR="006E61D7" w:rsidRPr="001D108D" w:rsidSect="00E11FE3">
          <w:type w:val="continuous"/>
          <w:pgSz w:w="12240" w:h="15840"/>
          <w:pgMar w:top="1440" w:right="1080" w:bottom="1440" w:left="1080" w:header="720" w:footer="720" w:gutter="0"/>
          <w:cols w:space="720"/>
          <w:docGrid w:linePitch="381"/>
        </w:sectPr>
      </w:pPr>
      <w:r w:rsidRPr="001D108D">
        <w:rPr>
          <w:rFonts w:ascii="Arial" w:hAnsi="Arial" w:cs="Arial"/>
          <w:bCs/>
        </w:rPr>
        <w:t xml:space="preserve"> </w:t>
      </w:r>
    </w:p>
    <w:p w14:paraId="687E50D8" w14:textId="77777777" w:rsidR="006E61D7" w:rsidRPr="001D108D" w:rsidRDefault="006E61D7" w:rsidP="006E61D7">
      <w:pPr>
        <w:spacing w:line="360" w:lineRule="auto"/>
        <w:contextualSpacing/>
        <w:jc w:val="center"/>
        <w:outlineLvl w:val="1"/>
        <w:rPr>
          <w:rFonts w:ascii="Arial" w:hAnsi="Arial" w:cs="Arial"/>
          <w:bCs/>
        </w:rPr>
      </w:pPr>
    </w:p>
    <w:p w14:paraId="50F07018" w14:textId="77777777" w:rsidR="006E61D7" w:rsidRPr="001D108D" w:rsidRDefault="006E61D7" w:rsidP="006E61D7">
      <w:pPr>
        <w:spacing w:line="360" w:lineRule="auto"/>
        <w:contextualSpacing/>
        <w:jc w:val="center"/>
        <w:outlineLvl w:val="1"/>
        <w:rPr>
          <w:rFonts w:ascii="Arial" w:hAnsi="Arial" w:cs="Arial"/>
          <w:b/>
          <w:bCs/>
          <w:szCs w:val="28"/>
        </w:rPr>
      </w:pPr>
    </w:p>
    <w:p w14:paraId="33092BB3" w14:textId="77777777" w:rsidR="006E61D7" w:rsidRPr="001D108D" w:rsidRDefault="006E61D7" w:rsidP="006E61D7">
      <w:pPr>
        <w:spacing w:line="360" w:lineRule="auto"/>
        <w:contextualSpacing/>
        <w:jc w:val="center"/>
        <w:rPr>
          <w:rFonts w:ascii="Arial" w:hAnsi="Arial" w:cs="Arial"/>
          <w:b/>
          <w:bCs/>
          <w:sz w:val="28"/>
          <w:szCs w:val="28"/>
        </w:rPr>
      </w:pPr>
      <w:r w:rsidRPr="001D108D">
        <w:rPr>
          <w:rFonts w:ascii="Arial" w:hAnsi="Arial" w:cs="Arial"/>
          <w:b/>
          <w:bCs/>
          <w:sz w:val="28"/>
          <w:szCs w:val="28"/>
        </w:rPr>
        <w:t>Key Digital introduces the KD-MLV4x4Pro 4K UHD HDMI seamless matrix switcher</w:t>
      </w:r>
    </w:p>
    <w:p w14:paraId="01DE49D9" w14:textId="77777777" w:rsidR="006E61D7" w:rsidRPr="001D108D" w:rsidRDefault="006E61D7" w:rsidP="006E61D7">
      <w:pPr>
        <w:spacing w:line="360" w:lineRule="auto"/>
        <w:contextualSpacing/>
        <w:jc w:val="center"/>
        <w:rPr>
          <w:rFonts w:ascii="Arial" w:hAnsi="Arial" w:cs="Arial"/>
          <w:b/>
          <w:bCs/>
          <w:szCs w:val="28"/>
        </w:rPr>
      </w:pPr>
    </w:p>
    <w:p w14:paraId="47C3B8D0" w14:textId="77777777" w:rsidR="006E61D7" w:rsidRPr="001D108D" w:rsidRDefault="006E61D7" w:rsidP="006E61D7">
      <w:pPr>
        <w:spacing w:line="360" w:lineRule="auto"/>
        <w:contextualSpacing/>
        <w:jc w:val="center"/>
        <w:outlineLvl w:val="1"/>
        <w:rPr>
          <w:rFonts w:ascii="Arial" w:hAnsi="Arial" w:cs="Arial"/>
        </w:rPr>
      </w:pPr>
      <w:r w:rsidRPr="001D108D">
        <w:rPr>
          <w:rFonts w:ascii="Arial" w:hAnsi="Arial" w:cs="Arial"/>
        </w:rPr>
        <w:t>—</w:t>
      </w:r>
      <w:r w:rsidRPr="001D108D">
        <w:rPr>
          <w:rFonts w:ascii="New York" w:hAnsi="New York"/>
          <w:color w:val="000000"/>
        </w:rPr>
        <w:t xml:space="preserve"> </w:t>
      </w:r>
      <w:r w:rsidRPr="001D108D">
        <w:rPr>
          <w:rFonts w:ascii="Arial" w:hAnsi="Arial" w:cs="Arial"/>
        </w:rPr>
        <w:t>The full-featured and versatile KD-MLV4x4Pro offers multi-view tiling, native 4K UHD video quality, built-in HDMI signal extension and a host of control options —</w:t>
      </w:r>
    </w:p>
    <w:p w14:paraId="3A95D922" w14:textId="77777777" w:rsidR="006E61D7" w:rsidRPr="001D108D" w:rsidRDefault="006E61D7" w:rsidP="006E61D7">
      <w:pPr>
        <w:spacing w:line="360" w:lineRule="auto"/>
        <w:contextualSpacing/>
        <w:jc w:val="center"/>
        <w:outlineLvl w:val="1"/>
        <w:rPr>
          <w:rFonts w:ascii="Arial" w:hAnsi="Arial" w:cs="Arial"/>
        </w:rPr>
      </w:pPr>
    </w:p>
    <w:p w14:paraId="21B7C877" w14:textId="7872D5DC" w:rsidR="006E61D7" w:rsidRPr="001D108D" w:rsidRDefault="006E61D7" w:rsidP="006E61D7">
      <w:pPr>
        <w:spacing w:line="360" w:lineRule="auto"/>
        <w:contextualSpacing/>
        <w:rPr>
          <w:rFonts w:ascii="Arial" w:hAnsi="Arial" w:cs="Arial"/>
        </w:rPr>
      </w:pPr>
      <w:r w:rsidRPr="001D108D">
        <w:rPr>
          <w:rFonts w:ascii="Arial" w:hAnsi="Arial" w:cs="Arial"/>
        </w:rPr>
        <w:t xml:space="preserve">MOUNT VERNON, NY, March </w:t>
      </w:r>
      <w:r>
        <w:rPr>
          <w:rFonts w:ascii="Arial" w:hAnsi="Arial" w:cs="Arial"/>
        </w:rPr>
        <w:t>2</w:t>
      </w:r>
      <w:r>
        <w:rPr>
          <w:rFonts w:ascii="Arial" w:hAnsi="Arial" w:cs="Arial"/>
        </w:rPr>
        <w:t>8</w:t>
      </w:r>
      <w:r w:rsidRPr="001D108D">
        <w:rPr>
          <w:rFonts w:ascii="Arial" w:hAnsi="Arial" w:cs="Arial"/>
        </w:rPr>
        <w:t xml:space="preserve">, 2022 – Seven years after the introduction of the industry-staple KD-MLV4x2 </w:t>
      </w:r>
      <w:r>
        <w:rPr>
          <w:rFonts w:ascii="Arial" w:hAnsi="Arial" w:cs="Arial"/>
        </w:rPr>
        <w:t>multi-viewer</w:t>
      </w:r>
      <w:r w:rsidRPr="001D108D">
        <w:rPr>
          <w:rFonts w:ascii="Arial" w:hAnsi="Arial" w:cs="Arial"/>
        </w:rPr>
        <w:t xml:space="preserve">, Key Digital, an award-winning developer and manufacturer of leading-edge digital video processing and video signal distribution solutions, introduces the KD-MLV4x4Pro 4x4 4K UHD HDMI </w:t>
      </w:r>
      <w:r>
        <w:rPr>
          <w:rFonts w:ascii="Arial" w:hAnsi="Arial" w:cs="Arial"/>
        </w:rPr>
        <w:t xml:space="preserve">multi-view tiling processor with </w:t>
      </w:r>
      <w:r w:rsidRPr="001D108D">
        <w:rPr>
          <w:rFonts w:ascii="Arial" w:hAnsi="Arial" w:cs="Arial"/>
        </w:rPr>
        <w:t>seamless matrix switch</w:t>
      </w:r>
      <w:r>
        <w:rPr>
          <w:rFonts w:ascii="Arial" w:hAnsi="Arial" w:cs="Arial"/>
        </w:rPr>
        <w:t>ing</w:t>
      </w:r>
      <w:r w:rsidRPr="001D108D">
        <w:rPr>
          <w:rFonts w:ascii="Arial" w:hAnsi="Arial" w:cs="Arial"/>
        </w:rPr>
        <w:t xml:space="preserve">. This model </w:t>
      </w:r>
      <w:r>
        <w:rPr>
          <w:rFonts w:ascii="Arial" w:hAnsi="Arial" w:cs="Arial"/>
        </w:rPr>
        <w:t>offers</w:t>
      </w:r>
      <w:r w:rsidRPr="001D108D">
        <w:rPr>
          <w:rFonts w:ascii="Arial" w:hAnsi="Arial" w:cs="Arial"/>
        </w:rPr>
        <w:t xml:space="preserve"> integrated HDMI signal extension, </w:t>
      </w:r>
      <w:r>
        <w:rPr>
          <w:rFonts w:ascii="Arial" w:hAnsi="Arial" w:cs="Arial"/>
        </w:rPr>
        <w:t>providing</w:t>
      </w:r>
      <w:r w:rsidRPr="001D108D">
        <w:rPr>
          <w:rFonts w:ascii="Arial" w:hAnsi="Arial" w:cs="Arial"/>
        </w:rPr>
        <w:t xml:space="preserve"> extended and updated capabilities compared to existing products. “This switcher is going to make so many installers look so good, and it’s going to make so many customers so happy,” says Key Digital VP of Sales DeWayne Rains, lauding the advanced feature set of the KD-MLV4x4Pro as a complete solution for multisource, multiscreen applications for bars and clubs, </w:t>
      </w:r>
      <w:proofErr w:type="gramStart"/>
      <w:r w:rsidRPr="001D108D">
        <w:rPr>
          <w:rFonts w:ascii="Arial" w:hAnsi="Arial" w:cs="Arial"/>
        </w:rPr>
        <w:t>casino</w:t>
      </w:r>
      <w:proofErr w:type="gramEnd"/>
      <w:r w:rsidRPr="001D108D">
        <w:rPr>
          <w:rFonts w:ascii="Arial" w:hAnsi="Arial" w:cs="Arial"/>
        </w:rPr>
        <w:t xml:space="preserve"> and house of worship applications.</w:t>
      </w:r>
    </w:p>
    <w:p w14:paraId="22925247" w14:textId="77777777" w:rsidR="006E61D7" w:rsidRPr="001D108D" w:rsidRDefault="006E61D7" w:rsidP="006E61D7">
      <w:pPr>
        <w:spacing w:line="360" w:lineRule="auto"/>
        <w:contextualSpacing/>
        <w:rPr>
          <w:rFonts w:ascii="Arial" w:hAnsi="Arial" w:cs="Arial"/>
        </w:rPr>
      </w:pPr>
    </w:p>
    <w:p w14:paraId="626B277C" w14:textId="77777777" w:rsidR="006E61D7" w:rsidRPr="001D108D" w:rsidRDefault="006E61D7" w:rsidP="006E61D7">
      <w:pPr>
        <w:spacing w:line="360" w:lineRule="auto"/>
        <w:contextualSpacing/>
        <w:rPr>
          <w:rFonts w:ascii="Arial" w:hAnsi="Arial" w:cs="Arial"/>
        </w:rPr>
      </w:pPr>
      <w:r w:rsidRPr="001D108D">
        <w:rPr>
          <w:rFonts w:ascii="Arial" w:hAnsi="Arial" w:cs="Arial"/>
        </w:rPr>
        <w:t>The KD-MLV4x4 offers seamless switching for uninterrupted screen transitions during independent source selection of any of the four HDMI inputs to feed any of the four HDMI outputs while in full-screen mode. Image layering allows stacked images with customizable priority settings per output. The four inputs can also be tiled in one of five pre</w:t>
      </w:r>
      <w:r>
        <w:rPr>
          <w:rFonts w:ascii="Arial" w:hAnsi="Arial" w:cs="Arial"/>
        </w:rPr>
        <w:t>-</w:t>
      </w:r>
      <w:r w:rsidRPr="001D108D">
        <w:rPr>
          <w:rFonts w:ascii="Arial" w:hAnsi="Arial" w:cs="Arial"/>
        </w:rPr>
        <w:t>set layouts and fed to any output set to multi-view mode. Custom</w:t>
      </w:r>
      <w:r>
        <w:rPr>
          <w:rFonts w:ascii="Arial" w:hAnsi="Arial" w:cs="Arial"/>
        </w:rPr>
        <w:t>-</w:t>
      </w:r>
      <w:r w:rsidRPr="001D108D">
        <w:rPr>
          <w:rFonts w:ascii="Arial" w:hAnsi="Arial" w:cs="Arial"/>
        </w:rPr>
        <w:t xml:space="preserve">matrixed outputs can be created, allowing </w:t>
      </w:r>
      <w:r>
        <w:rPr>
          <w:rFonts w:ascii="Arial" w:hAnsi="Arial" w:cs="Arial"/>
        </w:rPr>
        <w:lastRenderedPageBreak/>
        <w:t>p</w:t>
      </w:r>
      <w:r w:rsidRPr="001D108D">
        <w:rPr>
          <w:rFonts w:ascii="Arial" w:hAnsi="Arial" w:cs="Arial"/>
        </w:rPr>
        <w:t>icture-in-</w:t>
      </w:r>
      <w:r>
        <w:rPr>
          <w:rFonts w:ascii="Arial" w:hAnsi="Arial" w:cs="Arial"/>
        </w:rPr>
        <w:t>p</w:t>
      </w:r>
      <w:r w:rsidRPr="001D108D">
        <w:rPr>
          <w:rFonts w:ascii="Arial" w:hAnsi="Arial" w:cs="Arial"/>
        </w:rPr>
        <w:t>icture display and user</w:t>
      </w:r>
      <w:r>
        <w:rPr>
          <w:rFonts w:ascii="Arial" w:hAnsi="Arial" w:cs="Arial"/>
        </w:rPr>
        <w:t>-</w:t>
      </w:r>
      <w:r w:rsidRPr="001D108D">
        <w:rPr>
          <w:rFonts w:ascii="Arial" w:hAnsi="Arial" w:cs="Arial"/>
        </w:rPr>
        <w:t xml:space="preserve">mapped combinations of live content and graphics with selectable bezel size on each window. For security and other applications where on-screen source identification is desired, each source can be overlayed with up to 16 characters of text with variable sizing and on-screen location settings. </w:t>
      </w:r>
    </w:p>
    <w:p w14:paraId="43D6BB01" w14:textId="77777777" w:rsidR="006E61D7" w:rsidRPr="001D108D" w:rsidRDefault="006E61D7" w:rsidP="006E61D7">
      <w:pPr>
        <w:spacing w:line="360" w:lineRule="auto"/>
        <w:contextualSpacing/>
        <w:rPr>
          <w:rFonts w:ascii="Arial" w:hAnsi="Arial" w:cs="Arial"/>
        </w:rPr>
      </w:pPr>
    </w:p>
    <w:p w14:paraId="1FD0F1FA" w14:textId="77777777" w:rsidR="006E61D7" w:rsidRPr="001D108D" w:rsidRDefault="006E61D7" w:rsidP="006E61D7">
      <w:pPr>
        <w:spacing w:line="360" w:lineRule="auto"/>
        <w:contextualSpacing/>
        <w:rPr>
          <w:rFonts w:ascii="Arial" w:hAnsi="Arial" w:cs="Arial"/>
        </w:rPr>
      </w:pPr>
      <w:r>
        <w:rPr>
          <w:rFonts w:ascii="Arial" w:hAnsi="Arial" w:cs="Arial"/>
        </w:rPr>
        <w:t>T</w:t>
      </w:r>
      <w:r w:rsidRPr="001D108D">
        <w:rPr>
          <w:rFonts w:ascii="Arial" w:hAnsi="Arial" w:cs="Arial"/>
        </w:rPr>
        <w:t>he KD-MLV4x4Pro natively accommodates 4K inputs and outputs, along with independently selectable output down</w:t>
      </w:r>
      <w:r>
        <w:rPr>
          <w:rFonts w:ascii="Arial" w:hAnsi="Arial" w:cs="Arial"/>
        </w:rPr>
        <w:t>-</w:t>
      </w:r>
      <w:r w:rsidRPr="001D108D">
        <w:rPr>
          <w:rFonts w:ascii="Arial" w:hAnsi="Arial" w:cs="Arial"/>
        </w:rPr>
        <w:t xml:space="preserve">conversion to 1080P and 720P for support of legacy displays and projectors. The four HDMI outputs are mirrored to </w:t>
      </w:r>
      <w:r>
        <w:rPr>
          <w:rFonts w:ascii="Arial" w:hAnsi="Arial" w:cs="Arial"/>
        </w:rPr>
        <w:t>RJ45</w:t>
      </w:r>
      <w:r w:rsidRPr="001D108D">
        <w:rPr>
          <w:rFonts w:ascii="Arial" w:hAnsi="Arial" w:cs="Arial"/>
        </w:rPr>
        <w:t xml:space="preserve"> ports for signal extension up to 40 meters (50 meters at 1080p) using Key Digital’s proprietary Ultra High Definition over Twisted Pair (UHDoTP) technology. The HDMI and UHDoTP outputs can be used simultaneously to feed up to eight displays. To feed displays at a distance, four KD-EXMLVRx U</w:t>
      </w:r>
      <w:r>
        <w:rPr>
          <w:rFonts w:ascii="Arial" w:hAnsi="Arial" w:cs="Arial"/>
        </w:rPr>
        <w:t>H</w:t>
      </w:r>
      <w:r w:rsidRPr="001D108D">
        <w:rPr>
          <w:rFonts w:ascii="Arial" w:hAnsi="Arial" w:cs="Arial"/>
        </w:rPr>
        <w:t xml:space="preserve">DoTP receivers are included with the KD-MLV4x4Pro, with Power over CAT (PoC) to simplify installation wiring. Each receiver also incorporates an HDMI output as well as bi-directional IR remote support with repeater inputs for capture of remote signals for source control and repeater outputs for local control of displays. </w:t>
      </w:r>
    </w:p>
    <w:p w14:paraId="2DDFCAC7" w14:textId="77777777" w:rsidR="006E61D7" w:rsidRPr="001D108D" w:rsidRDefault="006E61D7" w:rsidP="006E61D7">
      <w:pPr>
        <w:spacing w:line="360" w:lineRule="auto"/>
        <w:contextualSpacing/>
        <w:rPr>
          <w:rFonts w:ascii="Arial" w:hAnsi="Arial" w:cs="Arial"/>
        </w:rPr>
      </w:pPr>
    </w:p>
    <w:p w14:paraId="7D730EA7" w14:textId="77777777" w:rsidR="006E61D7" w:rsidRPr="001D108D" w:rsidRDefault="006E61D7" w:rsidP="006E61D7">
      <w:pPr>
        <w:spacing w:line="360" w:lineRule="auto"/>
        <w:contextualSpacing/>
        <w:rPr>
          <w:rFonts w:ascii="Arial" w:hAnsi="Arial" w:cs="Arial"/>
        </w:rPr>
      </w:pPr>
      <w:r w:rsidRPr="001D108D">
        <w:rPr>
          <w:rFonts w:ascii="Arial" w:hAnsi="Arial" w:cs="Arial"/>
        </w:rPr>
        <w:t>The KD-MLV4x4Pro can be controlled from its front panel buttons, from the free Key Digital iOS app, by way of Key Digital Management Software™ Pro (KDMS™ Pro) for Windows computers, through RS-232 commands, from TCP/IP control systems via open API</w:t>
      </w:r>
      <w:r>
        <w:rPr>
          <w:rFonts w:ascii="Arial" w:hAnsi="Arial" w:cs="Arial"/>
        </w:rPr>
        <w:t>,</w:t>
      </w:r>
      <w:r w:rsidRPr="001D108D">
        <w:rPr>
          <w:rFonts w:ascii="Arial" w:hAnsi="Arial" w:cs="Arial"/>
        </w:rPr>
        <w:t xml:space="preserve"> and by means of its built-in web UI. “With the web UI, you can conveniently connect to the KD-MLV4x4Pro with any browser on any device that shares connectivity to the same secure network as the switcher,” says Rains. Nine selectable built-in video test patterns expedite setup and configuration of the KD-MLV4x4Pro. Multiple KD-MLV4x4Pros can be cascaded to run sophisticated video walls with imagination the only limitation.</w:t>
      </w:r>
    </w:p>
    <w:p w14:paraId="42061F1E" w14:textId="77777777" w:rsidR="006E61D7" w:rsidRPr="001D108D" w:rsidRDefault="006E61D7" w:rsidP="006E61D7">
      <w:pPr>
        <w:spacing w:line="360" w:lineRule="auto"/>
        <w:contextualSpacing/>
        <w:rPr>
          <w:rFonts w:ascii="Arial" w:hAnsi="Arial" w:cs="Arial"/>
        </w:rPr>
      </w:pPr>
    </w:p>
    <w:p w14:paraId="7FE4A4E0" w14:textId="77777777" w:rsidR="006E61D7" w:rsidRPr="001D108D" w:rsidRDefault="006E61D7" w:rsidP="006E61D7">
      <w:pPr>
        <w:spacing w:line="360" w:lineRule="auto"/>
        <w:contextualSpacing/>
        <w:rPr>
          <w:rFonts w:ascii="Arial" w:hAnsi="Arial" w:cs="Arial"/>
        </w:rPr>
      </w:pPr>
      <w:r w:rsidRPr="001D108D">
        <w:rPr>
          <w:rFonts w:ascii="Arial" w:hAnsi="Arial" w:cs="Arial"/>
        </w:rPr>
        <w:t>Via the KD-MLV4x4Pro’s independent audio matrix,</w:t>
      </w:r>
      <w:r w:rsidRPr="001D108D">
        <w:rPr>
          <w:rFonts w:ascii="Arial" w:hAnsi="Arial" w:cs="Arial"/>
          <w:b/>
          <w:bCs/>
        </w:rPr>
        <w:t xml:space="preserve"> </w:t>
      </w:r>
      <w:r w:rsidRPr="001D108D">
        <w:rPr>
          <w:rFonts w:ascii="Arial" w:hAnsi="Arial" w:cs="Arial"/>
        </w:rPr>
        <w:t>audio output ports may be routed separately from the HDMI &amp; UHDoTP ports. Audio from any source may be selected while in multi-view mode.</w:t>
      </w:r>
      <w:r w:rsidRPr="001D108D">
        <w:rPr>
          <w:rFonts w:ascii="Arial" w:hAnsi="Arial" w:cs="Arial"/>
          <w:b/>
          <w:bCs/>
        </w:rPr>
        <w:t xml:space="preserve"> </w:t>
      </w:r>
      <w:r w:rsidRPr="001D108D">
        <w:rPr>
          <w:rFonts w:ascii="Arial" w:hAnsi="Arial" w:cs="Arial"/>
        </w:rPr>
        <w:t xml:space="preserve">Audio can be de-embedded with two-channel analog audio output on a six-pin balanced / unbalanced output connector and two-channel to 5.1 digital output (Dolby Digital® &amp; DTS™ audio supported) available in TOSLink optical format for soundbar support. </w:t>
      </w:r>
    </w:p>
    <w:p w14:paraId="0196238F" w14:textId="77777777" w:rsidR="006E61D7" w:rsidRPr="001D108D" w:rsidRDefault="006E61D7" w:rsidP="006E61D7">
      <w:pPr>
        <w:spacing w:line="360" w:lineRule="auto"/>
        <w:contextualSpacing/>
        <w:rPr>
          <w:rFonts w:ascii="Arial" w:hAnsi="Arial" w:cs="Arial"/>
        </w:rPr>
      </w:pPr>
    </w:p>
    <w:p w14:paraId="77DED3ED" w14:textId="77777777" w:rsidR="006E61D7" w:rsidRPr="001D108D" w:rsidRDefault="006E61D7" w:rsidP="006E61D7">
      <w:pPr>
        <w:spacing w:line="360" w:lineRule="auto"/>
        <w:contextualSpacing/>
        <w:rPr>
          <w:rFonts w:ascii="Arial" w:hAnsi="Arial" w:cs="Arial"/>
        </w:rPr>
      </w:pPr>
      <w:r w:rsidRPr="001D108D">
        <w:rPr>
          <w:rFonts w:ascii="Arial" w:hAnsi="Arial" w:cs="Arial"/>
        </w:rPr>
        <w:lastRenderedPageBreak/>
        <w:t>The KD-MLV4x4Pro supports an expansive list of content standards, including the HDCP 2.2 anti-piracy protocol; the HDR10 standard for high-dynamic-range video; and EDID management for display recognition. It also offers 8-bit deep color support</w:t>
      </w:r>
      <w:r>
        <w:rPr>
          <w:rFonts w:ascii="Arial" w:hAnsi="Arial" w:cs="Arial"/>
        </w:rPr>
        <w:t>,</w:t>
      </w:r>
      <w:r w:rsidRPr="001D108D">
        <w:rPr>
          <w:rFonts w:ascii="Arial" w:hAnsi="Arial" w:cs="Arial"/>
        </w:rPr>
        <w:t xml:space="preserve"> and video resolutions up to 3840 x 2160p 4:2:0 at 60fps are supported on inputs with up to 3840 x 2160p 4:4:4 at 30fps supported on outputs. The KD-MLV4x4Pro has a full buffer system to manage HDCP authentication, EDID control handshakes and, for serial data optimization, TMDS re-clocking / signal re-generation.</w:t>
      </w:r>
    </w:p>
    <w:p w14:paraId="3A752708" w14:textId="77777777" w:rsidR="006E61D7" w:rsidRDefault="006E61D7" w:rsidP="006E61D7">
      <w:pPr>
        <w:spacing w:line="360" w:lineRule="auto"/>
        <w:contextualSpacing/>
        <w:rPr>
          <w:rFonts w:ascii="Arial" w:hAnsi="Arial" w:cs="Arial"/>
        </w:rPr>
      </w:pPr>
    </w:p>
    <w:p w14:paraId="3B672D8E" w14:textId="77777777" w:rsidR="006E61D7" w:rsidRPr="001D108D" w:rsidRDefault="006E61D7" w:rsidP="006E61D7">
      <w:pPr>
        <w:spacing w:line="360" w:lineRule="auto"/>
        <w:contextualSpacing/>
        <w:rPr>
          <w:rFonts w:ascii="Arial" w:hAnsi="Arial" w:cs="Arial"/>
        </w:rPr>
      </w:pPr>
      <w:r w:rsidRPr="001D108D">
        <w:rPr>
          <w:rFonts w:ascii="Arial" w:hAnsi="Arial" w:cs="Arial"/>
        </w:rPr>
        <w:t>The K</w:t>
      </w:r>
      <w:r>
        <w:rPr>
          <w:rFonts w:ascii="Arial" w:hAnsi="Arial" w:cs="Arial"/>
        </w:rPr>
        <w:t>D</w:t>
      </w:r>
      <w:r w:rsidRPr="001D108D">
        <w:rPr>
          <w:rFonts w:ascii="Arial" w:hAnsi="Arial" w:cs="Arial"/>
        </w:rPr>
        <w:t>-MLV4x4Pro 4K UHD HDMI seamless matrix switcher is competitively priced at $</w:t>
      </w:r>
      <w:r>
        <w:rPr>
          <w:rFonts w:ascii="Arial" w:hAnsi="Arial" w:cs="Arial"/>
        </w:rPr>
        <w:t>2,950.00 MSRP</w:t>
      </w:r>
      <w:r w:rsidRPr="001D108D">
        <w:rPr>
          <w:rFonts w:ascii="Arial" w:hAnsi="Arial" w:cs="Arial"/>
        </w:rPr>
        <w:t xml:space="preserve"> and is available immediately.</w:t>
      </w:r>
    </w:p>
    <w:p w14:paraId="004B7DA7" w14:textId="77777777" w:rsidR="006E61D7" w:rsidRPr="001D108D" w:rsidRDefault="006E61D7" w:rsidP="006E61D7">
      <w:pPr>
        <w:spacing w:line="360" w:lineRule="auto"/>
        <w:contextualSpacing/>
        <w:rPr>
          <w:rFonts w:ascii="Arial" w:hAnsi="Arial" w:cs="Arial"/>
        </w:rPr>
      </w:pPr>
    </w:p>
    <w:p w14:paraId="6B2013B5" w14:textId="77777777" w:rsidR="006E61D7" w:rsidRPr="001D108D" w:rsidRDefault="006E61D7" w:rsidP="006E61D7">
      <w:pPr>
        <w:spacing w:line="360" w:lineRule="auto"/>
        <w:contextualSpacing/>
        <w:rPr>
          <w:rFonts w:ascii="Arial" w:hAnsi="Arial" w:cs="Arial"/>
        </w:rPr>
      </w:pPr>
      <w:r w:rsidRPr="001D108D">
        <w:rPr>
          <w:rFonts w:ascii="Arial" w:hAnsi="Arial" w:cs="Arial"/>
        </w:rPr>
        <w:t xml:space="preserve">For more information: </w:t>
      </w:r>
    </w:p>
    <w:p w14:paraId="48A0EEC1" w14:textId="77777777" w:rsidR="006E61D7" w:rsidRPr="001D108D" w:rsidRDefault="006E61D7" w:rsidP="006E61D7">
      <w:pPr>
        <w:spacing w:line="360" w:lineRule="auto"/>
        <w:ind w:firstLine="720"/>
        <w:contextualSpacing/>
        <w:rPr>
          <w:rStyle w:val="Hyperlink"/>
          <w:rFonts w:ascii="Arial" w:hAnsi="Arial" w:cs="Arial"/>
        </w:rPr>
      </w:pPr>
      <w:hyperlink r:id="rId18" w:history="1">
        <w:r w:rsidRPr="001D108D">
          <w:rPr>
            <w:rStyle w:val="Hyperlink"/>
            <w:rFonts w:ascii="Arial" w:hAnsi="Arial" w:cs="Arial"/>
          </w:rPr>
          <w:t>Key Digital</w:t>
        </w:r>
      </w:hyperlink>
    </w:p>
    <w:p w14:paraId="60F44ED5" w14:textId="77777777" w:rsidR="006E61D7" w:rsidRPr="001D108D" w:rsidRDefault="006E61D7" w:rsidP="006E61D7">
      <w:pPr>
        <w:spacing w:line="360" w:lineRule="auto"/>
        <w:ind w:firstLine="720"/>
        <w:contextualSpacing/>
        <w:rPr>
          <w:rStyle w:val="Hyperlink"/>
          <w:rFonts w:ascii="Arial" w:hAnsi="Arial" w:cs="Arial"/>
        </w:rPr>
      </w:pPr>
      <w:hyperlink r:id="rId19" w:history="1">
        <w:r w:rsidRPr="001D108D">
          <w:rPr>
            <w:rStyle w:val="Hyperlink"/>
            <w:rFonts w:ascii="Arial" w:hAnsi="Arial" w:cs="Arial"/>
          </w:rPr>
          <w:t>KD-MLV4x4Pro</w:t>
        </w:r>
      </w:hyperlink>
    </w:p>
    <w:p w14:paraId="178130BA" w14:textId="77777777" w:rsidR="006E61D7" w:rsidRPr="001D108D" w:rsidRDefault="006E61D7" w:rsidP="006E61D7">
      <w:pPr>
        <w:spacing w:line="360" w:lineRule="auto"/>
        <w:ind w:left="720"/>
        <w:contextualSpacing/>
        <w:rPr>
          <w:rFonts w:ascii="Arial" w:hAnsi="Arial" w:cs="Arial"/>
        </w:rPr>
      </w:pPr>
      <w:r w:rsidRPr="001D108D">
        <w:rPr>
          <w:rFonts w:ascii="Arial" w:hAnsi="Arial" w:cs="Arial"/>
        </w:rPr>
        <w:t xml:space="preserve">Watch the KD-MLV4x4Pro introduction episode of </w:t>
      </w:r>
      <w:r w:rsidRPr="001D108D">
        <w:rPr>
          <w:rFonts w:ascii="Arial" w:hAnsi="Arial" w:cs="Arial"/>
          <w:i/>
          <w:iCs/>
        </w:rPr>
        <w:t>KD Live</w:t>
      </w:r>
      <w:r w:rsidRPr="001D108D">
        <w:rPr>
          <w:rFonts w:ascii="Arial" w:hAnsi="Arial" w:cs="Arial"/>
        </w:rPr>
        <w:t xml:space="preserve"> with DeWayne Rains and Key Digital VP of Product Education &amp; Experience Jonathon Ferry at </w:t>
      </w:r>
      <w:hyperlink r:id="rId20" w:history="1">
        <w:r w:rsidRPr="001D108D">
          <w:rPr>
            <w:rStyle w:val="Hyperlink"/>
            <w:rFonts w:ascii="Arial" w:hAnsi="Arial" w:cs="Arial"/>
          </w:rPr>
          <w:t>https://www.youtube.com/watch?v=_HTPaSDfZIw</w:t>
        </w:r>
      </w:hyperlink>
      <w:r w:rsidRPr="001D108D">
        <w:rPr>
          <w:rFonts w:ascii="Arial" w:hAnsi="Arial" w:cs="Arial"/>
        </w:rPr>
        <w:t xml:space="preserve"> </w:t>
      </w:r>
    </w:p>
    <w:p w14:paraId="5236FFE6" w14:textId="77777777" w:rsidR="006E61D7" w:rsidRPr="001D108D" w:rsidRDefault="006E61D7" w:rsidP="006E61D7">
      <w:pPr>
        <w:spacing w:line="360" w:lineRule="auto"/>
        <w:ind w:firstLine="720"/>
        <w:contextualSpacing/>
        <w:rPr>
          <w:rFonts w:ascii="Arial" w:hAnsi="Arial" w:cs="Arial"/>
        </w:rPr>
      </w:pPr>
    </w:p>
    <w:p w14:paraId="2303FA77" w14:textId="77777777" w:rsidR="006E61D7" w:rsidRPr="001D108D" w:rsidRDefault="006E61D7" w:rsidP="006E61D7">
      <w:pPr>
        <w:spacing w:line="360" w:lineRule="auto"/>
        <w:ind w:firstLine="720"/>
        <w:contextualSpacing/>
        <w:rPr>
          <w:rFonts w:ascii="Arial" w:hAnsi="Arial" w:cs="Arial"/>
        </w:rPr>
      </w:pPr>
    </w:p>
    <w:p w14:paraId="6AAC6DE3" w14:textId="77777777" w:rsidR="006E61D7" w:rsidRPr="00151A8C" w:rsidRDefault="006E61D7" w:rsidP="006E61D7">
      <w:pPr>
        <w:spacing w:line="360" w:lineRule="auto"/>
        <w:contextualSpacing/>
        <w:jc w:val="right"/>
        <w:rPr>
          <w:rFonts w:ascii="Arial" w:hAnsi="Arial" w:cs="Arial"/>
          <w:i/>
          <w:iCs/>
          <w:sz w:val="20"/>
          <w:szCs w:val="20"/>
        </w:rPr>
      </w:pPr>
      <w:r w:rsidRPr="00151A8C">
        <w:rPr>
          <w:rFonts w:ascii="Arial" w:hAnsi="Arial" w:cs="Arial"/>
          <w:i/>
          <w:iCs/>
          <w:sz w:val="20"/>
          <w:szCs w:val="20"/>
        </w:rPr>
        <w:t>…ends 6</w:t>
      </w:r>
      <w:r>
        <w:rPr>
          <w:rFonts w:ascii="Arial" w:hAnsi="Arial" w:cs="Arial"/>
          <w:i/>
          <w:iCs/>
          <w:sz w:val="20"/>
          <w:szCs w:val="20"/>
        </w:rPr>
        <w:t>66</w:t>
      </w:r>
      <w:r w:rsidRPr="00151A8C">
        <w:rPr>
          <w:rFonts w:ascii="Arial" w:hAnsi="Arial" w:cs="Arial"/>
          <w:i/>
          <w:iCs/>
          <w:sz w:val="20"/>
          <w:szCs w:val="20"/>
        </w:rPr>
        <w:t xml:space="preserve"> words</w:t>
      </w:r>
    </w:p>
    <w:p w14:paraId="74008251" w14:textId="77777777" w:rsidR="006E61D7" w:rsidRPr="001D108D" w:rsidRDefault="006E61D7" w:rsidP="006E61D7">
      <w:pPr>
        <w:spacing w:line="360" w:lineRule="auto"/>
        <w:contextualSpacing/>
        <w:rPr>
          <w:rFonts w:ascii="Arial" w:hAnsi="Arial" w:cs="Arial"/>
          <w:i/>
        </w:rPr>
      </w:pPr>
    </w:p>
    <w:p w14:paraId="529449FF" w14:textId="77777777" w:rsidR="006E61D7" w:rsidRPr="001D108D" w:rsidRDefault="006E61D7" w:rsidP="006E61D7">
      <w:pPr>
        <w:pStyle w:val="BodyA"/>
        <w:spacing w:line="360" w:lineRule="auto"/>
        <w:contextualSpacing/>
        <w:rPr>
          <w:rFonts w:ascii="Arial" w:eastAsia="Arial Unicode MS" w:hAnsi="Arial" w:cs="Arial"/>
          <w:noProof w:val="0"/>
          <w:bdr w:val="nil"/>
        </w:rPr>
      </w:pPr>
    </w:p>
    <w:p w14:paraId="1DE79D1F" w14:textId="77777777" w:rsidR="006E61D7" w:rsidRPr="001D108D" w:rsidRDefault="006E61D7" w:rsidP="006E61D7">
      <w:pPr>
        <w:spacing w:line="360" w:lineRule="auto"/>
        <w:contextualSpacing/>
        <w:rPr>
          <w:rFonts w:ascii="Arial" w:eastAsia="Arial Unicode MS" w:hAnsi="Arial" w:cs="Arial"/>
        </w:rPr>
      </w:pPr>
      <w:r w:rsidRPr="001D108D">
        <w:rPr>
          <w:rFonts w:ascii="Arial" w:eastAsia="Arial Unicode MS" w:hAnsi="Arial" w:cs="Arial"/>
          <w:bdr w:val="nil"/>
        </w:rPr>
        <w:t xml:space="preserve">Photo File 1: </w:t>
      </w:r>
      <w:r w:rsidRPr="001D108D">
        <w:rPr>
          <w:rFonts w:ascii="Arial" w:hAnsi="Arial" w:cs="Arial"/>
        </w:rPr>
        <w:t>KD-MLV4x4Pro_Front_and_Rear.jpg</w:t>
      </w:r>
      <w:r w:rsidRPr="001D108D">
        <w:rPr>
          <w:rFonts w:ascii="Arial" w:eastAsia="Arial Unicode MS" w:hAnsi="Arial" w:cs="Arial"/>
        </w:rPr>
        <w:t xml:space="preserve"> </w:t>
      </w:r>
    </w:p>
    <w:p w14:paraId="59836DCD" w14:textId="77777777" w:rsidR="006E61D7" w:rsidRPr="001D108D" w:rsidRDefault="006E61D7" w:rsidP="006E61D7">
      <w:pPr>
        <w:spacing w:line="360" w:lineRule="auto"/>
        <w:contextualSpacing/>
        <w:rPr>
          <w:rFonts w:ascii="Arial" w:hAnsi="Arial" w:cs="Arial"/>
        </w:rPr>
      </w:pPr>
      <w:r w:rsidRPr="001D108D">
        <w:rPr>
          <w:rFonts w:ascii="Arial" w:eastAsia="Arial Unicode MS" w:hAnsi="Arial" w:cs="Arial"/>
          <w:bdr w:val="nil"/>
        </w:rPr>
        <w:t xml:space="preserve">Photo Caption 1: </w:t>
      </w:r>
      <w:r w:rsidRPr="001D108D">
        <w:rPr>
          <w:rFonts w:ascii="Arial" w:hAnsi="Arial" w:cs="Arial"/>
        </w:rPr>
        <w:t>The front and rear panels of the new KD-MLV4x4Pro 4x4 4K UHD HDMI seamless matrix switcher with multi-view tiling</w:t>
      </w:r>
    </w:p>
    <w:p w14:paraId="22182C83" w14:textId="77777777" w:rsidR="006E61D7" w:rsidRPr="001D108D" w:rsidRDefault="006E61D7" w:rsidP="006E61D7">
      <w:pPr>
        <w:spacing w:line="360" w:lineRule="auto"/>
        <w:contextualSpacing/>
        <w:rPr>
          <w:rFonts w:ascii="Arial" w:hAnsi="Arial" w:cs="Arial"/>
        </w:rPr>
      </w:pPr>
    </w:p>
    <w:p w14:paraId="14706BAB" w14:textId="77777777" w:rsidR="006E61D7" w:rsidRPr="001D108D" w:rsidRDefault="006E61D7" w:rsidP="006E61D7">
      <w:pPr>
        <w:spacing w:line="360" w:lineRule="auto"/>
        <w:contextualSpacing/>
        <w:rPr>
          <w:rFonts w:ascii="Arial" w:hAnsi="Arial" w:cs="Arial"/>
        </w:rPr>
      </w:pPr>
      <w:r w:rsidRPr="001D108D">
        <w:rPr>
          <w:rFonts w:ascii="Arial" w:eastAsia="Arial Unicode MS" w:hAnsi="Arial" w:cs="Arial"/>
          <w:bdr w:val="nil"/>
        </w:rPr>
        <w:t xml:space="preserve">Photo File 2: </w:t>
      </w:r>
      <w:r w:rsidRPr="001D108D">
        <w:rPr>
          <w:rFonts w:ascii="Arial" w:hAnsi="Arial" w:cs="Arial"/>
        </w:rPr>
        <w:t>KD-EXMLVRx _Front_and_Rear.jpg</w:t>
      </w:r>
    </w:p>
    <w:p w14:paraId="37DF3CF0" w14:textId="77777777" w:rsidR="006E61D7" w:rsidRPr="001D108D" w:rsidRDefault="006E61D7" w:rsidP="006E61D7">
      <w:pPr>
        <w:spacing w:line="360" w:lineRule="auto"/>
        <w:contextualSpacing/>
        <w:rPr>
          <w:rFonts w:ascii="Arial" w:eastAsia="Arial Unicode MS" w:hAnsi="Arial" w:cs="Arial"/>
          <w:bdr w:val="nil"/>
        </w:rPr>
      </w:pPr>
      <w:r w:rsidRPr="001D108D">
        <w:rPr>
          <w:rFonts w:ascii="Arial" w:eastAsia="Arial Unicode MS" w:hAnsi="Arial" w:cs="Arial"/>
          <w:bdr w:val="nil"/>
        </w:rPr>
        <w:t xml:space="preserve">Photo Caption 2: </w:t>
      </w:r>
      <w:r w:rsidRPr="001D108D">
        <w:rPr>
          <w:rFonts w:ascii="Arial" w:hAnsi="Arial" w:cs="Arial"/>
        </w:rPr>
        <w:t>The front and rear panels of the KD-EXMLVRx Ultra High Definition over Twisted Pair (UHDoTP) receivers</w:t>
      </w:r>
      <w:r>
        <w:rPr>
          <w:rFonts w:ascii="Arial" w:hAnsi="Arial" w:cs="Arial"/>
        </w:rPr>
        <w:t>,</w:t>
      </w:r>
      <w:r w:rsidRPr="001D108D">
        <w:rPr>
          <w:rFonts w:ascii="Arial" w:hAnsi="Arial" w:cs="Arial"/>
        </w:rPr>
        <w:t xml:space="preserve"> which pair with the KD-MLV4x4Pro matrix switcher’s built-in transmitters for HDMI signal extension. Four KD-EXMLVRx receivers are included with the KD-MLV4x4Pro</w:t>
      </w:r>
    </w:p>
    <w:p w14:paraId="0A319769" w14:textId="77777777" w:rsidR="006E61D7" w:rsidRPr="001D108D" w:rsidRDefault="006E61D7" w:rsidP="006E61D7">
      <w:pPr>
        <w:spacing w:line="360" w:lineRule="auto"/>
        <w:contextualSpacing/>
        <w:rPr>
          <w:rFonts w:ascii="Arial" w:eastAsia="Arial Unicode MS" w:hAnsi="Arial" w:cs="Arial"/>
          <w:bdr w:val="nil"/>
        </w:rPr>
      </w:pPr>
    </w:p>
    <w:p w14:paraId="2B8A50EA" w14:textId="77777777" w:rsidR="006E61D7" w:rsidRPr="001D108D" w:rsidRDefault="006E61D7" w:rsidP="006E61D7">
      <w:pPr>
        <w:spacing w:line="360" w:lineRule="auto"/>
        <w:contextualSpacing/>
        <w:rPr>
          <w:rFonts w:ascii="Arial" w:hAnsi="Arial" w:cs="Arial"/>
        </w:rPr>
      </w:pPr>
      <w:r w:rsidRPr="001D108D">
        <w:rPr>
          <w:rFonts w:ascii="Arial" w:eastAsia="Arial Unicode MS" w:hAnsi="Arial" w:cs="Arial"/>
          <w:bdr w:val="nil"/>
        </w:rPr>
        <w:t xml:space="preserve">Photo File 3: </w:t>
      </w:r>
      <w:r w:rsidRPr="001D108D">
        <w:rPr>
          <w:rFonts w:ascii="Arial" w:hAnsi="Arial" w:cs="Arial"/>
        </w:rPr>
        <w:t>KD-MLV4x4PRO_AppDiagram.</w:t>
      </w:r>
      <w:r>
        <w:rPr>
          <w:rFonts w:ascii="Arial" w:hAnsi="Arial" w:cs="Arial"/>
        </w:rPr>
        <w:t>jp</w:t>
      </w:r>
      <w:r w:rsidRPr="001D108D">
        <w:rPr>
          <w:rFonts w:ascii="Arial" w:hAnsi="Arial" w:cs="Arial"/>
        </w:rPr>
        <w:t>g</w:t>
      </w:r>
    </w:p>
    <w:p w14:paraId="744EFC91" w14:textId="77777777" w:rsidR="006E61D7" w:rsidRPr="001D108D" w:rsidRDefault="006E61D7" w:rsidP="006E61D7">
      <w:pPr>
        <w:spacing w:line="360" w:lineRule="auto"/>
        <w:contextualSpacing/>
        <w:rPr>
          <w:rFonts w:ascii="Arial" w:eastAsia="Arial Unicode MS" w:hAnsi="Arial" w:cs="Arial"/>
          <w:bdr w:val="nil"/>
        </w:rPr>
      </w:pPr>
      <w:r w:rsidRPr="001D108D">
        <w:rPr>
          <w:rFonts w:ascii="Arial" w:eastAsia="Arial Unicode MS" w:hAnsi="Arial" w:cs="Arial"/>
          <w:bdr w:val="nil"/>
        </w:rPr>
        <w:t xml:space="preserve">Photo Caption 3: </w:t>
      </w:r>
      <w:r w:rsidRPr="001D108D">
        <w:rPr>
          <w:rFonts w:ascii="Arial" w:hAnsi="Arial" w:cs="Arial"/>
        </w:rPr>
        <w:t xml:space="preserve">As implemented in this example sports bar application, four game sources are being fed in a combination of fullscreen and multi-view mode to eight video screens </w:t>
      </w:r>
    </w:p>
    <w:p w14:paraId="153C4588" w14:textId="77777777" w:rsidR="006E61D7" w:rsidRPr="001D108D" w:rsidRDefault="006E61D7" w:rsidP="006E61D7">
      <w:pPr>
        <w:spacing w:line="360" w:lineRule="auto"/>
        <w:contextualSpacing/>
        <w:rPr>
          <w:rFonts w:ascii="Arial" w:eastAsia="Arial Unicode MS" w:hAnsi="Arial" w:cs="Arial"/>
          <w:bdr w:val="nil"/>
        </w:rPr>
      </w:pPr>
    </w:p>
    <w:p w14:paraId="444439D0" w14:textId="77777777" w:rsidR="006E61D7" w:rsidRPr="001D108D" w:rsidRDefault="006E61D7" w:rsidP="006E61D7">
      <w:pPr>
        <w:spacing w:line="360" w:lineRule="auto"/>
        <w:contextualSpacing/>
        <w:rPr>
          <w:rFonts w:ascii="Arial" w:eastAsia="Arial Unicode MS" w:hAnsi="Arial" w:cs="Arial"/>
          <w:bdr w:val="nil"/>
        </w:rPr>
      </w:pPr>
    </w:p>
    <w:p w14:paraId="086ABE60" w14:textId="77777777" w:rsidR="006E61D7" w:rsidRPr="001D108D" w:rsidRDefault="006E61D7" w:rsidP="006E61D7">
      <w:pPr>
        <w:spacing w:line="360" w:lineRule="auto"/>
        <w:contextualSpacing/>
        <w:rPr>
          <w:rFonts w:ascii="Arial" w:eastAsia="Arial Unicode MS" w:hAnsi="Arial" w:cs="Arial"/>
          <w:bdr w:val="nil"/>
        </w:rPr>
      </w:pPr>
    </w:p>
    <w:p w14:paraId="02162C3D" w14:textId="77777777" w:rsidR="006E61D7" w:rsidRPr="001D108D" w:rsidRDefault="006E61D7" w:rsidP="006E61D7">
      <w:pPr>
        <w:pStyle w:val="BodyA"/>
        <w:spacing w:line="360" w:lineRule="auto"/>
        <w:contextualSpacing/>
        <w:rPr>
          <w:rFonts w:ascii="Arial" w:eastAsia="Arial Unicode MS" w:hAnsi="Arial" w:cs="Arial"/>
          <w:noProof w:val="0"/>
          <w:bdr w:val="nil"/>
        </w:rPr>
      </w:pPr>
    </w:p>
    <w:p w14:paraId="27ABDEF4" w14:textId="77777777" w:rsidR="006E61D7" w:rsidRPr="001D108D" w:rsidRDefault="006E61D7" w:rsidP="006E61D7">
      <w:pPr>
        <w:pStyle w:val="BodyA"/>
        <w:spacing w:line="360" w:lineRule="auto"/>
        <w:contextualSpacing/>
        <w:rPr>
          <w:rFonts w:ascii="Arial" w:eastAsia="Arial Unicode MS" w:hAnsi="Arial" w:cs="Arial"/>
          <w:noProof w:val="0"/>
          <w:bdr w:val="nil"/>
        </w:rPr>
      </w:pPr>
      <w:r w:rsidRPr="001D108D">
        <w:rPr>
          <w:rFonts w:ascii="Arial" w:eastAsia="Arial Unicode MS" w:hAnsi="Arial" w:cs="Arial"/>
          <w:b/>
          <w:noProof w:val="0"/>
          <w:bdr w:val="nil"/>
        </w:rPr>
        <w:t>About Key Digital</w:t>
      </w:r>
      <w:r w:rsidRPr="001D108D">
        <w:rPr>
          <w:rFonts w:ascii="Arial" w:eastAsia="Arial Unicode MS" w:hAnsi="Arial" w:cs="Arial"/>
          <w:noProof w:val="0"/>
          <w:bdr w:val="nil"/>
        </w:rPr>
        <w:t>:</w:t>
      </w:r>
    </w:p>
    <w:p w14:paraId="0794F25D" w14:textId="77777777" w:rsidR="006E61D7" w:rsidRPr="009269DE" w:rsidRDefault="006E61D7" w:rsidP="006E61D7">
      <w:pPr>
        <w:pStyle w:val="BodyA"/>
        <w:spacing w:line="360" w:lineRule="auto"/>
        <w:contextualSpacing/>
        <w:rPr>
          <w:rFonts w:ascii="Arial" w:hAnsi="Arial" w:cs="Arial"/>
          <w:noProof w:val="0"/>
        </w:rPr>
      </w:pPr>
      <w:r w:rsidRPr="009269DE">
        <w:rPr>
          <w:rFonts w:ascii="Arial" w:hAnsi="Arial" w:cs="Arial"/>
          <w:noProof w:val="0"/>
        </w:rPr>
        <w:t xml:space="preserve">Established in 1999, Key Digital® designs and engineers intuitive digital A/V connectivity and control solutions that embody excellence. Key Digital delivers reliable, superior-quality, </w:t>
      </w:r>
      <w:proofErr w:type="gramStart"/>
      <w:r w:rsidRPr="009269DE">
        <w:rPr>
          <w:rFonts w:ascii="Arial" w:hAnsi="Arial" w:cs="Arial"/>
          <w:noProof w:val="0"/>
        </w:rPr>
        <w:t>easily-implemented</w:t>
      </w:r>
      <w:proofErr w:type="gramEnd"/>
      <w:r w:rsidRPr="009269DE">
        <w:rPr>
          <w:rFonts w:ascii="Arial" w:hAnsi="Arial" w:cs="Arial"/>
          <w:noProof w:val="0"/>
        </w:rPr>
        <w:t xml:space="preserve">, versatile, high-performance products for corporate, education, government, house-of-worship, bar &amp; restaurant, digital signage and residential A/V applications.  </w:t>
      </w:r>
    </w:p>
    <w:p w14:paraId="78229B58" w14:textId="77777777" w:rsidR="006E61D7" w:rsidRPr="009269DE" w:rsidRDefault="006E61D7" w:rsidP="006E61D7">
      <w:pPr>
        <w:pStyle w:val="BodyA"/>
        <w:spacing w:line="360" w:lineRule="auto"/>
        <w:contextualSpacing/>
        <w:rPr>
          <w:rFonts w:ascii="Arial" w:hAnsi="Arial" w:cs="Arial"/>
          <w:noProof w:val="0"/>
        </w:rPr>
      </w:pPr>
    </w:p>
    <w:p w14:paraId="62AE7CB2" w14:textId="77777777" w:rsidR="006E61D7" w:rsidRPr="009269DE" w:rsidRDefault="006E61D7" w:rsidP="006E61D7">
      <w:pPr>
        <w:pStyle w:val="BodyA"/>
        <w:spacing w:line="360" w:lineRule="auto"/>
        <w:contextualSpacing/>
        <w:rPr>
          <w:rFonts w:ascii="Arial" w:hAnsi="Arial" w:cs="Arial"/>
          <w:noProof w:val="0"/>
        </w:rPr>
      </w:pPr>
      <w:r w:rsidRPr="009269DE">
        <w:rPr>
          <w:rFonts w:ascii="Arial" w:hAnsi="Arial" w:cs="Arial"/>
          <w:noProof w:val="0"/>
        </w:rPr>
        <w:t xml:space="preserve">Founded by innovator Mike Tsinberg, holder of over 40 digital video and HDTV patents, Key Digital </w:t>
      </w:r>
      <w:proofErr w:type="gramStart"/>
      <w:r w:rsidRPr="009269DE">
        <w:rPr>
          <w:rFonts w:ascii="Arial" w:hAnsi="Arial" w:cs="Arial"/>
          <w:noProof w:val="0"/>
        </w:rPr>
        <w:t>designs</w:t>
      </w:r>
      <w:proofErr w:type="gramEnd"/>
      <w:r w:rsidRPr="009269DE">
        <w:rPr>
          <w:rFonts w:ascii="Arial" w:hAnsi="Arial" w:cs="Arial"/>
          <w:noProof w:val="0"/>
        </w:rPr>
        <w:t xml:space="preserve"> and engineers its products in-house at its USA headquarters in Mount Vernon, New York. The result of meticulous research, development and testing, Key Digital products showcase the company’s extensive, unparalleled technical knowledge and expertise, as well as its market-driven approach, serving as a partner to consultants, designers, and system integration firms in the A/V industry. Key Digital works as its clients’ extended engineering team, developing customized solutions for specific applications. Key Digital is </w:t>
      </w:r>
      <w:proofErr w:type="gramStart"/>
      <w:r w:rsidRPr="009269DE">
        <w:rPr>
          <w:rFonts w:ascii="Arial" w:hAnsi="Arial" w:cs="Arial"/>
          <w:noProof w:val="0"/>
        </w:rPr>
        <w:t>an</w:t>
      </w:r>
      <w:proofErr w:type="gramEnd"/>
      <w:r w:rsidRPr="009269DE">
        <w:rPr>
          <w:rFonts w:ascii="Arial" w:hAnsi="Arial" w:cs="Arial"/>
          <w:noProof w:val="0"/>
        </w:rPr>
        <w:t xml:space="preserve"> lnfoComm, CEDIA, CES, and NAHB award-winning manufacturer. </w:t>
      </w:r>
    </w:p>
    <w:p w14:paraId="5AF2B113" w14:textId="77777777" w:rsidR="006E61D7" w:rsidRPr="009269DE" w:rsidRDefault="006E61D7" w:rsidP="006E61D7">
      <w:pPr>
        <w:pStyle w:val="BodyA"/>
        <w:spacing w:line="360" w:lineRule="auto"/>
        <w:contextualSpacing/>
        <w:rPr>
          <w:rFonts w:ascii="Arial" w:hAnsi="Arial" w:cs="Arial"/>
          <w:noProof w:val="0"/>
        </w:rPr>
      </w:pPr>
    </w:p>
    <w:p w14:paraId="2B7FFBC6" w14:textId="77777777" w:rsidR="006E61D7" w:rsidRPr="009269DE" w:rsidRDefault="006E61D7" w:rsidP="006E61D7">
      <w:pPr>
        <w:pStyle w:val="BodyA"/>
        <w:spacing w:line="360" w:lineRule="auto"/>
        <w:contextualSpacing/>
        <w:rPr>
          <w:rFonts w:ascii="Arial" w:hAnsi="Arial" w:cs="Arial"/>
          <w:noProof w:val="0"/>
        </w:rPr>
      </w:pPr>
      <w:r w:rsidRPr="009269DE">
        <w:rPr>
          <w:rFonts w:ascii="Arial" w:hAnsi="Arial" w:cs="Arial"/>
          <w:noProof w:val="0"/>
        </w:rPr>
        <w:t xml:space="preserve">Key Digital, Engineered </w:t>
      </w:r>
      <w:proofErr w:type="gramStart"/>
      <w:r w:rsidRPr="009269DE">
        <w:rPr>
          <w:rFonts w:ascii="Arial" w:hAnsi="Arial" w:cs="Arial"/>
          <w:noProof w:val="0"/>
        </w:rPr>
        <w:t>For</w:t>
      </w:r>
      <w:proofErr w:type="gramEnd"/>
      <w:r w:rsidRPr="009269DE">
        <w:rPr>
          <w:rFonts w:ascii="Arial" w:hAnsi="Arial" w:cs="Arial"/>
          <w:noProof w:val="0"/>
        </w:rPr>
        <w:t xml:space="preserve"> Your Success</w:t>
      </w:r>
      <w:r>
        <w:rPr>
          <w:rFonts w:ascii="Arial" w:hAnsi="Arial" w:cs="Arial"/>
          <w:noProof w:val="0"/>
        </w:rPr>
        <w:t>™</w:t>
      </w:r>
    </w:p>
    <w:p w14:paraId="67EA948C" w14:textId="77777777" w:rsidR="006E61D7" w:rsidRPr="001D108D" w:rsidRDefault="006E61D7" w:rsidP="006E61D7">
      <w:pPr>
        <w:pStyle w:val="BodyA"/>
        <w:spacing w:line="360" w:lineRule="auto"/>
        <w:contextualSpacing/>
        <w:rPr>
          <w:rFonts w:ascii="Arial" w:hAnsi="Arial" w:cs="Arial"/>
          <w:noProof w:val="0"/>
        </w:rPr>
      </w:pPr>
    </w:p>
    <w:p w14:paraId="2D51B2DA" w14:textId="77777777" w:rsidR="006E61D7" w:rsidRPr="001D108D" w:rsidRDefault="006E61D7" w:rsidP="006E61D7">
      <w:pPr>
        <w:pStyle w:val="BodyA"/>
        <w:spacing w:line="360" w:lineRule="auto"/>
        <w:contextualSpacing/>
        <w:rPr>
          <w:rFonts w:ascii="Arial" w:hAnsi="Arial" w:cs="Arial"/>
          <w:i/>
          <w:noProof w:val="0"/>
        </w:rPr>
      </w:pPr>
      <w:r w:rsidRPr="001D108D">
        <w:rPr>
          <w:rFonts w:ascii="Arial" w:hAnsi="Arial" w:cs="Arial"/>
          <w:noProof w:val="0"/>
        </w:rPr>
        <w:t xml:space="preserve">For more information, visit our webpage at </w:t>
      </w:r>
      <w:hyperlink r:id="rId21" w:history="1">
        <w:r w:rsidRPr="001D108D">
          <w:rPr>
            <w:rStyle w:val="Hyperlink"/>
            <w:rFonts w:ascii="Arial" w:hAnsi="Arial" w:cs="Arial"/>
            <w:i/>
            <w:noProof w:val="0"/>
          </w:rPr>
          <w:t>www.keydigital.com</w:t>
        </w:r>
      </w:hyperlink>
    </w:p>
    <w:p w14:paraId="32470F91" w14:textId="77777777" w:rsidR="006E61D7" w:rsidRPr="001D108D" w:rsidRDefault="006E61D7" w:rsidP="006E61D7">
      <w:pPr>
        <w:pStyle w:val="BodyA"/>
        <w:spacing w:line="360" w:lineRule="auto"/>
        <w:contextualSpacing/>
        <w:rPr>
          <w:rFonts w:ascii="Arial" w:hAnsi="Arial" w:cs="Arial"/>
          <w:noProof w:val="0"/>
        </w:rPr>
      </w:pPr>
    </w:p>
    <w:p w14:paraId="6B2CF442" w14:textId="77777777" w:rsidR="006E61D7" w:rsidRPr="001D108D" w:rsidRDefault="006E61D7" w:rsidP="006E61D7">
      <w:pPr>
        <w:pStyle w:val="BodyA"/>
        <w:spacing w:line="360" w:lineRule="auto"/>
        <w:contextualSpacing/>
        <w:rPr>
          <w:rFonts w:ascii="Arial" w:hAnsi="Arial" w:cs="Arial"/>
          <w:noProof w:val="0"/>
        </w:rPr>
      </w:pPr>
      <w:r w:rsidRPr="001D108D">
        <w:rPr>
          <w:rFonts w:ascii="Arial" w:hAnsi="Arial" w:cs="Arial"/>
          <w:noProof w:val="0"/>
        </w:rPr>
        <w:t>Follow Key Digital on social media:</w:t>
      </w:r>
    </w:p>
    <w:p w14:paraId="36A365DD" w14:textId="77777777" w:rsidR="006E61D7" w:rsidRPr="001D108D" w:rsidRDefault="006E61D7" w:rsidP="006E61D7">
      <w:pPr>
        <w:pStyle w:val="BodyA"/>
        <w:spacing w:line="360" w:lineRule="auto"/>
        <w:contextualSpacing/>
        <w:rPr>
          <w:rFonts w:ascii="Arial" w:hAnsi="Arial" w:cs="Arial"/>
          <w:noProof w:val="0"/>
        </w:rPr>
      </w:pPr>
      <w:r w:rsidRPr="001D108D">
        <w:rPr>
          <w:rFonts w:ascii="Arial" w:hAnsi="Arial" w:cs="Arial"/>
          <w:noProof w:val="0"/>
        </w:rPr>
        <w:t xml:space="preserve">      </w:t>
      </w:r>
      <w:r w:rsidRPr="00987F13">
        <w:rPr>
          <w:rFonts w:ascii="Arial" w:hAnsi="Arial" w:cs="Arial"/>
        </w:rPr>
        <w:drawing>
          <wp:inline distT="0" distB="0" distL="0" distR="0" wp14:anchorId="32DCCF4A" wp14:editId="5C0908AC">
            <wp:extent cx="445135" cy="404495"/>
            <wp:effectExtent l="0" t="0" r="12065" b="1905"/>
            <wp:docPr id="4" name="Picture 4"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1D108D">
        <w:rPr>
          <w:rFonts w:ascii="Arial" w:hAnsi="Arial" w:cs="Arial"/>
          <w:noProof w:val="0"/>
        </w:rPr>
        <w:t xml:space="preserve">      </w:t>
      </w:r>
      <w:r w:rsidRPr="00987F13">
        <w:rPr>
          <w:rFonts w:ascii="Arial" w:hAnsi="Arial" w:cs="Arial"/>
        </w:rPr>
        <w:drawing>
          <wp:inline distT="0" distB="0" distL="0" distR="0" wp14:anchorId="619E9090" wp14:editId="1B1CDB9A">
            <wp:extent cx="445135" cy="404495"/>
            <wp:effectExtent l="0" t="0" r="12065" b="1905"/>
            <wp:docPr id="2" name="Picture 2"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1D108D">
        <w:rPr>
          <w:rFonts w:ascii="Arial" w:hAnsi="Arial" w:cs="Arial"/>
          <w:noProof w:val="0"/>
        </w:rPr>
        <w:t xml:space="preserve">      </w:t>
      </w:r>
      <w:r w:rsidRPr="00987F13">
        <w:rPr>
          <w:rFonts w:ascii="Arial" w:hAnsi="Arial" w:cs="Arial"/>
        </w:rPr>
        <w:drawing>
          <wp:inline distT="0" distB="0" distL="0" distR="0" wp14:anchorId="3D215D04" wp14:editId="43FA3387">
            <wp:extent cx="445135" cy="404495"/>
            <wp:effectExtent l="0" t="0" r="12065" b="1905"/>
            <wp:docPr id="3" name="Picture 3"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1D108D">
        <w:rPr>
          <w:rFonts w:ascii="Arial" w:hAnsi="Arial" w:cs="Arial"/>
          <w:noProof w:val="0"/>
        </w:rPr>
        <w:t xml:space="preserve">      </w:t>
      </w:r>
      <w:r w:rsidRPr="00987F13">
        <w:rPr>
          <w:rFonts w:ascii="Arial" w:hAnsi="Arial" w:cs="Arial"/>
        </w:rPr>
        <w:drawing>
          <wp:inline distT="0" distB="0" distL="0" distR="0" wp14:anchorId="70978A0C" wp14:editId="0097DD8F">
            <wp:extent cx="445135" cy="404495"/>
            <wp:effectExtent l="0" t="0" r="12065" b="1905"/>
            <wp:docPr id="7"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1D108D">
        <w:rPr>
          <w:rFonts w:ascii="Arial" w:hAnsi="Arial" w:cs="Arial"/>
          <w:noProof w:val="0"/>
        </w:rPr>
        <w:t xml:space="preserve">      </w:t>
      </w:r>
      <w:r w:rsidRPr="00987F13">
        <w:rPr>
          <w:rFonts w:ascii="Arial" w:hAnsi="Arial" w:cs="Arial"/>
        </w:rPr>
        <w:drawing>
          <wp:inline distT="0" distB="0" distL="0" distR="0" wp14:anchorId="5D1B5957" wp14:editId="7D3F46C1">
            <wp:extent cx="445135" cy="404495"/>
            <wp:effectExtent l="0" t="0" r="12065" b="1905"/>
            <wp:docPr id="6"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1D108D">
        <w:rPr>
          <w:rFonts w:ascii="Arial" w:hAnsi="Arial" w:cs="Arial"/>
          <w:noProof w:val="0"/>
        </w:rPr>
        <w:t xml:space="preserve">     </w:t>
      </w:r>
    </w:p>
    <w:p w14:paraId="358799B1" w14:textId="77777777" w:rsidR="006E61D7" w:rsidRPr="001D108D" w:rsidRDefault="006E61D7" w:rsidP="006E61D7">
      <w:pPr>
        <w:pStyle w:val="BodyA"/>
        <w:spacing w:line="360" w:lineRule="auto"/>
        <w:contextualSpacing/>
        <w:rPr>
          <w:rFonts w:ascii="Arial" w:hAnsi="Arial" w:cs="Arial"/>
          <w:noProof w:val="0"/>
        </w:rPr>
      </w:pPr>
    </w:p>
    <w:p w14:paraId="2FE26701" w14:textId="77777777" w:rsidR="006E61D7" w:rsidRDefault="006E61D7"/>
    <w:sectPr w:rsidR="006E61D7"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Geneva">
    <w:altName w:val="﷽﷽﷽﷽﷽﷽﷽﷽.ttc"/>
    <w:panose1 w:val="020B0503030404040204"/>
    <w:charset w:val="00"/>
    <w:family w:val="swiss"/>
    <w:pitch w:val="variable"/>
    <w:sig w:usb0="E00002FF" w:usb1="5200205F" w:usb2="00A0C000" w:usb3="00000000" w:csb0="0000019F" w:csb1="00000000"/>
  </w:font>
  <w:font w:name="Arial Unicode MS">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New York">
    <w:altName w:val="Times New Roman"/>
    <w:panose1 w:val="020B0604020202020204"/>
    <w:charset w:val="4D"/>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4B16"/>
    <w:multiLevelType w:val="multilevel"/>
    <w:tmpl w:val="B29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44285"/>
    <w:multiLevelType w:val="multilevel"/>
    <w:tmpl w:val="43E2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785CB0"/>
    <w:multiLevelType w:val="multilevel"/>
    <w:tmpl w:val="420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E20FEE"/>
    <w:multiLevelType w:val="multilevel"/>
    <w:tmpl w:val="C39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A54FBC"/>
    <w:multiLevelType w:val="multilevel"/>
    <w:tmpl w:val="28B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03657C"/>
    <w:multiLevelType w:val="multilevel"/>
    <w:tmpl w:val="2B9E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7"/>
  </w:num>
  <w:num w:numId="3">
    <w:abstractNumId w:val="2"/>
  </w:num>
  <w:num w:numId="4">
    <w:abstractNumId w:val="4"/>
  </w:num>
  <w:num w:numId="5">
    <w:abstractNumId w:val="6"/>
  </w:num>
  <w:num w:numId="6">
    <w:abstractNumId w:val="3"/>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D7"/>
    <w:rsid w:val="006E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4B2AB1"/>
  <w15:chartTrackingRefBased/>
  <w15:docId w15:val="{5C109541-7661-4F47-B8A6-E65C2CC6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1D7"/>
    <w:rPr>
      <w:rFonts w:ascii="Times New Roman" w:eastAsia="Times New Roman" w:hAnsi="Times New Roman" w:cs="Times New Roman"/>
    </w:rPr>
  </w:style>
  <w:style w:type="paragraph" w:styleId="Heading1">
    <w:name w:val="heading 1"/>
    <w:basedOn w:val="Normal"/>
    <w:next w:val="Normal"/>
    <w:link w:val="Heading1Char"/>
    <w:uiPriority w:val="9"/>
    <w:qFormat/>
    <w:rsid w:val="006E61D7"/>
    <w:pPr>
      <w:keepNext/>
      <w:keepLines/>
      <w:widowControl w:val="0"/>
      <w:suppressAutoHyphens/>
      <w:spacing w:before="240"/>
      <w:outlineLvl w:val="0"/>
    </w:pPr>
    <w:rPr>
      <w:rFonts w:asciiTheme="majorHAnsi" w:eastAsiaTheme="majorEastAsia" w:hAnsiTheme="majorHAnsi" w:cs="Mangal"/>
      <w:color w:val="2F5496" w:themeColor="accent1" w:themeShade="BF"/>
      <w:kern w:val="1"/>
      <w:sz w:val="32"/>
      <w:szCs w:val="29"/>
      <w:lang w:eastAsia="hi-IN" w:bidi="hi-IN"/>
    </w:rPr>
  </w:style>
  <w:style w:type="paragraph" w:styleId="Heading2">
    <w:name w:val="heading 2"/>
    <w:basedOn w:val="Normal"/>
    <w:link w:val="Heading2Char"/>
    <w:uiPriority w:val="9"/>
    <w:qFormat/>
    <w:rsid w:val="006E61D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1D7"/>
    <w:rPr>
      <w:rFonts w:asciiTheme="majorHAnsi" w:eastAsiaTheme="majorEastAsia" w:hAnsiTheme="majorHAnsi" w:cs="Mangal"/>
      <w:color w:val="2F5496" w:themeColor="accent1" w:themeShade="BF"/>
      <w:kern w:val="1"/>
      <w:sz w:val="32"/>
      <w:szCs w:val="29"/>
      <w:lang w:eastAsia="hi-IN" w:bidi="hi-IN"/>
    </w:rPr>
  </w:style>
  <w:style w:type="character" w:customStyle="1" w:styleId="Heading2Char">
    <w:name w:val="Heading 2 Char"/>
    <w:basedOn w:val="DefaultParagraphFont"/>
    <w:link w:val="Heading2"/>
    <w:uiPriority w:val="9"/>
    <w:rsid w:val="006E61D7"/>
    <w:rPr>
      <w:rFonts w:ascii="Times New Roman" w:eastAsia="Times New Roman" w:hAnsi="Times New Roman" w:cs="Times New Roman"/>
      <w:b/>
      <w:bCs/>
      <w:sz w:val="36"/>
      <w:szCs w:val="36"/>
    </w:rPr>
  </w:style>
  <w:style w:type="paragraph" w:customStyle="1" w:styleId="Bio">
    <w:name w:val="Bio"/>
    <w:basedOn w:val="Normal"/>
    <w:autoRedefine/>
    <w:qFormat/>
    <w:rsid w:val="006E61D7"/>
    <w:pPr>
      <w:widowControl w:val="0"/>
      <w:suppressAutoHyphens/>
    </w:pPr>
    <w:rPr>
      <w:rFonts w:ascii="Geneva" w:eastAsia="Arial Unicode MS" w:hAnsi="Geneva" w:cs="Arial Unicode MS"/>
      <w:color w:val="000000" w:themeColor="text1"/>
      <w:kern w:val="1"/>
      <w:sz w:val="28"/>
      <w:lang w:eastAsia="hi-IN" w:bidi="hi-IN"/>
    </w:rPr>
  </w:style>
  <w:style w:type="paragraph" w:customStyle="1" w:styleId="Body">
    <w:name w:val="Body"/>
    <w:basedOn w:val="Normal"/>
    <w:autoRedefine/>
    <w:qFormat/>
    <w:rsid w:val="006E61D7"/>
    <w:pPr>
      <w:widowControl w:val="0"/>
      <w:suppressAutoHyphens/>
      <w:ind w:firstLine="720"/>
    </w:pPr>
    <w:rPr>
      <w:rFonts w:ascii="Geneva" w:eastAsiaTheme="minorHAnsi" w:hAnsi="Geneva" w:cs="Arial Unicode MS"/>
      <w:kern w:val="1"/>
      <w:sz w:val="28"/>
      <w:lang w:eastAsia="hi-IN" w:bidi="hi-IN"/>
    </w:rPr>
  </w:style>
  <w:style w:type="paragraph" w:customStyle="1" w:styleId="Body1">
    <w:name w:val="Body1"/>
    <w:basedOn w:val="Normal"/>
    <w:qFormat/>
    <w:rsid w:val="006E61D7"/>
    <w:pPr>
      <w:widowControl w:val="0"/>
      <w:suppressAutoHyphens/>
    </w:pPr>
    <w:rPr>
      <w:rFonts w:ascii="Geneva" w:eastAsiaTheme="minorHAnsi" w:hAnsi="Geneva" w:cs="Arial Unicode MS"/>
      <w:kern w:val="1"/>
      <w:sz w:val="28"/>
      <w:lang w:eastAsia="hi-IN" w:bidi="hi-IN"/>
    </w:rPr>
  </w:style>
  <w:style w:type="paragraph" w:customStyle="1" w:styleId="Bodydrop">
    <w:name w:val="Bodydrop"/>
    <w:basedOn w:val="Normal"/>
    <w:next w:val="Body"/>
    <w:uiPriority w:val="99"/>
    <w:rsid w:val="006E61D7"/>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BodyDropShowcase">
    <w:name w:val="BodyDropShowcase"/>
    <w:basedOn w:val="Normal"/>
    <w:uiPriority w:val="99"/>
    <w:rsid w:val="006E61D7"/>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Artist">
    <w:name w:val="Artist"/>
    <w:basedOn w:val="Normal"/>
    <w:autoRedefine/>
    <w:uiPriority w:val="99"/>
    <w:qFormat/>
    <w:rsid w:val="006E61D7"/>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Style1">
    <w:name w:val="Style1"/>
    <w:basedOn w:val="Head"/>
    <w:autoRedefine/>
    <w:qFormat/>
    <w:rsid w:val="006E61D7"/>
  </w:style>
  <w:style w:type="paragraph" w:customStyle="1" w:styleId="Style2">
    <w:name w:val="Style2"/>
    <w:basedOn w:val="Head"/>
    <w:autoRedefine/>
    <w:qFormat/>
    <w:rsid w:val="006E61D7"/>
  </w:style>
  <w:style w:type="paragraph" w:customStyle="1" w:styleId="Ad">
    <w:name w:val="Ad"/>
    <w:basedOn w:val="Normal"/>
    <w:uiPriority w:val="99"/>
    <w:rsid w:val="006E61D7"/>
    <w:pPr>
      <w:widowControl w:val="0"/>
      <w:pBdr>
        <w:bottom w:val="single" w:sz="8" w:space="3" w:color="000000"/>
      </w:pBdr>
      <w:tabs>
        <w:tab w:val="center" w:pos="3600"/>
        <w:tab w:val="center" w:pos="5960"/>
        <w:tab w:val="right" w:pos="9990"/>
        <w:tab w:val="right" w:pos="11160"/>
      </w:tabs>
      <w:suppressAutoHyphens/>
      <w:autoSpaceDE w:val="0"/>
      <w:autoSpaceDN w:val="0"/>
      <w:adjustRightInd w:val="0"/>
      <w:spacing w:after="144" w:line="20" w:lineRule="atLeast"/>
      <w:textAlignment w:val="center"/>
    </w:pPr>
    <w:rPr>
      <w:rFonts w:ascii="Geneva" w:eastAsia="Arial Unicode MS" w:hAnsi="Geneva" w:cs="Frutiger-Light"/>
      <w:color w:val="000000"/>
      <w:kern w:val="1"/>
      <w:sz w:val="28"/>
      <w:szCs w:val="22"/>
      <w:lang w:eastAsia="hi-IN" w:bidi="hi-IN"/>
    </w:rPr>
  </w:style>
  <w:style w:type="character" w:styleId="BookTitle">
    <w:name w:val="Book Title"/>
    <w:basedOn w:val="DefaultParagraphFont"/>
    <w:uiPriority w:val="33"/>
    <w:qFormat/>
    <w:rsid w:val="006E61D7"/>
    <w:rPr>
      <w:b/>
      <w:bCs/>
      <w:smallCaps/>
      <w:spacing w:val="5"/>
    </w:rPr>
  </w:style>
  <w:style w:type="paragraph" w:customStyle="1" w:styleId="Briefbody">
    <w:name w:val="Briefbody"/>
    <w:basedOn w:val="Normal"/>
    <w:uiPriority w:val="99"/>
    <w:rsid w:val="006E61D7"/>
    <w:pPr>
      <w:widowControl w:val="0"/>
      <w:tabs>
        <w:tab w:val="right" w:pos="2645"/>
        <w:tab w:val="right" w:leader="dot" w:pos="3706"/>
        <w:tab w:val="right" w:leader="dot" w:pos="3847"/>
        <w:tab w:val="right" w:pos="5120"/>
        <w:tab w:val="right" w:pos="6600"/>
      </w:tabs>
      <w:suppressAutoHyphens/>
      <w:autoSpaceDE w:val="0"/>
      <w:autoSpaceDN w:val="0"/>
      <w:adjustRightInd w:val="0"/>
      <w:spacing w:line="210" w:lineRule="atLeast"/>
      <w:textAlignment w:val="center"/>
    </w:pPr>
    <w:rPr>
      <w:rFonts w:ascii="Geneva" w:eastAsia="Arial Unicode MS" w:hAnsi="Geneva" w:cs="Frutiger-Roman"/>
      <w:color w:val="000000"/>
      <w:kern w:val="1"/>
      <w:sz w:val="28"/>
      <w:szCs w:val="18"/>
      <w:lang w:eastAsia="hi-IN" w:bidi="hi-IN"/>
    </w:rPr>
  </w:style>
  <w:style w:type="paragraph" w:customStyle="1" w:styleId="Byline">
    <w:name w:val="Byline"/>
    <w:basedOn w:val="Normal"/>
    <w:qFormat/>
    <w:rsid w:val="006E61D7"/>
    <w:pPr>
      <w:widowControl w:val="0"/>
      <w:suppressAutoHyphens/>
    </w:pPr>
    <w:rPr>
      <w:rFonts w:ascii="Geneva" w:eastAsia="Arial Unicode MS" w:hAnsi="Geneva" w:cs="Arial Unicode MS"/>
      <w:kern w:val="1"/>
      <w:sz w:val="28"/>
      <w:lang w:eastAsia="hi-IN" w:bidi="hi-IN"/>
    </w:rPr>
  </w:style>
  <w:style w:type="paragraph" w:styleId="Caption">
    <w:name w:val="caption"/>
    <w:basedOn w:val="Normal"/>
    <w:next w:val="Normal"/>
    <w:rsid w:val="006E61D7"/>
    <w:pPr>
      <w:widowControl w:val="0"/>
      <w:suppressAutoHyphens/>
      <w:spacing w:after="200"/>
    </w:pPr>
    <w:rPr>
      <w:rFonts w:ascii="Geneva" w:eastAsiaTheme="minorHAnsi" w:hAnsi="Geneva" w:cs="Arial Unicode MS"/>
      <w:bCs/>
      <w:kern w:val="1"/>
      <w:sz w:val="28"/>
      <w:szCs w:val="18"/>
      <w:lang w:eastAsia="hi-IN" w:bidi="hi-IN"/>
    </w:rPr>
  </w:style>
  <w:style w:type="paragraph" w:customStyle="1" w:styleId="Chartbody">
    <w:name w:val="Chartbody"/>
    <w:basedOn w:val="Normal"/>
    <w:uiPriority w:val="99"/>
    <w:rsid w:val="006E61D7"/>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Check">
    <w:name w:val="Check"/>
    <w:basedOn w:val="Normal"/>
    <w:next w:val="Normal"/>
    <w:uiPriority w:val="99"/>
    <w:rsid w:val="006E61D7"/>
    <w:pPr>
      <w:widowControl w:val="0"/>
      <w:tabs>
        <w:tab w:val="center" w:pos="1026"/>
        <w:tab w:val="center" w:pos="3358"/>
        <w:tab w:val="center" w:pos="5985"/>
        <w:tab w:val="center" w:pos="8820"/>
        <w:tab w:val="center" w:pos="12186"/>
      </w:tabs>
      <w:suppressAutoHyphens/>
      <w:autoSpaceDE w:val="0"/>
      <w:autoSpaceDN w:val="0"/>
      <w:adjustRightInd w:val="0"/>
      <w:spacing w:line="200" w:lineRule="atLeast"/>
      <w:textAlignment w:val="center"/>
    </w:pPr>
    <w:rPr>
      <w:rFonts w:ascii="Geneva" w:eastAsia="Arial Unicode MS" w:hAnsi="Geneva" w:cs="Frutiger-LightCn"/>
      <w:color w:val="000000"/>
      <w:kern w:val="1"/>
      <w:sz w:val="28"/>
      <w:szCs w:val="16"/>
      <w:lang w:eastAsia="hi-IN" w:bidi="hi-IN"/>
    </w:rPr>
  </w:style>
  <w:style w:type="paragraph" w:customStyle="1" w:styleId="Credit">
    <w:name w:val="Credit"/>
    <w:basedOn w:val="Normal"/>
    <w:qFormat/>
    <w:rsid w:val="006E61D7"/>
    <w:pPr>
      <w:widowControl w:val="0"/>
      <w:suppressAutoHyphens/>
    </w:pPr>
    <w:rPr>
      <w:rFonts w:ascii="Geneva" w:eastAsia="Arial Unicode MS" w:hAnsi="Geneva" w:cs="Arial Unicode MS"/>
      <w:kern w:val="1"/>
      <w:sz w:val="28"/>
      <w:lang w:eastAsia="hi-IN" w:bidi="hi-IN"/>
    </w:rPr>
  </w:style>
  <w:style w:type="paragraph" w:customStyle="1" w:styleId="CS">
    <w:name w:val="CS"/>
    <w:basedOn w:val="Normal"/>
    <w:uiPriority w:val="99"/>
    <w:rsid w:val="006E61D7"/>
    <w:pPr>
      <w:widowControl w:val="0"/>
      <w:suppressAutoHyphens/>
      <w:autoSpaceDE w:val="0"/>
      <w:autoSpaceDN w:val="0"/>
      <w:adjustRightInd w:val="0"/>
      <w:spacing w:line="180" w:lineRule="atLeast"/>
      <w:textAlignment w:val="center"/>
    </w:pPr>
    <w:rPr>
      <w:rFonts w:ascii="Geneva" w:eastAsia="Arial Unicode MS" w:hAnsi="Geneva" w:cs="HelveticaInserat-Roman"/>
      <w:color w:val="000000"/>
      <w:kern w:val="1"/>
      <w:sz w:val="28"/>
      <w:szCs w:val="16"/>
      <w:lang w:eastAsia="hi-IN" w:bidi="hi-IN"/>
    </w:rPr>
  </w:style>
  <w:style w:type="paragraph" w:customStyle="1" w:styleId="CSCrew">
    <w:name w:val="CS Crew"/>
    <w:basedOn w:val="Normal"/>
    <w:uiPriority w:val="99"/>
    <w:rsid w:val="006E61D7"/>
    <w:pPr>
      <w:widowControl w:val="0"/>
      <w:suppressAutoHyphens/>
      <w:autoSpaceDE w:val="0"/>
      <w:autoSpaceDN w:val="0"/>
      <w:adjustRightInd w:val="0"/>
      <w:spacing w:line="150" w:lineRule="atLeast"/>
      <w:ind w:left="160" w:hanging="160"/>
      <w:textAlignment w:val="center"/>
    </w:pPr>
    <w:rPr>
      <w:rFonts w:ascii="Geneva" w:eastAsia="Arial Unicode MS" w:hAnsi="Geneva" w:cs="Frutiger-Light"/>
      <w:color w:val="000000"/>
      <w:kern w:val="1"/>
      <w:sz w:val="28"/>
      <w:szCs w:val="15"/>
      <w:lang w:eastAsia="hi-IN" w:bidi="hi-IN"/>
    </w:rPr>
  </w:style>
  <w:style w:type="paragraph" w:customStyle="1" w:styleId="CSEquipment">
    <w:name w:val="CS Equipment"/>
    <w:basedOn w:val="Normal"/>
    <w:uiPriority w:val="99"/>
    <w:rsid w:val="006E61D7"/>
    <w:pPr>
      <w:widowControl w:val="0"/>
      <w:suppressAutoHyphens/>
      <w:autoSpaceDE w:val="0"/>
      <w:autoSpaceDN w:val="0"/>
      <w:adjustRightInd w:val="0"/>
      <w:spacing w:line="150" w:lineRule="atLeast"/>
      <w:textAlignment w:val="center"/>
    </w:pPr>
    <w:rPr>
      <w:rFonts w:ascii="Geneva" w:eastAsia="Arial Unicode MS" w:hAnsi="Geneva" w:cs="Frutiger-Light"/>
      <w:color w:val="000000"/>
      <w:kern w:val="1"/>
      <w:sz w:val="28"/>
      <w:szCs w:val="15"/>
      <w:lang w:eastAsia="hi-IN" w:bidi="hi-IN"/>
    </w:rPr>
  </w:style>
  <w:style w:type="paragraph" w:customStyle="1" w:styleId="Deck">
    <w:name w:val="Deck"/>
    <w:basedOn w:val="Normal"/>
    <w:qFormat/>
    <w:rsid w:val="006E61D7"/>
    <w:pPr>
      <w:widowControl w:val="0"/>
      <w:suppressAutoHyphens/>
    </w:pPr>
    <w:rPr>
      <w:rFonts w:ascii="Geneva" w:eastAsia="Arial Unicode MS" w:hAnsi="Geneva" w:cs="Arial Unicode MS"/>
      <w:kern w:val="1"/>
      <w:sz w:val="28"/>
      <w:lang w:eastAsia="hi-IN" w:bidi="hi-IN"/>
    </w:rPr>
  </w:style>
  <w:style w:type="paragraph" w:customStyle="1" w:styleId="Head">
    <w:name w:val="Head"/>
    <w:basedOn w:val="Normal"/>
    <w:qFormat/>
    <w:rsid w:val="006E61D7"/>
    <w:pPr>
      <w:widowControl w:val="0"/>
      <w:suppressAutoHyphens/>
    </w:pPr>
    <w:rPr>
      <w:rFonts w:ascii="Geneva" w:eastAsia="Arial Unicode MS" w:hAnsi="Geneva" w:cs="Arial Unicode MS"/>
      <w:kern w:val="1"/>
      <w:sz w:val="28"/>
      <w:lang w:eastAsia="hi-IN" w:bidi="hi-IN"/>
    </w:rPr>
  </w:style>
  <w:style w:type="paragraph" w:customStyle="1" w:styleId="HeadNewsBrief">
    <w:name w:val="HeadNewsBrief"/>
    <w:basedOn w:val="Normal"/>
    <w:uiPriority w:val="99"/>
    <w:rsid w:val="006E61D7"/>
    <w:pPr>
      <w:widowControl w:val="0"/>
      <w:suppressAutoHyphens/>
      <w:autoSpaceDE w:val="0"/>
      <w:autoSpaceDN w:val="0"/>
      <w:adjustRightInd w:val="0"/>
      <w:spacing w:before="120" w:line="440" w:lineRule="atLeast"/>
      <w:textAlignment w:val="center"/>
    </w:pPr>
    <w:rPr>
      <w:rFonts w:ascii="Geneva" w:eastAsia="Arial Unicode MS" w:hAnsi="Geneva" w:cs="Helvetica-UltraCompressed"/>
      <w:color w:val="000000"/>
      <w:kern w:val="1"/>
      <w:sz w:val="28"/>
      <w:szCs w:val="48"/>
      <w:lang w:eastAsia="hi-IN" w:bidi="hi-IN"/>
    </w:rPr>
  </w:style>
  <w:style w:type="character" w:styleId="Hyperlink">
    <w:name w:val="Hyperlink"/>
    <w:rsid w:val="006E61D7"/>
    <w:rPr>
      <w:color w:val="000080"/>
      <w:u w:val="single"/>
    </w:rPr>
  </w:style>
  <w:style w:type="paragraph" w:customStyle="1" w:styleId="IndexCo">
    <w:name w:val="IndexCo"/>
    <w:basedOn w:val="Normal"/>
    <w:qFormat/>
    <w:rsid w:val="006E61D7"/>
    <w:pPr>
      <w:widowControl w:val="0"/>
      <w:suppressAutoHyphens/>
    </w:pPr>
    <w:rPr>
      <w:rFonts w:ascii="Geneva" w:eastAsia="Arial Unicode MS" w:hAnsi="Geneva" w:cs="Arial Unicode MS"/>
      <w:kern w:val="1"/>
      <w:sz w:val="28"/>
      <w:lang w:eastAsia="hi-IN" w:bidi="hi-IN"/>
    </w:rPr>
  </w:style>
  <w:style w:type="paragraph" w:customStyle="1" w:styleId="Jumphead">
    <w:name w:val="Jumphead"/>
    <w:basedOn w:val="Normal"/>
    <w:uiPriority w:val="99"/>
    <w:rsid w:val="006E61D7"/>
    <w:pPr>
      <w:widowControl w:val="0"/>
      <w:suppressAutoHyphens/>
      <w:autoSpaceDE w:val="0"/>
      <w:autoSpaceDN w:val="0"/>
      <w:adjustRightInd w:val="0"/>
      <w:spacing w:after="220" w:line="800" w:lineRule="atLeast"/>
      <w:textAlignment w:val="center"/>
    </w:pPr>
    <w:rPr>
      <w:rFonts w:ascii="Geneva" w:eastAsia="Arial Unicode MS" w:hAnsi="Geneva" w:cs="Helvetica-UltraCompressed"/>
      <w:kern w:val="1"/>
      <w:sz w:val="28"/>
      <w:szCs w:val="90"/>
      <w:lang w:eastAsia="hi-IN" w:bidi="hi-IN"/>
    </w:rPr>
  </w:style>
  <w:style w:type="paragraph" w:customStyle="1" w:styleId="Link">
    <w:name w:val="Link"/>
    <w:basedOn w:val="Normal"/>
    <w:uiPriority w:val="99"/>
    <w:rsid w:val="006E61D7"/>
    <w:pPr>
      <w:widowControl w:val="0"/>
      <w:tabs>
        <w:tab w:val="right" w:pos="2440"/>
      </w:tabs>
      <w:suppressAutoHyphens/>
      <w:autoSpaceDE w:val="0"/>
      <w:autoSpaceDN w:val="0"/>
      <w:adjustRightInd w:val="0"/>
      <w:spacing w:line="240" w:lineRule="atLeast"/>
      <w:textAlignment w:val="center"/>
    </w:pPr>
    <w:rPr>
      <w:rFonts w:ascii="Geneva" w:eastAsia="Arial Unicode MS" w:hAnsi="Geneva" w:cs="Frutiger-BlackCn"/>
      <w:kern w:val="1"/>
      <w:sz w:val="28"/>
      <w:szCs w:val="19"/>
      <w:lang w:eastAsia="hi-IN" w:bidi="hi-IN"/>
    </w:rPr>
  </w:style>
  <w:style w:type="paragraph" w:customStyle="1" w:styleId="NewsHead">
    <w:name w:val="NewsHead"/>
    <w:basedOn w:val="Normal"/>
    <w:qFormat/>
    <w:rsid w:val="006E61D7"/>
    <w:pPr>
      <w:widowControl w:val="0"/>
      <w:suppressAutoHyphens/>
    </w:pPr>
    <w:rPr>
      <w:rFonts w:ascii="Geneva" w:eastAsia="Arial Unicode MS" w:hAnsi="Geneva" w:cs="Arial Unicode MS"/>
      <w:kern w:val="1"/>
      <w:sz w:val="28"/>
      <w:lang w:eastAsia="hi-IN" w:bidi="hi-IN"/>
    </w:rPr>
  </w:style>
  <w:style w:type="paragraph" w:styleId="PlainText">
    <w:name w:val="Plain Text"/>
    <w:basedOn w:val="Normal"/>
    <w:link w:val="PlainTextChar"/>
    <w:uiPriority w:val="99"/>
    <w:unhideWhenUsed/>
    <w:rsid w:val="006E61D7"/>
    <w:pPr>
      <w:widowControl w:val="0"/>
      <w:suppressAutoHyphens/>
    </w:pPr>
    <w:rPr>
      <w:rFonts w:ascii="Courier" w:eastAsia="Arial Unicode MS" w:hAnsi="Courier" w:cs="Arial Unicode MS"/>
      <w:kern w:val="1"/>
      <w:sz w:val="21"/>
      <w:szCs w:val="21"/>
      <w:lang w:eastAsia="hi-IN" w:bidi="hi-IN"/>
    </w:rPr>
  </w:style>
  <w:style w:type="character" w:customStyle="1" w:styleId="PlainTextChar">
    <w:name w:val="Plain Text Char"/>
    <w:basedOn w:val="DefaultParagraphFont"/>
    <w:link w:val="PlainText"/>
    <w:uiPriority w:val="99"/>
    <w:rsid w:val="006E61D7"/>
    <w:rPr>
      <w:rFonts w:ascii="Courier" w:eastAsia="Arial Unicode MS" w:hAnsi="Courier" w:cs="Arial Unicode MS"/>
      <w:kern w:val="1"/>
      <w:sz w:val="21"/>
      <w:szCs w:val="21"/>
      <w:lang w:eastAsia="hi-IN" w:bidi="hi-IN"/>
    </w:rPr>
  </w:style>
  <w:style w:type="paragraph" w:customStyle="1" w:styleId="PQ">
    <w:name w:val="PQ"/>
    <w:basedOn w:val="Normal"/>
    <w:qFormat/>
    <w:rsid w:val="006E61D7"/>
    <w:pPr>
      <w:widowControl w:val="0"/>
      <w:suppressAutoHyphens/>
    </w:pPr>
    <w:rPr>
      <w:rFonts w:ascii="Geneva" w:eastAsia="Arial Unicode MS" w:hAnsi="Geneva" w:cs="Arial Unicode MS"/>
      <w:kern w:val="1"/>
      <w:sz w:val="28"/>
      <w:lang w:eastAsia="hi-IN" w:bidi="hi-IN"/>
    </w:rPr>
  </w:style>
  <w:style w:type="paragraph" w:customStyle="1" w:styleId="PQBy">
    <w:name w:val="PQBy"/>
    <w:basedOn w:val="PQ"/>
    <w:qFormat/>
    <w:rsid w:val="006E61D7"/>
  </w:style>
  <w:style w:type="paragraph" w:customStyle="1" w:styleId="ProdHead">
    <w:name w:val="ProdHead"/>
    <w:basedOn w:val="Normal"/>
    <w:qFormat/>
    <w:rsid w:val="006E61D7"/>
    <w:pPr>
      <w:widowControl w:val="0"/>
      <w:suppressAutoHyphens/>
    </w:pPr>
    <w:rPr>
      <w:rFonts w:ascii="Geneva" w:eastAsia="Arial Unicode MS" w:hAnsi="Geneva" w:cs="Arial Unicode MS"/>
      <w:kern w:val="1"/>
      <w:sz w:val="28"/>
      <w:lang w:eastAsia="hi-IN" w:bidi="hi-IN"/>
    </w:rPr>
  </w:style>
  <w:style w:type="paragraph" w:customStyle="1" w:styleId="Q">
    <w:name w:val="Q"/>
    <w:basedOn w:val="Normal"/>
    <w:uiPriority w:val="99"/>
    <w:rsid w:val="006E61D7"/>
    <w:pPr>
      <w:widowControl w:val="0"/>
      <w:tabs>
        <w:tab w:val="right" w:pos="2440"/>
      </w:tabs>
      <w:suppressAutoHyphens/>
      <w:autoSpaceDE w:val="0"/>
      <w:autoSpaceDN w:val="0"/>
      <w:adjustRightInd w:val="0"/>
      <w:spacing w:after="240" w:line="240" w:lineRule="atLeast"/>
      <w:textAlignment w:val="center"/>
    </w:pPr>
    <w:rPr>
      <w:rFonts w:ascii="Geneva" w:hAnsi="Geneva" w:cs="Frutiger-Light"/>
      <w:color w:val="000000"/>
      <w:kern w:val="1"/>
      <w:sz w:val="28"/>
      <w:szCs w:val="19"/>
      <w:lang w:eastAsia="hi-IN" w:bidi="hi-IN"/>
    </w:rPr>
  </w:style>
  <w:style w:type="paragraph" w:customStyle="1" w:styleId="Question">
    <w:name w:val="Question"/>
    <w:basedOn w:val="Normal"/>
    <w:qFormat/>
    <w:rsid w:val="006E61D7"/>
    <w:pPr>
      <w:widowControl w:val="0"/>
      <w:suppressAutoHyphens/>
    </w:pPr>
    <w:rPr>
      <w:rFonts w:ascii="Geneva" w:eastAsia="Arial Unicode MS" w:hAnsi="Geneva" w:cs="Arial Unicode MS"/>
      <w:kern w:val="1"/>
      <w:sz w:val="28"/>
      <w:lang w:eastAsia="hi-IN" w:bidi="hi-IN"/>
    </w:rPr>
  </w:style>
  <w:style w:type="paragraph" w:customStyle="1" w:styleId="showcasehead">
    <w:name w:val="showcasehead"/>
    <w:basedOn w:val="Normal"/>
    <w:next w:val="Normal"/>
    <w:uiPriority w:val="99"/>
    <w:rsid w:val="006E61D7"/>
    <w:pPr>
      <w:widowControl w:val="0"/>
      <w:suppressAutoHyphens/>
      <w:autoSpaceDE w:val="0"/>
      <w:autoSpaceDN w:val="0"/>
      <w:adjustRightInd w:val="0"/>
      <w:spacing w:line="1694" w:lineRule="atLeast"/>
      <w:textAlignment w:val="center"/>
    </w:pPr>
    <w:rPr>
      <w:rFonts w:ascii="Geneva" w:hAnsi="Geneva" w:cs="Helvetica-UltraCompressed"/>
      <w:kern w:val="1"/>
      <w:sz w:val="28"/>
      <w:szCs w:val="156"/>
      <w:lang w:eastAsia="hi-IN" w:bidi="hi-IN"/>
    </w:rPr>
  </w:style>
  <w:style w:type="paragraph" w:customStyle="1" w:styleId="SideBody">
    <w:name w:val="SideBody"/>
    <w:basedOn w:val="Normal"/>
    <w:qFormat/>
    <w:rsid w:val="006E61D7"/>
    <w:pPr>
      <w:widowControl w:val="0"/>
      <w:suppressAutoHyphens/>
      <w:ind w:firstLine="720"/>
    </w:pPr>
    <w:rPr>
      <w:rFonts w:ascii="Geneva" w:eastAsia="Arial Unicode MS" w:hAnsi="Geneva" w:cs="Arial Unicode MS"/>
      <w:kern w:val="1"/>
      <w:sz w:val="28"/>
      <w:lang w:eastAsia="hi-IN" w:bidi="hi-IN"/>
    </w:rPr>
  </w:style>
  <w:style w:type="paragraph" w:customStyle="1" w:styleId="SideBody1">
    <w:name w:val="SideBody1"/>
    <w:basedOn w:val="Normal"/>
    <w:next w:val="Normal"/>
    <w:qFormat/>
    <w:rsid w:val="006E61D7"/>
    <w:pPr>
      <w:widowControl w:val="0"/>
      <w:suppressAutoHyphens/>
    </w:pPr>
    <w:rPr>
      <w:rFonts w:ascii="Geneva" w:eastAsia="Arial Unicode MS" w:hAnsi="Geneva" w:cs="Arial Unicode MS"/>
      <w:kern w:val="1"/>
      <w:sz w:val="28"/>
      <w:lang w:eastAsia="hi-IN" w:bidi="hi-IN"/>
    </w:rPr>
  </w:style>
  <w:style w:type="paragraph" w:customStyle="1" w:styleId="SideDeck">
    <w:name w:val="SideDeck"/>
    <w:basedOn w:val="Normal"/>
    <w:qFormat/>
    <w:rsid w:val="006E61D7"/>
    <w:pPr>
      <w:widowControl w:val="0"/>
      <w:suppressAutoHyphens/>
    </w:pPr>
    <w:rPr>
      <w:rFonts w:ascii="Geneva" w:eastAsia="Arial Unicode MS" w:hAnsi="Geneva" w:cs="Arial Unicode MS"/>
      <w:kern w:val="1"/>
      <w:sz w:val="28"/>
      <w:lang w:eastAsia="hi-IN" w:bidi="hi-IN"/>
    </w:rPr>
  </w:style>
  <w:style w:type="paragraph" w:customStyle="1" w:styleId="SideHead">
    <w:name w:val="SideHead"/>
    <w:basedOn w:val="Normal"/>
    <w:qFormat/>
    <w:rsid w:val="006E61D7"/>
    <w:pPr>
      <w:widowControl w:val="0"/>
      <w:suppressAutoHyphens/>
    </w:pPr>
    <w:rPr>
      <w:rFonts w:ascii="Geneva" w:eastAsia="Arial Unicode MS" w:hAnsi="Geneva" w:cs="Arial Unicode MS"/>
      <w:kern w:val="1"/>
      <w:sz w:val="28"/>
      <w:lang w:eastAsia="hi-IN" w:bidi="hi-IN"/>
    </w:rPr>
  </w:style>
  <w:style w:type="paragraph" w:customStyle="1" w:styleId="Subhead">
    <w:name w:val="Subhead"/>
    <w:basedOn w:val="Normal"/>
    <w:uiPriority w:val="99"/>
    <w:rsid w:val="006E61D7"/>
    <w:pPr>
      <w:widowControl w:val="0"/>
      <w:suppressAutoHyphens/>
      <w:autoSpaceDE w:val="0"/>
      <w:autoSpaceDN w:val="0"/>
      <w:adjustRightInd w:val="0"/>
      <w:spacing w:line="288" w:lineRule="auto"/>
      <w:textAlignment w:val="center"/>
    </w:pPr>
    <w:rPr>
      <w:rFonts w:ascii="Geneva" w:hAnsi="Geneva" w:cs="Frutiger-BoldCn"/>
      <w:bCs/>
      <w:color w:val="000000"/>
      <w:kern w:val="1"/>
      <w:sz w:val="28"/>
      <w:szCs w:val="19"/>
      <w:lang w:eastAsia="hi-IN" w:bidi="hi-IN"/>
    </w:rPr>
  </w:style>
  <w:style w:type="paragraph" w:customStyle="1" w:styleId="Tagline">
    <w:name w:val="Tagline"/>
    <w:next w:val="Normal"/>
    <w:uiPriority w:val="99"/>
    <w:rsid w:val="006E61D7"/>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6E61D7"/>
    <w:pPr>
      <w:widowControl w:val="0"/>
      <w:suppressAutoHyphens/>
    </w:pPr>
    <w:rPr>
      <w:rFonts w:ascii="Geneva" w:eastAsia="Arial Unicode MS" w:hAnsi="Geneva" w:cs="Arial Unicode MS"/>
      <w:kern w:val="1"/>
      <w:sz w:val="28"/>
      <w:lang w:eastAsia="hi-IN" w:bidi="hi-IN"/>
    </w:rPr>
  </w:style>
  <w:style w:type="paragraph" w:customStyle="1" w:styleId="TOCbody0">
    <w:name w:val="TOCbody"/>
    <w:basedOn w:val="Normal"/>
    <w:uiPriority w:val="99"/>
    <w:rsid w:val="006E61D7"/>
    <w:pPr>
      <w:widowControl w:val="0"/>
      <w:suppressAutoHyphens/>
      <w:autoSpaceDE w:val="0"/>
      <w:autoSpaceDN w:val="0"/>
      <w:adjustRightInd w:val="0"/>
      <w:spacing w:after="120" w:line="196" w:lineRule="atLeast"/>
      <w:ind w:left="540"/>
      <w:textAlignment w:val="center"/>
    </w:pPr>
    <w:rPr>
      <w:rFonts w:ascii="Geneva" w:hAnsi="Geneva" w:cs="Frutiger-Roman"/>
      <w:color w:val="000000"/>
      <w:kern w:val="1"/>
      <w:sz w:val="28"/>
      <w:szCs w:val="16"/>
      <w:lang w:eastAsia="hi-IN" w:bidi="hi-IN"/>
    </w:rPr>
  </w:style>
  <w:style w:type="paragraph" w:customStyle="1" w:styleId="TOCcolbody">
    <w:name w:val="TOCcolbody"/>
    <w:basedOn w:val="Normal"/>
    <w:uiPriority w:val="99"/>
    <w:rsid w:val="006E61D7"/>
    <w:pPr>
      <w:widowControl w:val="0"/>
      <w:suppressAutoHyphens/>
      <w:autoSpaceDE w:val="0"/>
      <w:autoSpaceDN w:val="0"/>
      <w:adjustRightInd w:val="0"/>
      <w:spacing w:after="108" w:line="160" w:lineRule="atLeast"/>
      <w:textAlignment w:val="center"/>
    </w:pPr>
    <w:rPr>
      <w:rFonts w:ascii="Geneva" w:hAnsi="Geneva" w:cs="Frutiger-Roman"/>
      <w:color w:val="000000"/>
      <w:kern w:val="1"/>
      <w:sz w:val="28"/>
      <w:szCs w:val="15"/>
      <w:lang w:eastAsia="hi-IN" w:bidi="hi-IN"/>
    </w:rPr>
  </w:style>
  <w:style w:type="paragraph" w:customStyle="1" w:styleId="TOCcolhead">
    <w:name w:val="TOCcolhead"/>
    <w:basedOn w:val="Normal"/>
    <w:uiPriority w:val="99"/>
    <w:rsid w:val="006E61D7"/>
    <w:pPr>
      <w:widowControl w:val="0"/>
      <w:tabs>
        <w:tab w:val="right" w:leader="dot" w:pos="2850"/>
      </w:tabs>
      <w:suppressAutoHyphens/>
      <w:autoSpaceDE w:val="0"/>
      <w:autoSpaceDN w:val="0"/>
      <w:adjustRightInd w:val="0"/>
      <w:spacing w:line="120" w:lineRule="atLeast"/>
      <w:textAlignment w:val="center"/>
    </w:pPr>
    <w:rPr>
      <w:rFonts w:ascii="Geneva" w:hAnsi="Geneva" w:cs="Frutiger-Light"/>
      <w:color w:val="000000"/>
      <w:kern w:val="1"/>
      <w:sz w:val="28"/>
      <w:szCs w:val="19"/>
      <w:lang w:eastAsia="hi-IN" w:bidi="hi-IN"/>
    </w:rPr>
  </w:style>
  <w:style w:type="paragraph" w:customStyle="1" w:styleId="TOCdept">
    <w:name w:val="TOCdept"/>
    <w:basedOn w:val="Normal"/>
    <w:uiPriority w:val="99"/>
    <w:rsid w:val="006E61D7"/>
    <w:pPr>
      <w:widowControl w:val="0"/>
      <w:pBdr>
        <w:bottom w:val="single" w:sz="4" w:space="2" w:color="005B89"/>
      </w:pBdr>
      <w:tabs>
        <w:tab w:val="right" w:pos="2440"/>
      </w:tabs>
      <w:suppressAutoHyphens/>
      <w:autoSpaceDE w:val="0"/>
      <w:autoSpaceDN w:val="0"/>
      <w:adjustRightInd w:val="0"/>
      <w:spacing w:line="260" w:lineRule="atLeast"/>
      <w:jc w:val="both"/>
      <w:textAlignment w:val="center"/>
    </w:pPr>
    <w:rPr>
      <w:rFonts w:ascii="Geneva" w:hAnsi="Geneva" w:cs="Frutiger-Light"/>
      <w:color w:val="000000"/>
      <w:kern w:val="1"/>
      <w:sz w:val="28"/>
      <w:szCs w:val="18"/>
      <w:lang w:eastAsia="hi-IN" w:bidi="hi-IN"/>
    </w:rPr>
  </w:style>
  <w:style w:type="paragraph" w:customStyle="1" w:styleId="TOCHead">
    <w:name w:val="TOCHead"/>
    <w:basedOn w:val="Normal"/>
    <w:qFormat/>
    <w:rsid w:val="006E61D7"/>
    <w:pPr>
      <w:widowControl w:val="0"/>
      <w:suppressAutoHyphens/>
    </w:pPr>
    <w:rPr>
      <w:rFonts w:ascii="Geneva" w:eastAsia="Arial Unicode MS" w:hAnsi="Geneva" w:cs="Arial Unicode MS"/>
      <w:kern w:val="1"/>
      <w:sz w:val="28"/>
      <w:lang w:eastAsia="hi-IN" w:bidi="hi-IN"/>
    </w:rPr>
  </w:style>
  <w:style w:type="paragraph" w:customStyle="1" w:styleId="TOCsub">
    <w:name w:val="TOCsub"/>
    <w:basedOn w:val="Normal"/>
    <w:uiPriority w:val="99"/>
    <w:rsid w:val="006E61D7"/>
    <w:pPr>
      <w:widowControl w:val="0"/>
      <w:tabs>
        <w:tab w:val="right" w:pos="5310"/>
      </w:tabs>
      <w:suppressAutoHyphens/>
      <w:autoSpaceDE w:val="0"/>
      <w:autoSpaceDN w:val="0"/>
      <w:adjustRightInd w:val="0"/>
      <w:spacing w:line="214" w:lineRule="atLeast"/>
      <w:ind w:left="252"/>
      <w:textAlignment w:val="center"/>
    </w:pPr>
    <w:rPr>
      <w:rFonts w:ascii="Geneva" w:hAnsi="Geneva" w:cs="HelveticaNeue-ExtBlackCond"/>
      <w:color w:val="000000"/>
      <w:kern w:val="1"/>
      <w:sz w:val="28"/>
      <w:szCs w:val="22"/>
      <w:lang w:eastAsia="hi-IN" w:bidi="hi-IN"/>
    </w:rPr>
  </w:style>
  <w:style w:type="paragraph" w:customStyle="1" w:styleId="VShead">
    <w:name w:val="VShead"/>
    <w:basedOn w:val="Normal"/>
    <w:uiPriority w:val="99"/>
    <w:rsid w:val="006E61D7"/>
    <w:pPr>
      <w:widowControl w:val="0"/>
      <w:suppressAutoHyphens/>
      <w:autoSpaceDE w:val="0"/>
      <w:autoSpaceDN w:val="0"/>
      <w:adjustRightInd w:val="0"/>
      <w:spacing w:line="440" w:lineRule="atLeast"/>
      <w:jc w:val="center"/>
      <w:textAlignment w:val="center"/>
    </w:pPr>
    <w:rPr>
      <w:rFonts w:ascii="Geneva" w:hAnsi="Geneva" w:cs="Helvetica-UltraCompressed"/>
      <w:color w:val="000000"/>
      <w:kern w:val="1"/>
      <w:sz w:val="28"/>
      <w:szCs w:val="48"/>
      <w:lang w:eastAsia="hi-IN" w:bidi="hi-IN"/>
    </w:rPr>
  </w:style>
  <w:style w:type="paragraph" w:customStyle="1" w:styleId="VSinfo">
    <w:name w:val="VSinfo"/>
    <w:basedOn w:val="Normal"/>
    <w:uiPriority w:val="99"/>
    <w:rsid w:val="006E61D7"/>
    <w:pPr>
      <w:widowControl w:val="0"/>
      <w:tabs>
        <w:tab w:val="left" w:pos="191"/>
      </w:tabs>
      <w:suppressAutoHyphens/>
      <w:autoSpaceDE w:val="0"/>
      <w:autoSpaceDN w:val="0"/>
      <w:adjustRightInd w:val="0"/>
      <w:spacing w:line="202" w:lineRule="atLeast"/>
      <w:ind w:left="200"/>
      <w:textAlignment w:val="center"/>
    </w:pPr>
    <w:rPr>
      <w:rFonts w:ascii="Geneva" w:hAnsi="Geneva" w:cs="Frutiger-Roman"/>
      <w:color w:val="000000"/>
      <w:kern w:val="1"/>
      <w:sz w:val="28"/>
      <w:szCs w:val="17"/>
      <w:lang w:eastAsia="hi-IN" w:bidi="hi-IN"/>
    </w:rPr>
  </w:style>
  <w:style w:type="paragraph" w:customStyle="1" w:styleId="VSsubhead">
    <w:name w:val="VSsubhead"/>
    <w:basedOn w:val="Normal"/>
    <w:uiPriority w:val="99"/>
    <w:rsid w:val="006E61D7"/>
    <w:pPr>
      <w:widowControl w:val="0"/>
      <w:suppressAutoHyphens/>
      <w:autoSpaceDE w:val="0"/>
      <w:autoSpaceDN w:val="0"/>
      <w:adjustRightInd w:val="0"/>
      <w:spacing w:line="300" w:lineRule="atLeast"/>
      <w:textAlignment w:val="center"/>
    </w:pPr>
    <w:rPr>
      <w:rFonts w:ascii="Geneva" w:hAnsi="Geneva" w:cs="Helvetica-UltraCompressed"/>
      <w:color w:val="000000"/>
      <w:kern w:val="1"/>
      <w:sz w:val="28"/>
      <w:lang w:eastAsia="hi-IN" w:bidi="hi-IN"/>
    </w:rPr>
  </w:style>
  <w:style w:type="paragraph" w:customStyle="1" w:styleId="VSsubhead2">
    <w:name w:val="VSsubhead2"/>
    <w:basedOn w:val="Normal"/>
    <w:uiPriority w:val="99"/>
    <w:rsid w:val="006E61D7"/>
    <w:pPr>
      <w:widowControl w:val="0"/>
      <w:pBdr>
        <w:top w:val="single" w:sz="8" w:space="11" w:color="AB7C35"/>
        <w:bottom w:val="single" w:sz="8" w:space="3" w:color="AB7C35"/>
      </w:pBdr>
      <w:suppressAutoHyphens/>
      <w:autoSpaceDE w:val="0"/>
      <w:autoSpaceDN w:val="0"/>
      <w:adjustRightInd w:val="0"/>
      <w:spacing w:line="300" w:lineRule="atLeast"/>
      <w:jc w:val="center"/>
      <w:textAlignment w:val="center"/>
    </w:pPr>
    <w:rPr>
      <w:rFonts w:ascii="Geneva" w:hAnsi="Geneva" w:cs="Helvetica-UltraCompressed"/>
      <w:color w:val="000000"/>
      <w:kern w:val="1"/>
      <w:sz w:val="28"/>
      <w:lang w:eastAsia="hi-IN" w:bidi="hi-IN"/>
    </w:rPr>
  </w:style>
  <w:style w:type="paragraph" w:customStyle="1" w:styleId="PRMainBody">
    <w:name w:val="PR Main Body"/>
    <w:basedOn w:val="Body"/>
    <w:qFormat/>
    <w:rsid w:val="006E61D7"/>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6E61D7"/>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styleId="NormalWeb">
    <w:name w:val="Normal (Web)"/>
    <w:basedOn w:val="Normal"/>
    <w:uiPriority w:val="99"/>
    <w:semiHidden/>
    <w:unhideWhenUsed/>
    <w:rsid w:val="006E61D7"/>
    <w:pPr>
      <w:spacing w:before="100" w:beforeAutospacing="1" w:after="100" w:afterAutospacing="1"/>
    </w:pPr>
  </w:style>
  <w:style w:type="paragraph" w:styleId="ListParagraph">
    <w:name w:val="List Paragraph"/>
    <w:basedOn w:val="Normal"/>
    <w:uiPriority w:val="34"/>
    <w:qFormat/>
    <w:rsid w:val="006E61D7"/>
    <w:pPr>
      <w:widowControl w:val="0"/>
      <w:suppressAutoHyphens/>
      <w:ind w:left="720"/>
      <w:contextualSpacing/>
    </w:pPr>
    <w:rPr>
      <w:rFonts w:ascii="Geneva" w:eastAsia="Arial Unicode MS" w:hAnsi="Geneva" w:cs="Mangal"/>
      <w:kern w:val="1"/>
      <w:sz w:val="28"/>
      <w:lang w:eastAsia="hi-IN" w:bidi="hi-IN"/>
    </w:rPr>
  </w:style>
  <w:style w:type="character" w:customStyle="1" w:styleId="UnresolvedMention1">
    <w:name w:val="Unresolved Mention1"/>
    <w:basedOn w:val="DefaultParagraphFont"/>
    <w:uiPriority w:val="99"/>
    <w:semiHidden/>
    <w:unhideWhenUsed/>
    <w:rsid w:val="006E61D7"/>
    <w:rPr>
      <w:color w:val="605E5C"/>
      <w:shd w:val="clear" w:color="auto" w:fill="E1DFDD"/>
    </w:rPr>
  </w:style>
  <w:style w:type="character" w:styleId="FollowedHyperlink">
    <w:name w:val="FollowedHyperlink"/>
    <w:basedOn w:val="DefaultParagraphFont"/>
    <w:uiPriority w:val="99"/>
    <w:semiHidden/>
    <w:unhideWhenUsed/>
    <w:rsid w:val="006E61D7"/>
    <w:rPr>
      <w:color w:val="954F72" w:themeColor="followedHyperlink"/>
      <w:u w:val="single"/>
    </w:rPr>
  </w:style>
  <w:style w:type="paragraph" w:styleId="BalloonText">
    <w:name w:val="Balloon Text"/>
    <w:basedOn w:val="Normal"/>
    <w:link w:val="BalloonTextChar"/>
    <w:uiPriority w:val="99"/>
    <w:semiHidden/>
    <w:unhideWhenUsed/>
    <w:rsid w:val="006E61D7"/>
    <w:pPr>
      <w:widowControl w:val="0"/>
      <w:suppressAutoHyphens/>
    </w:pPr>
    <w:rPr>
      <w:rFonts w:ascii="Lucida Grande" w:eastAsia="Arial Unicode MS" w:hAnsi="Lucida Grande" w:cs="Arial Unicode MS"/>
      <w:kern w:val="1"/>
      <w:sz w:val="18"/>
      <w:szCs w:val="18"/>
      <w:lang w:eastAsia="hi-IN" w:bidi="hi-IN"/>
    </w:rPr>
  </w:style>
  <w:style w:type="character" w:customStyle="1" w:styleId="BalloonTextChar">
    <w:name w:val="Balloon Text Char"/>
    <w:basedOn w:val="DefaultParagraphFont"/>
    <w:link w:val="BalloonText"/>
    <w:uiPriority w:val="99"/>
    <w:semiHidden/>
    <w:rsid w:val="006E61D7"/>
    <w:rPr>
      <w:rFonts w:ascii="Lucida Grande" w:eastAsia="Arial Unicode MS" w:hAnsi="Lucida Grande" w:cs="Arial Unicode MS"/>
      <w:kern w:val="1"/>
      <w:sz w:val="18"/>
      <w:szCs w:val="18"/>
      <w:lang w:eastAsia="hi-IN" w:bidi="hi-IN"/>
    </w:rPr>
  </w:style>
  <w:style w:type="paragraph" w:customStyle="1" w:styleId="BodyA">
    <w:name w:val="Body A"/>
    <w:rsid w:val="006E61D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6E61D7"/>
    <w:rPr>
      <w:color w:val="605E5C"/>
      <w:shd w:val="clear" w:color="auto" w:fill="E1DFDD"/>
    </w:rPr>
  </w:style>
  <w:style w:type="character" w:customStyle="1" w:styleId="UnresolvedMention3">
    <w:name w:val="Unresolved Mention3"/>
    <w:basedOn w:val="DefaultParagraphFont"/>
    <w:uiPriority w:val="99"/>
    <w:semiHidden/>
    <w:unhideWhenUsed/>
    <w:rsid w:val="006E61D7"/>
    <w:rPr>
      <w:color w:val="605E5C"/>
      <w:shd w:val="clear" w:color="auto" w:fill="E1DFDD"/>
    </w:rPr>
  </w:style>
  <w:style w:type="character" w:customStyle="1" w:styleId="UnresolvedMention4">
    <w:name w:val="Unresolved Mention4"/>
    <w:basedOn w:val="DefaultParagraphFont"/>
    <w:uiPriority w:val="99"/>
    <w:semiHidden/>
    <w:unhideWhenUsed/>
    <w:rsid w:val="006E61D7"/>
    <w:rPr>
      <w:color w:val="605E5C"/>
      <w:shd w:val="clear" w:color="auto" w:fill="E1DFDD"/>
    </w:rPr>
  </w:style>
  <w:style w:type="character" w:customStyle="1" w:styleId="UnresolvedMention5">
    <w:name w:val="Unresolved Mention5"/>
    <w:basedOn w:val="DefaultParagraphFont"/>
    <w:uiPriority w:val="99"/>
    <w:semiHidden/>
    <w:unhideWhenUsed/>
    <w:rsid w:val="006E61D7"/>
    <w:rPr>
      <w:color w:val="605E5C"/>
      <w:shd w:val="clear" w:color="auto" w:fill="E1DFDD"/>
    </w:rPr>
  </w:style>
  <w:style w:type="character" w:styleId="CommentReference">
    <w:name w:val="annotation reference"/>
    <w:basedOn w:val="DefaultParagraphFont"/>
    <w:uiPriority w:val="99"/>
    <w:semiHidden/>
    <w:unhideWhenUsed/>
    <w:rsid w:val="006E61D7"/>
    <w:rPr>
      <w:sz w:val="18"/>
      <w:szCs w:val="18"/>
    </w:rPr>
  </w:style>
  <w:style w:type="paragraph" w:styleId="CommentText">
    <w:name w:val="annotation text"/>
    <w:basedOn w:val="Normal"/>
    <w:link w:val="CommentTextChar"/>
    <w:uiPriority w:val="99"/>
    <w:semiHidden/>
    <w:unhideWhenUsed/>
    <w:rsid w:val="006E61D7"/>
    <w:pPr>
      <w:widowControl w:val="0"/>
      <w:suppressAutoHyphens/>
    </w:pPr>
    <w:rPr>
      <w:rFonts w:ascii="Geneva" w:eastAsia="Arial Unicode MS" w:hAnsi="Geneva" w:cs="Arial Unicode MS"/>
      <w:kern w:val="1"/>
      <w:lang w:eastAsia="hi-IN" w:bidi="hi-IN"/>
    </w:rPr>
  </w:style>
  <w:style w:type="character" w:customStyle="1" w:styleId="CommentTextChar">
    <w:name w:val="Comment Text Char"/>
    <w:basedOn w:val="DefaultParagraphFont"/>
    <w:link w:val="CommentText"/>
    <w:uiPriority w:val="99"/>
    <w:semiHidden/>
    <w:rsid w:val="006E61D7"/>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6E61D7"/>
    <w:rPr>
      <w:b/>
      <w:bCs/>
      <w:sz w:val="20"/>
      <w:szCs w:val="20"/>
    </w:rPr>
  </w:style>
  <w:style w:type="character" w:customStyle="1" w:styleId="CommentSubjectChar">
    <w:name w:val="Comment Subject Char"/>
    <w:basedOn w:val="CommentTextChar"/>
    <w:link w:val="CommentSubject"/>
    <w:uiPriority w:val="99"/>
    <w:semiHidden/>
    <w:rsid w:val="006E61D7"/>
    <w:rPr>
      <w:rFonts w:ascii="Geneva" w:eastAsia="Arial Unicode MS" w:hAnsi="Geneva" w:cs="Arial Unicode MS"/>
      <w:b/>
      <w:bCs/>
      <w:kern w:val="1"/>
      <w:sz w:val="20"/>
      <w:szCs w:val="20"/>
      <w:lang w:eastAsia="hi-IN" w:bidi="hi-IN"/>
    </w:rPr>
  </w:style>
  <w:style w:type="character" w:customStyle="1" w:styleId="UnresolvedMention6">
    <w:name w:val="Unresolved Mention6"/>
    <w:basedOn w:val="DefaultParagraphFont"/>
    <w:uiPriority w:val="99"/>
    <w:semiHidden/>
    <w:unhideWhenUsed/>
    <w:rsid w:val="006E61D7"/>
    <w:rPr>
      <w:color w:val="605E5C"/>
      <w:shd w:val="clear" w:color="auto" w:fill="E1DFDD"/>
    </w:rPr>
  </w:style>
  <w:style w:type="paragraph" w:styleId="Revision">
    <w:name w:val="Revision"/>
    <w:hidden/>
    <w:uiPriority w:val="99"/>
    <w:semiHidden/>
    <w:rsid w:val="006E61D7"/>
    <w:rPr>
      <w:rFonts w:ascii="Geneva" w:eastAsia="Arial Unicode MS" w:hAnsi="Geneva" w:cs="Mangal"/>
      <w:kern w:val="1"/>
      <w:sz w:val="28"/>
      <w:lang w:eastAsia="hi-IN" w:bidi="hi-IN"/>
    </w:rPr>
  </w:style>
  <w:style w:type="character" w:customStyle="1" w:styleId="UnresolvedMention7">
    <w:name w:val="Unresolved Mention7"/>
    <w:basedOn w:val="DefaultParagraphFont"/>
    <w:uiPriority w:val="99"/>
    <w:semiHidden/>
    <w:unhideWhenUsed/>
    <w:rsid w:val="006E61D7"/>
    <w:rPr>
      <w:color w:val="605E5C"/>
      <w:shd w:val="clear" w:color="auto" w:fill="E1DFDD"/>
    </w:rPr>
  </w:style>
  <w:style w:type="character" w:customStyle="1" w:styleId="UnresolvedMention8">
    <w:name w:val="Unresolved Mention8"/>
    <w:basedOn w:val="DefaultParagraphFont"/>
    <w:uiPriority w:val="99"/>
    <w:semiHidden/>
    <w:unhideWhenUsed/>
    <w:rsid w:val="006E61D7"/>
    <w:rPr>
      <w:color w:val="605E5C"/>
      <w:shd w:val="clear" w:color="auto" w:fill="E1DFDD"/>
    </w:rPr>
  </w:style>
  <w:style w:type="character" w:customStyle="1" w:styleId="UnresolvedMention9">
    <w:name w:val="Unresolved Mention9"/>
    <w:basedOn w:val="DefaultParagraphFont"/>
    <w:uiPriority w:val="99"/>
    <w:semiHidden/>
    <w:unhideWhenUsed/>
    <w:rsid w:val="006E6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KeyDigitalHQ" TargetMode="External"/><Relationship Id="rId13" Type="http://schemas.openxmlformats.org/officeDocument/2006/relationships/image" Target="media/image5.jpeg"/><Relationship Id="rId18" Type="http://schemas.openxmlformats.org/officeDocument/2006/relationships/hyperlink" Target="http://www.keydigital.com/" TargetMode="External"/><Relationship Id="rId3" Type="http://schemas.openxmlformats.org/officeDocument/2006/relationships/settings" Target="settings.xml"/><Relationship Id="rId21" Type="http://schemas.openxmlformats.org/officeDocument/2006/relationships/hyperlink" Target="http://www.keydigital.com/" TargetMode="External"/><Relationship Id="rId7" Type="http://schemas.openxmlformats.org/officeDocument/2006/relationships/image" Target="media/image2.jpeg"/><Relationship Id="rId12" Type="http://schemas.openxmlformats.org/officeDocument/2006/relationships/hyperlink" Target="https://www.facebook.com/KeyDigitalHQ/" TargetMode="External"/><Relationship Id="rId17" Type="http://schemas.openxmlformats.org/officeDocument/2006/relationships/hyperlink" Target="mailto:frank.wells@clynemedia.com" TargetMode="External"/><Relationship Id="rId2" Type="http://schemas.openxmlformats.org/officeDocument/2006/relationships/styles" Target="styles.xml"/><Relationship Id="rId16" Type="http://schemas.openxmlformats.org/officeDocument/2006/relationships/hyperlink" Target="mailto:masha@keydigital.com" TargetMode="External"/><Relationship Id="rId20" Type="http://schemas.openxmlformats.org/officeDocument/2006/relationships/hyperlink" Target="https://www.youtube.com/watch?v=_HTPaSDfZIw" TargetMode="External"/><Relationship Id="rId1" Type="http://schemas.openxmlformats.org/officeDocument/2006/relationships/numbering" Target="numbering.xml"/><Relationship Id="rId6" Type="http://schemas.openxmlformats.org/officeDocument/2006/relationships/hyperlink" Target="https://www.linkedin.com/company/key-digital-systems-ny"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https://www.youtube.com/channel/UCXwWp80OcAcSY5rOLwyubtg" TargetMode="External"/><Relationship Id="rId19" Type="http://schemas.openxmlformats.org/officeDocument/2006/relationships/hyperlink" Target="https://keydigital.org/category/video-wall-and-multi-view-presentation-matrix-switchers/KD-MLV4x4Pro"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instagram.com/keydigita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1092</Words>
  <Characters>6225</Characters>
  <Application>Microsoft Office Word</Application>
  <DocSecurity>0</DocSecurity>
  <Lines>51</Lines>
  <Paragraphs>14</Paragraphs>
  <ScaleCrop>false</ScaleCrop>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Lakhter</dc:creator>
  <cp:keywords/>
  <dc:description/>
  <cp:lastModifiedBy>Hanna Lakhter</cp:lastModifiedBy>
  <cp:revision>1</cp:revision>
  <dcterms:created xsi:type="dcterms:W3CDTF">2022-03-25T16:12:00Z</dcterms:created>
  <dcterms:modified xsi:type="dcterms:W3CDTF">2022-03-25T16:12:00Z</dcterms:modified>
</cp:coreProperties>
</file>