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D390" w14:textId="2F8CE9BF" w:rsidR="0074248C" w:rsidRDefault="00F415C5" w:rsidP="0074248C">
      <w:pPr>
        <w:pStyle w:val="Oberzeile"/>
        <w:rPr>
          <w:lang w:val="en"/>
        </w:rPr>
      </w:pPr>
      <w:bookmarkStart w:id="0" w:name="_Hlk166682626"/>
      <w:r w:rsidRPr="6457A1B4">
        <w:rPr>
          <w:b/>
          <w:bCs/>
        </w:rPr>
        <w:t>Bosch</w:t>
      </w:r>
      <w:r w:rsidR="00EA4AB1" w:rsidRPr="6457A1B4">
        <w:rPr>
          <w:b/>
          <w:bCs/>
        </w:rPr>
        <w:t xml:space="preserve"> </w:t>
      </w:r>
      <w:r w:rsidR="0040109D" w:rsidRPr="6457A1B4">
        <w:rPr>
          <w:b/>
          <w:bCs/>
        </w:rPr>
        <w:t xml:space="preserve">at the ready with </w:t>
      </w:r>
      <w:r w:rsidR="005C588D">
        <w:rPr>
          <w:b/>
          <w:bCs/>
        </w:rPr>
        <w:t>range of</w:t>
      </w:r>
      <w:r w:rsidR="005C588D" w:rsidRPr="6457A1B4">
        <w:rPr>
          <w:b/>
          <w:bCs/>
        </w:rPr>
        <w:t xml:space="preserve"> </w:t>
      </w:r>
      <w:r w:rsidR="0040109D" w:rsidRPr="6457A1B4">
        <w:rPr>
          <w:b/>
          <w:bCs/>
        </w:rPr>
        <w:t>mobility solutions for today’s fleets at ACT Expo</w:t>
      </w:r>
      <w:r w:rsidR="005C588D">
        <w:rPr>
          <w:b/>
          <w:bCs/>
        </w:rPr>
        <w:t xml:space="preserve"> 2025</w:t>
      </w:r>
    </w:p>
    <w:p w14:paraId="65EFCADE" w14:textId="4FDE77CA" w:rsidR="0040109D" w:rsidRPr="0074248C" w:rsidRDefault="009A1B35" w:rsidP="0074248C">
      <w:pPr>
        <w:pStyle w:val="Oberzeile"/>
        <w:rPr>
          <w:b/>
          <w:bCs/>
        </w:rPr>
      </w:pPr>
      <w:r w:rsidRPr="003C65E9">
        <w:t>Technologies across BE</w:t>
      </w:r>
      <w:r w:rsidR="00DC5626" w:rsidRPr="003C65E9">
        <w:t>V</w:t>
      </w:r>
      <w:r w:rsidRPr="003C65E9">
        <w:t xml:space="preserve">, hybrid, hydrogen and the supporting </w:t>
      </w:r>
      <w:r w:rsidR="0061684F" w:rsidRPr="003C65E9">
        <w:t xml:space="preserve">ecosystems </w:t>
      </w:r>
      <w:r w:rsidR="009B68EA" w:rsidRPr="003C65E9">
        <w:t>on display</w:t>
      </w:r>
    </w:p>
    <w:bookmarkEnd w:id="0"/>
    <w:p w14:paraId="2647327E" w14:textId="5A7C9929" w:rsidR="00D773FA" w:rsidRDefault="00D773FA" w:rsidP="00492020">
      <w:pPr>
        <w:pStyle w:val="Strapline"/>
        <w:rPr>
          <w:lang w:val="en-GB"/>
        </w:rPr>
      </w:pPr>
      <w:r>
        <w:rPr>
          <w:lang w:val="en-GB"/>
        </w:rPr>
        <w:t>Bosch unveiling new hydrogen injectors</w:t>
      </w:r>
      <w:r w:rsidR="00456CD2">
        <w:rPr>
          <w:lang w:val="en-GB"/>
        </w:rPr>
        <w:t xml:space="preserve">, </w:t>
      </w:r>
      <w:r>
        <w:rPr>
          <w:lang w:val="en-GB"/>
        </w:rPr>
        <w:t xml:space="preserve">compact fuel cell power modules </w:t>
      </w:r>
      <w:r w:rsidR="00456CD2">
        <w:rPr>
          <w:lang w:val="en-GB"/>
        </w:rPr>
        <w:t>and updated thermal management systems a</w:t>
      </w:r>
      <w:r>
        <w:rPr>
          <w:lang w:val="en-GB"/>
        </w:rPr>
        <w:t xml:space="preserve">t ACT Expo </w:t>
      </w:r>
      <w:r w:rsidR="00FC2D1F">
        <w:rPr>
          <w:lang w:val="en-GB"/>
        </w:rPr>
        <w:t>April 28-May 1</w:t>
      </w:r>
    </w:p>
    <w:p w14:paraId="16352C9C" w14:textId="6EFAEFB2" w:rsidR="00D773FA" w:rsidRDefault="00724D2A" w:rsidP="00492020">
      <w:pPr>
        <w:pStyle w:val="Strapline"/>
        <w:rPr>
          <w:lang w:val="en-GB"/>
        </w:rPr>
      </w:pPr>
      <w:r>
        <w:rPr>
          <w:lang w:val="en-GB"/>
        </w:rPr>
        <w:t xml:space="preserve">CryoPump </w:t>
      </w:r>
      <w:r w:rsidR="00D773FA">
        <w:rPr>
          <w:lang w:val="en-GB"/>
        </w:rPr>
        <w:t xml:space="preserve">from Bosch Rexroth </w:t>
      </w:r>
      <w:r w:rsidR="0085454D">
        <w:rPr>
          <w:lang w:val="en-GB"/>
        </w:rPr>
        <w:t>provides</w:t>
      </w:r>
      <w:r w:rsidR="0038058F">
        <w:rPr>
          <w:lang w:val="en-GB"/>
        </w:rPr>
        <w:t xml:space="preserve"> </w:t>
      </w:r>
      <w:r w:rsidR="00AD6A25">
        <w:rPr>
          <w:lang w:val="en-GB"/>
        </w:rPr>
        <w:t xml:space="preserve">an efficient </w:t>
      </w:r>
      <w:r w:rsidR="0038058F">
        <w:rPr>
          <w:lang w:val="en-GB"/>
        </w:rPr>
        <w:t xml:space="preserve">liquid hydrogen </w:t>
      </w:r>
      <w:r w:rsidR="00526446">
        <w:rPr>
          <w:lang w:val="en-GB"/>
        </w:rPr>
        <w:t>re-</w:t>
      </w:r>
      <w:r w:rsidR="00D773FA" w:rsidRPr="00F753B6">
        <w:rPr>
          <w:lang w:val="en-US"/>
        </w:rPr>
        <w:t>fueling</w:t>
      </w:r>
      <w:r w:rsidR="0038058F">
        <w:rPr>
          <w:lang w:val="en-US"/>
        </w:rPr>
        <w:t xml:space="preserve"> </w:t>
      </w:r>
      <w:r w:rsidR="0085454D">
        <w:rPr>
          <w:lang w:val="en-US"/>
        </w:rPr>
        <w:t>solution</w:t>
      </w:r>
      <w:r w:rsidR="00965901">
        <w:rPr>
          <w:lang w:val="en-US"/>
        </w:rPr>
        <w:t xml:space="preserve"> </w:t>
      </w:r>
      <w:r w:rsidR="00F568C7">
        <w:rPr>
          <w:lang w:val="en-GB"/>
        </w:rPr>
        <w:t xml:space="preserve">for up to </w:t>
      </w:r>
      <w:r w:rsidR="00A92B8D">
        <w:rPr>
          <w:lang w:val="en-GB"/>
        </w:rPr>
        <w:t>approximately</w:t>
      </w:r>
      <w:r w:rsidR="00C2699D">
        <w:rPr>
          <w:lang w:val="en-GB"/>
        </w:rPr>
        <w:t xml:space="preserve"> </w:t>
      </w:r>
      <w:r w:rsidR="00700781">
        <w:rPr>
          <w:lang w:val="en-GB"/>
        </w:rPr>
        <w:t>600 miles</w:t>
      </w:r>
      <w:r w:rsidR="00D773FA">
        <w:rPr>
          <w:lang w:val="en-GB"/>
        </w:rPr>
        <w:t xml:space="preserve"> of </w:t>
      </w:r>
      <w:r w:rsidR="00CF4EB7">
        <w:rPr>
          <w:lang w:val="en-GB"/>
        </w:rPr>
        <w:t>range</w:t>
      </w:r>
    </w:p>
    <w:p w14:paraId="7AA9D924" w14:textId="0B0ECA82" w:rsidR="00455B09" w:rsidRDefault="0074248C" w:rsidP="00492020">
      <w:pPr>
        <w:pStyle w:val="Strapline"/>
        <w:rPr>
          <w:lang w:val="en-GB"/>
        </w:rPr>
      </w:pPr>
      <w:r>
        <w:rPr>
          <w:lang w:val="en-GB"/>
        </w:rPr>
        <w:t>S</w:t>
      </w:r>
      <w:r w:rsidRPr="0074248C">
        <w:rPr>
          <w:lang w:val="en-GB"/>
        </w:rPr>
        <w:t>howcas</w:t>
      </w:r>
      <w:r w:rsidR="00415802">
        <w:rPr>
          <w:lang w:val="en-GB"/>
        </w:rPr>
        <w:t>ing</w:t>
      </w:r>
      <w:r w:rsidRPr="0074248C">
        <w:rPr>
          <w:lang w:val="en-GB"/>
        </w:rPr>
        <w:t xml:space="preserve"> diverse portfolio for commercial </w:t>
      </w:r>
      <w:r w:rsidR="00061186">
        <w:rPr>
          <w:lang w:val="en-GB"/>
        </w:rPr>
        <w:t>vehicles</w:t>
      </w:r>
      <w:r w:rsidR="00061186" w:rsidRPr="0074248C">
        <w:rPr>
          <w:lang w:val="en-GB"/>
        </w:rPr>
        <w:t xml:space="preserve"> in</w:t>
      </w:r>
      <w:r w:rsidRPr="0074248C">
        <w:rPr>
          <w:lang w:val="en-GB"/>
        </w:rPr>
        <w:t xml:space="preserve"> Booth #6727</w:t>
      </w:r>
    </w:p>
    <w:p w14:paraId="7566BC20" w14:textId="77777777" w:rsidR="00F415C5" w:rsidRDefault="00F415C5" w:rsidP="00265069">
      <w:pPr>
        <w:rPr>
          <w:lang w:val="en-GB"/>
        </w:rPr>
      </w:pPr>
    </w:p>
    <w:p w14:paraId="0CBC27E9" w14:textId="13397E40" w:rsidR="0083536A" w:rsidRPr="00AB7936" w:rsidRDefault="00F8713E" w:rsidP="00981211">
      <w:pPr>
        <w:spacing w:line="240" w:lineRule="auto"/>
        <w:rPr>
          <w:lang w:val="en-US"/>
        </w:rPr>
      </w:pPr>
      <w:r w:rsidRPr="00981211">
        <w:rPr>
          <w:b/>
          <w:bCs/>
          <w:lang w:val="en-US"/>
        </w:rPr>
        <w:t>A</w:t>
      </w:r>
      <w:r w:rsidR="00981211" w:rsidRPr="00981211">
        <w:rPr>
          <w:b/>
          <w:bCs/>
          <w:lang w:val="en-US"/>
        </w:rPr>
        <w:t>naheim</w:t>
      </w:r>
      <w:r w:rsidR="00FC2D1F" w:rsidRPr="00981211">
        <w:rPr>
          <w:b/>
          <w:bCs/>
          <w:lang w:val="en-US"/>
        </w:rPr>
        <w:t xml:space="preserve">, </w:t>
      </w:r>
      <w:r w:rsidR="00FC2D1F" w:rsidRPr="6A2474E1">
        <w:rPr>
          <w:b/>
          <w:bCs/>
          <w:lang w:val="en-US"/>
        </w:rPr>
        <w:t>C</w:t>
      </w:r>
      <w:r w:rsidR="00981211" w:rsidRPr="6A2474E1">
        <w:rPr>
          <w:b/>
          <w:bCs/>
          <w:lang w:val="en-US"/>
        </w:rPr>
        <w:t>alif</w:t>
      </w:r>
      <w:r w:rsidRPr="6A2474E1">
        <w:rPr>
          <w:b/>
          <w:bCs/>
          <w:lang w:val="en-US"/>
        </w:rPr>
        <w:t>.</w:t>
      </w:r>
      <w:r w:rsidR="00981211">
        <w:rPr>
          <w:lang w:val="en-US"/>
        </w:rPr>
        <w:t xml:space="preserve"> –</w:t>
      </w:r>
      <w:r w:rsidR="00FC2D1F">
        <w:rPr>
          <w:lang w:val="en-US"/>
        </w:rPr>
        <w:t xml:space="preserve"> </w:t>
      </w:r>
      <w:r w:rsidR="00082FFD">
        <w:rPr>
          <w:lang w:val="en-US"/>
        </w:rPr>
        <w:t>C</w:t>
      </w:r>
      <w:r w:rsidR="00082FFD" w:rsidRPr="00AB7936">
        <w:rPr>
          <w:lang w:val="en-US"/>
        </w:rPr>
        <w:t xml:space="preserve">ommercial vehicle applications </w:t>
      </w:r>
      <w:r w:rsidR="009A5148">
        <w:rPr>
          <w:lang w:val="en-US"/>
        </w:rPr>
        <w:t xml:space="preserve">across all classes </w:t>
      </w:r>
      <w:r w:rsidR="00082FFD" w:rsidRPr="00AB7936">
        <w:rPr>
          <w:lang w:val="en-US"/>
        </w:rPr>
        <w:t>are highly diverse, influenced by factors such as load, power, range</w:t>
      </w:r>
      <w:r w:rsidR="445708D5" w:rsidRPr="01D9CFBF">
        <w:rPr>
          <w:lang w:val="en-US"/>
        </w:rPr>
        <w:t>,</w:t>
      </w:r>
      <w:r w:rsidR="00082FFD" w:rsidRPr="00AB7936">
        <w:rPr>
          <w:lang w:val="en-US"/>
        </w:rPr>
        <w:t xml:space="preserve"> terrain</w:t>
      </w:r>
      <w:r w:rsidR="4C20D4BB" w:rsidRPr="01D9CFBF">
        <w:rPr>
          <w:lang w:val="en-US"/>
        </w:rPr>
        <w:t xml:space="preserve"> and ultimately, total cost of ownership</w:t>
      </w:r>
      <w:r w:rsidR="00B9B81E" w:rsidRPr="01D9CFBF">
        <w:rPr>
          <w:lang w:val="en-US"/>
        </w:rPr>
        <w:t>.</w:t>
      </w:r>
      <w:r w:rsidR="009A5148">
        <w:rPr>
          <w:lang w:val="en-US"/>
        </w:rPr>
        <w:t xml:space="preserve"> As a longtime power</w:t>
      </w:r>
      <w:r w:rsidR="00ED11DD">
        <w:rPr>
          <w:lang w:val="en-US"/>
        </w:rPr>
        <w:t>train</w:t>
      </w:r>
      <w:r w:rsidR="009A5148">
        <w:rPr>
          <w:lang w:val="en-US"/>
        </w:rPr>
        <w:t xml:space="preserve"> leader</w:t>
      </w:r>
      <w:r w:rsidR="00320720">
        <w:rPr>
          <w:lang w:val="en-US"/>
        </w:rPr>
        <w:t>,</w:t>
      </w:r>
      <w:r w:rsidR="009A5148">
        <w:rPr>
          <w:lang w:val="en-US"/>
        </w:rPr>
        <w:t xml:space="preserve"> Bosch recognizes the need for </w:t>
      </w:r>
      <w:r w:rsidR="75A65EC4" w:rsidRPr="01D9CFBF">
        <w:rPr>
          <w:lang w:val="en-US"/>
        </w:rPr>
        <w:t xml:space="preserve">a broad </w:t>
      </w:r>
      <w:r w:rsidR="30208B62" w:rsidRPr="01D9CFBF">
        <w:rPr>
          <w:lang w:val="en-US"/>
        </w:rPr>
        <w:t>technological</w:t>
      </w:r>
      <w:r w:rsidR="75A65EC4" w:rsidRPr="01D9CFBF">
        <w:rPr>
          <w:lang w:val="en-US"/>
        </w:rPr>
        <w:t xml:space="preserve"> approach </w:t>
      </w:r>
      <w:r w:rsidR="009A5148">
        <w:rPr>
          <w:lang w:val="en-US"/>
        </w:rPr>
        <w:t xml:space="preserve">to meet the needs of </w:t>
      </w:r>
      <w:r w:rsidR="00F77043">
        <w:rPr>
          <w:lang w:val="en-US"/>
        </w:rPr>
        <w:t>manufacturers and their fleet customers while maintaining a</w:t>
      </w:r>
      <w:r w:rsidR="009F76FC">
        <w:rPr>
          <w:lang w:val="en-US"/>
        </w:rPr>
        <w:t>n enduring</w:t>
      </w:r>
      <w:r w:rsidR="00F77043">
        <w:rPr>
          <w:lang w:val="en-US"/>
        </w:rPr>
        <w:t xml:space="preserve"> focus on reduced emissions</w:t>
      </w:r>
      <w:r w:rsidR="0083536A" w:rsidRPr="00AB7936">
        <w:rPr>
          <w:lang w:val="en-US"/>
        </w:rPr>
        <w:t xml:space="preserve">. </w:t>
      </w:r>
    </w:p>
    <w:p w14:paraId="0D26C9A5" w14:textId="77777777" w:rsidR="0083536A" w:rsidRPr="00BC3598" w:rsidRDefault="0083536A" w:rsidP="00981211">
      <w:pPr>
        <w:spacing w:line="240" w:lineRule="auto"/>
        <w:rPr>
          <w:lang w:val="en-US"/>
        </w:rPr>
      </w:pPr>
    </w:p>
    <w:p w14:paraId="5C3A663B" w14:textId="3EC072BC" w:rsidR="009170FF" w:rsidRDefault="009170FF" w:rsidP="009170FF">
      <w:pPr>
        <w:spacing w:line="240" w:lineRule="auto"/>
        <w:rPr>
          <w:lang w:val="en-GB"/>
        </w:rPr>
      </w:pPr>
      <w:r>
        <w:rPr>
          <w:lang w:val="en-GB"/>
        </w:rPr>
        <w:t xml:space="preserve">At the 2025 Advanced </w:t>
      </w:r>
      <w:r w:rsidRPr="00415802">
        <w:rPr>
          <w:lang w:val="en-GB"/>
        </w:rPr>
        <w:t>Clean Transportation</w:t>
      </w:r>
      <w:r>
        <w:rPr>
          <w:lang w:val="en-GB"/>
        </w:rPr>
        <w:t xml:space="preserve"> (ACT) Expo in Anaheim April 28-May 1, Bosch will showcase key elements of its diverse portfolio for commercial </w:t>
      </w:r>
      <w:r w:rsidR="00ED11DD">
        <w:rPr>
          <w:lang w:val="en-GB"/>
        </w:rPr>
        <w:t xml:space="preserve">vehicles </w:t>
      </w:r>
      <w:r>
        <w:rPr>
          <w:lang w:val="en-GB"/>
        </w:rPr>
        <w:t>in Booth #6727.</w:t>
      </w:r>
    </w:p>
    <w:p w14:paraId="6C69B338" w14:textId="77777777" w:rsidR="009170FF" w:rsidRDefault="009170FF" w:rsidP="00981211">
      <w:pPr>
        <w:spacing w:line="240" w:lineRule="auto"/>
        <w:rPr>
          <w:lang w:val="en-US"/>
        </w:rPr>
      </w:pPr>
    </w:p>
    <w:p w14:paraId="6190B7E1" w14:textId="63A5D519" w:rsidR="0083536A" w:rsidRDefault="003C7C38" w:rsidP="00981211">
      <w:pPr>
        <w:spacing w:line="240" w:lineRule="auto"/>
        <w:rPr>
          <w:lang w:val="en-US"/>
        </w:rPr>
      </w:pPr>
      <w:r w:rsidRPr="6457A1B4">
        <w:rPr>
          <w:lang w:val="en-US"/>
        </w:rPr>
        <w:t>“</w:t>
      </w:r>
      <w:r w:rsidR="0083536A" w:rsidRPr="6457A1B4">
        <w:rPr>
          <w:lang w:val="en-US"/>
        </w:rPr>
        <w:t>To meet the varying needs of customers, society and the environment, it is essential to embrace all available technologies</w:t>
      </w:r>
      <w:r w:rsidR="0A398EF3" w:rsidRPr="6457A1B4">
        <w:rPr>
          <w:lang w:val="en-US"/>
        </w:rPr>
        <w:t xml:space="preserve"> to guide a flexible and effective approach towards future mobility</w:t>
      </w:r>
      <w:r w:rsidR="00DF30D7" w:rsidRPr="6457A1B4">
        <w:rPr>
          <w:lang w:val="en-US"/>
        </w:rPr>
        <w:t>,</w:t>
      </w:r>
      <w:r w:rsidR="00276848" w:rsidRPr="6457A1B4">
        <w:rPr>
          <w:lang w:val="en-US"/>
        </w:rPr>
        <w:t xml:space="preserve">” </w:t>
      </w:r>
      <w:r w:rsidR="001B35D1" w:rsidRPr="6457A1B4">
        <w:rPr>
          <w:lang w:val="en-US"/>
        </w:rPr>
        <w:t>said</w:t>
      </w:r>
      <w:r w:rsidR="0083536A" w:rsidRPr="6457A1B4">
        <w:rPr>
          <w:lang w:val="en-US"/>
        </w:rPr>
        <w:t xml:space="preserve"> Peter Tadros, </w:t>
      </w:r>
      <w:r w:rsidR="00AB7936" w:rsidRPr="6457A1B4">
        <w:rPr>
          <w:lang w:val="en-US"/>
        </w:rPr>
        <w:t xml:space="preserve">president, </w:t>
      </w:r>
      <w:r w:rsidR="730A8C7F" w:rsidRPr="3EABB6C3">
        <w:rPr>
          <w:lang w:val="en-US"/>
        </w:rPr>
        <w:t>P</w:t>
      </w:r>
      <w:r w:rsidR="00AB7936" w:rsidRPr="6457A1B4">
        <w:rPr>
          <w:lang w:val="en-US"/>
        </w:rPr>
        <w:t xml:space="preserve">ower </w:t>
      </w:r>
      <w:r w:rsidR="69611B64" w:rsidRPr="257BF58B">
        <w:rPr>
          <w:lang w:val="en-US"/>
        </w:rPr>
        <w:t>S</w:t>
      </w:r>
      <w:r w:rsidR="00AB7936" w:rsidRPr="6457A1B4">
        <w:rPr>
          <w:lang w:val="en-US"/>
        </w:rPr>
        <w:t xml:space="preserve">olutions, Bosch </w:t>
      </w:r>
      <w:r w:rsidR="00D3059D">
        <w:rPr>
          <w:lang w:val="en-US"/>
        </w:rPr>
        <w:t>in</w:t>
      </w:r>
      <w:r w:rsidR="00AB7936" w:rsidRPr="6457A1B4">
        <w:rPr>
          <w:lang w:val="en-US"/>
        </w:rPr>
        <w:t xml:space="preserve"> North America</w:t>
      </w:r>
      <w:r w:rsidR="0083536A" w:rsidRPr="6457A1B4">
        <w:rPr>
          <w:lang w:val="en-US"/>
        </w:rPr>
        <w:t>.</w:t>
      </w:r>
    </w:p>
    <w:p w14:paraId="1C43659C" w14:textId="77777777" w:rsidR="00FC2D1F" w:rsidRPr="00AB7936" w:rsidRDefault="00FC2D1F" w:rsidP="00981211">
      <w:pPr>
        <w:spacing w:line="240" w:lineRule="auto"/>
        <w:rPr>
          <w:lang w:val="en-US"/>
        </w:rPr>
      </w:pPr>
    </w:p>
    <w:p w14:paraId="15CBC24C" w14:textId="56D64317" w:rsidR="001B35D1" w:rsidRPr="001B35D1" w:rsidRDefault="001B35D1" w:rsidP="00981211">
      <w:pPr>
        <w:spacing w:line="240" w:lineRule="auto"/>
        <w:rPr>
          <w:b/>
          <w:bCs/>
          <w:lang w:val="en-GB"/>
        </w:rPr>
      </w:pPr>
      <w:r>
        <w:rPr>
          <w:b/>
          <w:bCs/>
          <w:lang w:val="en-GB"/>
        </w:rPr>
        <w:t>ACT Expo</w:t>
      </w:r>
      <w:r w:rsidR="00FC2D1F">
        <w:rPr>
          <w:b/>
          <w:bCs/>
          <w:lang w:val="en-GB"/>
        </w:rPr>
        <w:t xml:space="preserve"> </w:t>
      </w:r>
      <w:r w:rsidR="005576A6">
        <w:rPr>
          <w:b/>
          <w:bCs/>
          <w:lang w:val="en-GB"/>
        </w:rPr>
        <w:t>f</w:t>
      </w:r>
      <w:r w:rsidR="00FC2D1F">
        <w:rPr>
          <w:b/>
          <w:bCs/>
          <w:lang w:val="en-GB"/>
        </w:rPr>
        <w:t>irsts</w:t>
      </w:r>
    </w:p>
    <w:p w14:paraId="2E62C03B" w14:textId="1BD4CF5F" w:rsidR="001B35D1" w:rsidRDefault="001F50E9" w:rsidP="00981211">
      <w:pPr>
        <w:spacing w:line="240" w:lineRule="auto"/>
        <w:rPr>
          <w:lang w:val="en-GB"/>
        </w:rPr>
      </w:pPr>
      <w:r>
        <w:rPr>
          <w:lang w:val="en-GB"/>
        </w:rPr>
        <w:t xml:space="preserve">The </w:t>
      </w:r>
      <w:r w:rsidR="001B35D1">
        <w:rPr>
          <w:lang w:val="en-GB"/>
        </w:rPr>
        <w:t xml:space="preserve">Bosch booth will feature several </w:t>
      </w:r>
      <w:r w:rsidR="001B35D1" w:rsidRPr="0085272F">
        <w:rPr>
          <w:lang w:val="en-GB"/>
        </w:rPr>
        <w:t xml:space="preserve">new </w:t>
      </w:r>
      <w:r w:rsidR="00FC2D1F" w:rsidRPr="0085272F">
        <w:rPr>
          <w:lang w:val="en-GB"/>
        </w:rPr>
        <w:t xml:space="preserve">and updated </w:t>
      </w:r>
      <w:r w:rsidR="001B35D1" w:rsidRPr="0085272F">
        <w:rPr>
          <w:lang w:val="en-GB"/>
        </w:rPr>
        <w:t>products</w:t>
      </w:r>
      <w:r w:rsidR="001B35D1">
        <w:rPr>
          <w:lang w:val="en-GB"/>
        </w:rPr>
        <w:t xml:space="preserve"> and technologies, including hydrogen injectors, compact fuel cell power modules and updated thermal management systems</w:t>
      </w:r>
      <w:r w:rsidR="00A82FC9">
        <w:rPr>
          <w:lang w:val="en-GB"/>
        </w:rPr>
        <w:t>.</w:t>
      </w:r>
    </w:p>
    <w:p w14:paraId="790B4763" w14:textId="77777777" w:rsidR="001B35D1" w:rsidRDefault="001B35D1" w:rsidP="00981211">
      <w:pPr>
        <w:spacing w:line="240" w:lineRule="auto"/>
        <w:rPr>
          <w:lang w:val="en-GB"/>
        </w:rPr>
      </w:pPr>
    </w:p>
    <w:p w14:paraId="6C2DF92D" w14:textId="6A4C36B1" w:rsidR="00400938" w:rsidRPr="00DF2072" w:rsidRDefault="00BC7DC0">
      <w:pPr>
        <w:pStyle w:val="ListParagraph"/>
        <w:numPr>
          <w:ilvl w:val="0"/>
          <w:numId w:val="10"/>
        </w:numPr>
        <w:spacing w:line="240" w:lineRule="auto"/>
        <w:rPr>
          <w:lang w:val="en-US"/>
        </w:rPr>
      </w:pPr>
      <w:r w:rsidRPr="00534317">
        <w:rPr>
          <w:b/>
          <w:bCs/>
          <w:lang w:val="en-US"/>
        </w:rPr>
        <w:t xml:space="preserve">Fuel </w:t>
      </w:r>
      <w:r w:rsidR="58132BF8" w:rsidRPr="00534317">
        <w:rPr>
          <w:b/>
          <w:bCs/>
          <w:lang w:val="en-US"/>
        </w:rPr>
        <w:t>c</w:t>
      </w:r>
      <w:r w:rsidRPr="00534317">
        <w:rPr>
          <w:b/>
          <w:bCs/>
          <w:lang w:val="en-US"/>
        </w:rPr>
        <w:t xml:space="preserve">ell </w:t>
      </w:r>
      <w:r w:rsidR="679C5F02" w:rsidRPr="00534317">
        <w:rPr>
          <w:b/>
          <w:bCs/>
          <w:lang w:val="en-US"/>
        </w:rPr>
        <w:t>p</w:t>
      </w:r>
      <w:r w:rsidRPr="00534317">
        <w:rPr>
          <w:b/>
          <w:bCs/>
          <w:lang w:val="en-US"/>
        </w:rPr>
        <w:t xml:space="preserve">ower </w:t>
      </w:r>
      <w:r w:rsidR="55A05E41" w:rsidRPr="00534317">
        <w:rPr>
          <w:b/>
          <w:bCs/>
          <w:lang w:val="en-US"/>
        </w:rPr>
        <w:t>m</w:t>
      </w:r>
      <w:r w:rsidRPr="00534317">
        <w:rPr>
          <w:b/>
          <w:bCs/>
          <w:lang w:val="en-US"/>
        </w:rPr>
        <w:t xml:space="preserve">odule </w:t>
      </w:r>
      <w:r w:rsidR="5A6D39D3" w:rsidRPr="00534317">
        <w:rPr>
          <w:b/>
          <w:bCs/>
          <w:lang w:val="en-US"/>
        </w:rPr>
        <w:t>c</w:t>
      </w:r>
      <w:r w:rsidRPr="00534317">
        <w:rPr>
          <w:b/>
          <w:bCs/>
          <w:lang w:val="en-US"/>
        </w:rPr>
        <w:t xml:space="preserve">ompact 300 </w:t>
      </w:r>
      <w:r w:rsidRPr="00534317">
        <w:rPr>
          <w:lang w:val="en-US"/>
        </w:rPr>
        <w:t xml:space="preserve">– </w:t>
      </w:r>
      <w:r w:rsidR="005C3C05">
        <w:rPr>
          <w:lang w:val="en-GB"/>
        </w:rPr>
        <w:t>A</w:t>
      </w:r>
      <w:r w:rsidR="0EE46FA6" w:rsidRPr="00534317">
        <w:rPr>
          <w:lang w:val="en-GB"/>
        </w:rPr>
        <w:t>n innovative advancement in</w:t>
      </w:r>
      <w:r w:rsidR="00ED11DD">
        <w:rPr>
          <w:lang w:val="en-GB"/>
        </w:rPr>
        <w:t xml:space="preserve"> the</w:t>
      </w:r>
      <w:r w:rsidR="0EE46FA6" w:rsidRPr="00534317">
        <w:rPr>
          <w:lang w:val="en-GB"/>
        </w:rPr>
        <w:t xml:space="preserve"> Bosch </w:t>
      </w:r>
      <w:r w:rsidR="27BC9B44" w:rsidRPr="36537464">
        <w:rPr>
          <w:lang w:val="en-GB"/>
        </w:rPr>
        <w:t>mobile</w:t>
      </w:r>
      <w:r w:rsidR="40384265" w:rsidRPr="36537464">
        <w:rPr>
          <w:lang w:val="en-GB"/>
        </w:rPr>
        <w:t xml:space="preserve"> </w:t>
      </w:r>
      <w:r w:rsidR="0EE46FA6" w:rsidRPr="00534317">
        <w:rPr>
          <w:lang w:val="en-GB"/>
        </w:rPr>
        <w:t xml:space="preserve">fuel cell portfolio. This cutting-edge design incorporates a single set of fuel cell components and a horizontal double stack, </w:t>
      </w:r>
      <w:r w:rsidR="005C3C05">
        <w:rPr>
          <w:lang w:val="en-GB"/>
        </w:rPr>
        <w:t xml:space="preserve">targeted to </w:t>
      </w:r>
      <w:r w:rsidR="0EE46FA6" w:rsidRPr="00534317">
        <w:rPr>
          <w:lang w:val="en-GB"/>
        </w:rPr>
        <w:t>enabl</w:t>
      </w:r>
      <w:r w:rsidR="005C3C05">
        <w:rPr>
          <w:lang w:val="en-GB"/>
        </w:rPr>
        <w:t>e</w:t>
      </w:r>
      <w:r w:rsidR="0EE46FA6" w:rsidRPr="00534317">
        <w:rPr>
          <w:lang w:val="en-GB"/>
        </w:rPr>
        <w:t xml:space="preserve"> a power output of 300 kW. </w:t>
      </w:r>
      <w:r w:rsidR="00817825">
        <w:rPr>
          <w:lang w:val="en-GB"/>
        </w:rPr>
        <w:t xml:space="preserve">It is designed to have </w:t>
      </w:r>
      <w:r w:rsidR="0EE46FA6" w:rsidRPr="00534317">
        <w:rPr>
          <w:rFonts w:eastAsia="Bosch Office Sans" w:cs="Bosch Office Sans"/>
          <w:lang w:val="en-GB"/>
        </w:rPr>
        <w:t xml:space="preserve">an improved power-to-weight ratio and </w:t>
      </w:r>
      <w:r w:rsidR="0EE46FA6" w:rsidRPr="00534317">
        <w:rPr>
          <w:lang w:val="en-GB"/>
        </w:rPr>
        <w:t xml:space="preserve">a higher degree of system integration, </w:t>
      </w:r>
      <w:r w:rsidR="00BE7EAE" w:rsidRPr="00EC6BD7">
        <w:rPr>
          <w:lang w:val="en-US"/>
        </w:rPr>
        <w:t>continuing to push fuel cell technology forward</w:t>
      </w:r>
      <w:r w:rsidR="0EE46FA6" w:rsidRPr="00534317">
        <w:rPr>
          <w:lang w:val="en-GB"/>
        </w:rPr>
        <w:t>.</w:t>
      </w:r>
    </w:p>
    <w:p w14:paraId="4236DCCC" w14:textId="43B4990E" w:rsidR="005D0045" w:rsidRPr="009150B3" w:rsidRDefault="005D0045" w:rsidP="005D0045">
      <w:pPr>
        <w:pStyle w:val="ListParagraph"/>
        <w:numPr>
          <w:ilvl w:val="0"/>
          <w:numId w:val="10"/>
        </w:numPr>
        <w:spacing w:line="240" w:lineRule="auto"/>
        <w:rPr>
          <w:lang w:val="en-GB"/>
        </w:rPr>
      </w:pPr>
      <w:r w:rsidRPr="00E127C8">
        <w:rPr>
          <w:b/>
          <w:bCs/>
          <w:lang w:val="en-GB"/>
        </w:rPr>
        <w:t>Compact gas compressor</w:t>
      </w:r>
      <w:r>
        <w:rPr>
          <w:lang w:val="en-GB"/>
        </w:rPr>
        <w:t xml:space="preserve"> – This new compression technology</w:t>
      </w:r>
      <w:r w:rsidRPr="009150B3">
        <w:rPr>
          <w:lang w:val="en-GB"/>
        </w:rPr>
        <w:t xml:space="preserve"> will be on display at ACT Expo 2025. It can compress over 11 standard cubic meters of hydrogen per hour to as much as 350 bar and is suitable for other gases such as nitrogen, helium and carbon dioxide.</w:t>
      </w:r>
    </w:p>
    <w:p w14:paraId="4DC15BFE" w14:textId="44B58604" w:rsidR="005D0045" w:rsidRDefault="005D0045" w:rsidP="005D0045">
      <w:pPr>
        <w:pStyle w:val="ListParagraph"/>
        <w:numPr>
          <w:ilvl w:val="0"/>
          <w:numId w:val="10"/>
        </w:numPr>
        <w:spacing w:line="240" w:lineRule="auto"/>
        <w:rPr>
          <w:lang w:val="en-US"/>
        </w:rPr>
      </w:pPr>
      <w:r w:rsidRPr="00FC2D1F">
        <w:rPr>
          <w:b/>
          <w:bCs/>
          <w:lang w:val="en-US"/>
        </w:rPr>
        <w:t xml:space="preserve">Thermal </w:t>
      </w:r>
      <w:r w:rsidRPr="664F7B02">
        <w:rPr>
          <w:b/>
          <w:bCs/>
          <w:lang w:val="en-US"/>
        </w:rPr>
        <w:t>m</w:t>
      </w:r>
      <w:r w:rsidRPr="00FC2D1F">
        <w:rPr>
          <w:b/>
          <w:bCs/>
          <w:lang w:val="en-US"/>
        </w:rPr>
        <w:t xml:space="preserve">anagement </w:t>
      </w:r>
      <w:r>
        <w:rPr>
          <w:lang w:val="en-US"/>
        </w:rPr>
        <w:t>–</w:t>
      </w:r>
      <w:r w:rsidRPr="00FC2D1F">
        <w:rPr>
          <w:lang w:val="en-US"/>
        </w:rPr>
        <w:t xml:space="preserve"> </w:t>
      </w:r>
      <w:r>
        <w:rPr>
          <w:lang w:val="en-US"/>
        </w:rPr>
        <w:t xml:space="preserve">Bosch will display thermal management systems and how they </w:t>
      </w:r>
      <w:r w:rsidRPr="00FC2D1F">
        <w:rPr>
          <w:lang w:val="en-US"/>
        </w:rPr>
        <w:t>play a crucial role in enhancing efficient, economical and comfortable mobility</w:t>
      </w:r>
      <w:r>
        <w:rPr>
          <w:lang w:val="en-US"/>
        </w:rPr>
        <w:t xml:space="preserve"> </w:t>
      </w:r>
      <w:r w:rsidRPr="00FC2D1F">
        <w:rPr>
          <w:lang w:val="en-US"/>
        </w:rPr>
        <w:t>for hybrid and electric vehicles. By intelligently managing cooling and heat, these systems</w:t>
      </w:r>
      <w:r>
        <w:rPr>
          <w:lang w:val="en-US"/>
        </w:rPr>
        <w:t xml:space="preserve"> may help to</w:t>
      </w:r>
      <w:r w:rsidRPr="00FC2D1F">
        <w:rPr>
          <w:lang w:val="en-US"/>
        </w:rPr>
        <w:t xml:space="preserve"> </w:t>
      </w:r>
      <w:r w:rsidRPr="00FC2D1F">
        <w:rPr>
          <w:lang w:val="en-US"/>
        </w:rPr>
        <w:lastRenderedPageBreak/>
        <w:t>increase the range of electric vehicles, making them more attractive and suitable for everyday use.</w:t>
      </w:r>
    </w:p>
    <w:p w14:paraId="5B75F58A" w14:textId="14DC29CC" w:rsidR="009150B3" w:rsidRPr="00887C3B" w:rsidRDefault="001B35D1" w:rsidP="00887C3B">
      <w:pPr>
        <w:pStyle w:val="ListParagraph"/>
        <w:numPr>
          <w:ilvl w:val="0"/>
          <w:numId w:val="10"/>
        </w:numPr>
        <w:spacing w:line="240" w:lineRule="auto"/>
        <w:rPr>
          <w:lang w:val="en-US"/>
        </w:rPr>
      </w:pPr>
      <w:r w:rsidRPr="00400938">
        <w:rPr>
          <w:b/>
          <w:bCs/>
          <w:lang w:val="en-GB"/>
        </w:rPr>
        <w:t xml:space="preserve">Hydrogen </w:t>
      </w:r>
      <w:r w:rsidR="09DCEF20" w:rsidRPr="00400938">
        <w:rPr>
          <w:b/>
          <w:bCs/>
          <w:lang w:val="en-GB"/>
        </w:rPr>
        <w:t>i</w:t>
      </w:r>
      <w:r w:rsidRPr="00400938">
        <w:rPr>
          <w:b/>
          <w:bCs/>
          <w:lang w:val="en-GB"/>
        </w:rPr>
        <w:t>njectors</w:t>
      </w:r>
      <w:r w:rsidR="009170FF" w:rsidRPr="00400938">
        <w:rPr>
          <w:lang w:val="en-GB"/>
        </w:rPr>
        <w:t xml:space="preserve"> –</w:t>
      </w:r>
      <w:r w:rsidR="00E83F7E" w:rsidRPr="00400938">
        <w:rPr>
          <w:lang w:val="en-US"/>
        </w:rPr>
        <w:t xml:space="preserve"> </w:t>
      </w:r>
      <w:r w:rsidR="00AD01C3">
        <w:rPr>
          <w:lang w:val="en-US"/>
        </w:rPr>
        <w:t>S</w:t>
      </w:r>
      <w:r w:rsidR="00E83F7E" w:rsidRPr="00400938">
        <w:rPr>
          <w:lang w:val="en-US"/>
        </w:rPr>
        <w:t>pecialized low-pressure direct injection systems for hydrogen engines</w:t>
      </w:r>
      <w:r w:rsidR="5A187724" w:rsidRPr="36537464">
        <w:rPr>
          <w:lang w:val="en-US"/>
        </w:rPr>
        <w:t xml:space="preserve"> used in commercial and offroad vehicles</w:t>
      </w:r>
      <w:r w:rsidR="00AD01C3">
        <w:rPr>
          <w:lang w:val="en-US"/>
        </w:rPr>
        <w:t xml:space="preserve"> will be on display</w:t>
      </w:r>
      <w:r w:rsidR="1BF4ECCD" w:rsidRPr="36537464">
        <w:rPr>
          <w:lang w:val="en-US"/>
        </w:rPr>
        <w:t>.</w:t>
      </w:r>
      <w:r w:rsidR="0068324B" w:rsidRPr="00400938">
        <w:rPr>
          <w:lang w:val="en-US"/>
        </w:rPr>
        <w:t xml:space="preserve"> </w:t>
      </w:r>
      <w:r w:rsidR="00AD01C3">
        <w:rPr>
          <w:lang w:val="en-US"/>
        </w:rPr>
        <w:t>The injectors are</w:t>
      </w:r>
      <w:r w:rsidR="00682996" w:rsidRPr="009E67AC">
        <w:rPr>
          <w:lang w:val="en-US"/>
        </w:rPr>
        <w:t xml:space="preserve"> designed to </w:t>
      </w:r>
      <w:r w:rsidR="00682996" w:rsidRPr="009E67AC">
        <w:rPr>
          <w:lang w:val="en-GB"/>
        </w:rPr>
        <w:t xml:space="preserve">operate without any external lubrication and </w:t>
      </w:r>
      <w:r w:rsidR="00AD01C3">
        <w:rPr>
          <w:lang w:val="en-GB"/>
        </w:rPr>
        <w:t>are</w:t>
      </w:r>
      <w:r w:rsidR="00682996" w:rsidRPr="009E67AC">
        <w:rPr>
          <w:lang w:val="en-GB"/>
        </w:rPr>
        <w:t xml:space="preserve"> highly resistant to hydrogen embrittlement. </w:t>
      </w:r>
    </w:p>
    <w:p w14:paraId="6EB6AD56" w14:textId="0C362A81" w:rsidR="000D0F8D" w:rsidRPr="0054064F" w:rsidRDefault="000D0F8D" w:rsidP="0054064F">
      <w:pPr>
        <w:pStyle w:val="ListParagraph"/>
        <w:numPr>
          <w:ilvl w:val="0"/>
          <w:numId w:val="10"/>
        </w:numPr>
        <w:spacing w:line="240" w:lineRule="auto"/>
        <w:rPr>
          <w:lang w:val="en-US"/>
        </w:rPr>
      </w:pPr>
      <w:r w:rsidRPr="0054064F">
        <w:rPr>
          <w:b/>
          <w:bCs/>
          <w:lang w:val="en-US"/>
        </w:rPr>
        <w:t xml:space="preserve">Hydrogen Engine Alliance </w:t>
      </w:r>
      <w:r w:rsidRPr="0054064F">
        <w:rPr>
          <w:lang w:val="en-US"/>
        </w:rPr>
        <w:t xml:space="preserve">– Bosch is one of the founding members of </w:t>
      </w:r>
      <w:hyperlink r:id="rId10" w:history="1">
        <w:r w:rsidRPr="001B6D00">
          <w:rPr>
            <w:rStyle w:val="Hyperlink"/>
            <w:lang w:val="en-US"/>
          </w:rPr>
          <w:t>The</w:t>
        </w:r>
        <w:r w:rsidR="00C15B9A" w:rsidRPr="001B6D00">
          <w:rPr>
            <w:rStyle w:val="Hyperlink"/>
            <w:lang w:val="en-US"/>
          </w:rPr>
          <w:t xml:space="preserve"> Hydrogen Engine Alliance – North America (H2EA-NA)</w:t>
        </w:r>
      </w:hyperlink>
      <w:r w:rsidRPr="0054064F">
        <w:rPr>
          <w:lang w:val="en-US"/>
        </w:rPr>
        <w:t>, dedicated to advancing hydrogen-powered internal combustion engines (H2-ICEs) as a key solution for low-carbon transportation and industrial applications. Modeled after the success of Europe’s </w:t>
      </w:r>
      <w:hyperlink r:id="rId11">
        <w:r w:rsidRPr="0054064F">
          <w:rPr>
            <w:rStyle w:val="Hyperlink"/>
            <w:b/>
            <w:bCs/>
            <w:lang w:val="en-US"/>
          </w:rPr>
          <w:t>Allianz Wasserstoffmotor</w:t>
        </w:r>
      </w:hyperlink>
      <w:r w:rsidRPr="0054064F">
        <w:rPr>
          <w:lang w:val="en-US"/>
        </w:rPr>
        <w:t xml:space="preserve">, the Alliance unites leaders from academia, industry, government and the public to foster collaboration, innovation and knowledge sharing in hydrogen technology. </w:t>
      </w:r>
    </w:p>
    <w:p w14:paraId="6A3B9BF5" w14:textId="77777777" w:rsidR="001B35D1" w:rsidRDefault="001B35D1" w:rsidP="00981211">
      <w:pPr>
        <w:spacing w:line="240" w:lineRule="auto"/>
        <w:rPr>
          <w:lang w:val="en-GB"/>
        </w:rPr>
      </w:pPr>
    </w:p>
    <w:p w14:paraId="56F93AE2" w14:textId="65E95C67" w:rsidR="00003649" w:rsidRDefault="00003649" w:rsidP="00003649">
      <w:pPr>
        <w:spacing w:line="240" w:lineRule="auto"/>
        <w:rPr>
          <w:lang w:val="en-GB"/>
        </w:rPr>
      </w:pPr>
      <w:r w:rsidRPr="00FC2D1F">
        <w:rPr>
          <w:lang w:val="en-GB"/>
        </w:rPr>
        <w:t xml:space="preserve">Bosch continues to offer its customers </w:t>
      </w:r>
      <w:r w:rsidR="00982CA9">
        <w:rPr>
          <w:lang w:val="en-GB"/>
        </w:rPr>
        <w:t xml:space="preserve">a variety of </w:t>
      </w:r>
      <w:r w:rsidRPr="00FC2D1F">
        <w:rPr>
          <w:lang w:val="en-GB"/>
        </w:rPr>
        <w:t>technolog</w:t>
      </w:r>
      <w:r w:rsidR="00FA75DF">
        <w:rPr>
          <w:lang w:val="en-GB"/>
        </w:rPr>
        <w:t>y</w:t>
      </w:r>
      <w:r w:rsidRPr="00FC2D1F">
        <w:rPr>
          <w:lang w:val="en-GB"/>
        </w:rPr>
        <w:t xml:space="preserve"> options for the powertrain with an enduring focus on increasing efficiency and reducing emissions. </w:t>
      </w:r>
    </w:p>
    <w:p w14:paraId="3254D8ED" w14:textId="77777777" w:rsidR="00003649" w:rsidRDefault="00003649" w:rsidP="00003649">
      <w:pPr>
        <w:spacing w:line="240" w:lineRule="auto"/>
        <w:rPr>
          <w:lang w:val="en-GB"/>
        </w:rPr>
      </w:pPr>
    </w:p>
    <w:p w14:paraId="21EE390F" w14:textId="401085AC" w:rsidR="00003649" w:rsidRDefault="00003649" w:rsidP="00003649">
      <w:pPr>
        <w:spacing w:line="240" w:lineRule="auto"/>
        <w:rPr>
          <w:lang w:val="en-GB"/>
        </w:rPr>
      </w:pPr>
      <w:r w:rsidRPr="00FC2D1F">
        <w:rPr>
          <w:lang w:val="en-GB"/>
        </w:rPr>
        <w:t>The company continues to innovate on the internal combustion engine (ICE) while also supporting electrification and hydrogen technology for mobility</w:t>
      </w:r>
      <w:r w:rsidR="008C556C">
        <w:rPr>
          <w:lang w:val="en-GB"/>
        </w:rPr>
        <w:t>.</w:t>
      </w:r>
      <w:r w:rsidRPr="00FC2D1F">
        <w:rPr>
          <w:lang w:val="en-GB"/>
        </w:rPr>
        <w:t xml:space="preserve"> </w:t>
      </w:r>
    </w:p>
    <w:p w14:paraId="52DC56D2" w14:textId="77777777" w:rsidR="00003649" w:rsidRDefault="00003649" w:rsidP="00003649">
      <w:pPr>
        <w:spacing w:line="240" w:lineRule="auto"/>
        <w:rPr>
          <w:lang w:val="en-GB"/>
        </w:rPr>
      </w:pPr>
    </w:p>
    <w:p w14:paraId="14BDFBAD" w14:textId="4A4A02CF" w:rsidR="001B35D1" w:rsidRPr="00FC2D1F" w:rsidRDefault="00D14706" w:rsidP="00003649">
      <w:pPr>
        <w:spacing w:line="240" w:lineRule="auto"/>
        <w:rPr>
          <w:b/>
          <w:bCs/>
          <w:lang w:val="en-GB"/>
        </w:rPr>
      </w:pPr>
      <w:r>
        <w:rPr>
          <w:b/>
          <w:bCs/>
          <w:lang w:val="en-GB"/>
        </w:rPr>
        <w:t>Fast</w:t>
      </w:r>
      <w:r w:rsidR="3AF85BCC" w:rsidRPr="6D67BACC">
        <w:rPr>
          <w:b/>
          <w:bCs/>
          <w:lang w:val="en-GB"/>
        </w:rPr>
        <w:t xml:space="preserve">, cost </w:t>
      </w:r>
      <w:r w:rsidR="3AF85BCC" w:rsidRPr="41855BE8">
        <w:rPr>
          <w:b/>
          <w:bCs/>
          <w:lang w:val="en-GB"/>
        </w:rPr>
        <w:t>effective,</w:t>
      </w:r>
      <w:r w:rsidR="00735248">
        <w:rPr>
          <w:b/>
          <w:bCs/>
          <w:lang w:val="en-GB"/>
        </w:rPr>
        <w:t xml:space="preserve"> </w:t>
      </w:r>
      <w:r>
        <w:rPr>
          <w:b/>
          <w:bCs/>
          <w:lang w:val="en-GB"/>
        </w:rPr>
        <w:t>hydrogen re-fueling</w:t>
      </w:r>
      <w:r w:rsidR="003005FD">
        <w:rPr>
          <w:b/>
          <w:bCs/>
          <w:lang w:val="en-GB"/>
        </w:rPr>
        <w:t xml:space="preserve"> </w:t>
      </w:r>
      <w:r>
        <w:rPr>
          <w:b/>
          <w:bCs/>
          <w:lang w:val="en-GB"/>
        </w:rPr>
        <w:t xml:space="preserve">and </w:t>
      </w:r>
      <w:r w:rsidR="005576A6">
        <w:rPr>
          <w:b/>
          <w:bCs/>
          <w:lang w:val="en-GB"/>
        </w:rPr>
        <w:t>new electrolysis stacks</w:t>
      </w:r>
    </w:p>
    <w:p w14:paraId="08E51A61" w14:textId="38F58BC0" w:rsidR="00D67A15" w:rsidRDefault="00D67A15" w:rsidP="00D67A15">
      <w:pPr>
        <w:spacing w:line="240" w:lineRule="auto"/>
        <w:rPr>
          <w:lang w:val="en-US"/>
        </w:rPr>
      </w:pPr>
      <w:r>
        <w:rPr>
          <w:lang w:val="en-US"/>
        </w:rPr>
        <w:t>Bosch Rexroth</w:t>
      </w:r>
      <w:r w:rsidR="00075D48">
        <w:rPr>
          <w:lang w:val="en-US"/>
        </w:rPr>
        <w:t xml:space="preserve"> </w:t>
      </w:r>
      <w:r>
        <w:rPr>
          <w:lang w:val="en-US"/>
        </w:rPr>
        <w:t>is pioneering new hydrogen re-fueling solutions</w:t>
      </w:r>
      <w:r w:rsidR="2D2F25BE" w:rsidRPr="1489568D">
        <w:rPr>
          <w:lang w:val="en-US"/>
        </w:rPr>
        <w:t xml:space="preserve"> </w:t>
      </w:r>
      <w:r w:rsidR="009541BA">
        <w:rPr>
          <w:lang w:val="en-US"/>
        </w:rPr>
        <w:t>aimed at</w:t>
      </w:r>
      <w:r w:rsidR="2D2F25BE" w:rsidRPr="1489568D">
        <w:rPr>
          <w:lang w:val="en-US"/>
        </w:rPr>
        <w:t xml:space="preserve"> unlock</w:t>
      </w:r>
      <w:r w:rsidR="009541BA">
        <w:rPr>
          <w:lang w:val="en-US"/>
        </w:rPr>
        <w:t>ing</w:t>
      </w:r>
      <w:r w:rsidR="2D2F25BE" w:rsidRPr="1489568D">
        <w:rPr>
          <w:lang w:val="en-US"/>
        </w:rPr>
        <w:t xml:space="preserve"> the hydrogen transportation ecosystem</w:t>
      </w:r>
      <w:r w:rsidRPr="1489568D">
        <w:rPr>
          <w:lang w:val="en-US"/>
        </w:rPr>
        <w:t>.</w:t>
      </w:r>
      <w:r w:rsidR="00F70725">
        <w:rPr>
          <w:lang w:val="en-US"/>
        </w:rPr>
        <w:t xml:space="preserve"> </w:t>
      </w:r>
      <w:r w:rsidRPr="009B42E5">
        <w:rPr>
          <w:lang w:val="en-US"/>
        </w:rPr>
        <w:t xml:space="preserve">Working with the </w:t>
      </w:r>
      <w:r>
        <w:rPr>
          <w:lang w:val="en-US"/>
        </w:rPr>
        <w:t>U</w:t>
      </w:r>
      <w:r w:rsidR="00050FAF">
        <w:rPr>
          <w:lang w:val="en-US"/>
        </w:rPr>
        <w:t>.</w:t>
      </w:r>
      <w:r>
        <w:rPr>
          <w:lang w:val="en-US"/>
        </w:rPr>
        <w:t>S</w:t>
      </w:r>
      <w:r w:rsidR="00050FAF">
        <w:rPr>
          <w:lang w:val="en-US"/>
        </w:rPr>
        <w:t>.</w:t>
      </w:r>
      <w:r>
        <w:rPr>
          <w:lang w:val="en-US"/>
        </w:rPr>
        <w:t xml:space="preserve"> </w:t>
      </w:r>
      <w:r w:rsidRPr="009B42E5">
        <w:rPr>
          <w:lang w:val="en-US"/>
        </w:rPr>
        <w:t>market leader for the commercial operation of hydrogen filling stations</w:t>
      </w:r>
      <w:r w:rsidR="00906D56">
        <w:rPr>
          <w:lang w:val="en-US"/>
        </w:rPr>
        <w:t>,</w:t>
      </w:r>
      <w:r w:rsidRPr="009B42E5">
        <w:rPr>
          <w:lang w:val="en-US"/>
        </w:rPr>
        <w:t xml:space="preserve"> FirstElement Fuel</w:t>
      </w:r>
      <w:r w:rsidR="00906D56">
        <w:rPr>
          <w:lang w:val="en-US"/>
        </w:rPr>
        <w:t>,</w:t>
      </w:r>
      <w:r w:rsidRPr="009B42E5">
        <w:rPr>
          <w:lang w:val="en-US"/>
        </w:rPr>
        <w:t xml:space="preserve"> in California, </w:t>
      </w:r>
      <w:r w:rsidR="00932AC0">
        <w:rPr>
          <w:lang w:val="en-US"/>
        </w:rPr>
        <w:t>Bosch</w:t>
      </w:r>
      <w:r w:rsidR="00932AC0" w:rsidRPr="009B42E5">
        <w:rPr>
          <w:lang w:val="en-US"/>
        </w:rPr>
        <w:t xml:space="preserve"> </w:t>
      </w:r>
      <w:r w:rsidRPr="009B42E5">
        <w:rPr>
          <w:lang w:val="en-US"/>
        </w:rPr>
        <w:t xml:space="preserve">Rexroth has developed a </w:t>
      </w:r>
      <w:r w:rsidR="00724D2A">
        <w:rPr>
          <w:b/>
          <w:bCs/>
          <w:lang w:val="en-US"/>
        </w:rPr>
        <w:t>C</w:t>
      </w:r>
      <w:r w:rsidRPr="009B42E5">
        <w:rPr>
          <w:b/>
          <w:bCs/>
          <w:lang w:val="en-US"/>
        </w:rPr>
        <w:t>ryo</w:t>
      </w:r>
      <w:r w:rsidR="00724D2A">
        <w:rPr>
          <w:b/>
          <w:bCs/>
          <w:lang w:val="en-US"/>
        </w:rPr>
        <w:t>P</w:t>
      </w:r>
      <w:r w:rsidRPr="009B42E5">
        <w:rPr>
          <w:b/>
          <w:bCs/>
          <w:lang w:val="en-US"/>
        </w:rPr>
        <w:t>ump</w:t>
      </w:r>
      <w:r w:rsidRPr="009B42E5">
        <w:rPr>
          <w:lang w:val="en-US"/>
        </w:rPr>
        <w:t xml:space="preserve"> </w:t>
      </w:r>
      <w:r w:rsidR="30DF0F7B" w:rsidRPr="5438D389">
        <w:rPr>
          <w:lang w:val="en-US"/>
        </w:rPr>
        <w:t xml:space="preserve">platform </w:t>
      </w:r>
      <w:r w:rsidRPr="5438D389">
        <w:rPr>
          <w:lang w:val="en-US"/>
        </w:rPr>
        <w:t>that</w:t>
      </w:r>
      <w:r w:rsidRPr="009B42E5">
        <w:rPr>
          <w:lang w:val="en-US"/>
        </w:rPr>
        <w:t xml:space="preserve"> can compress up to 600 kg of hydrogen per hour</w:t>
      </w:r>
      <w:r w:rsidR="00050FAF">
        <w:rPr>
          <w:lang w:val="en-US"/>
        </w:rPr>
        <w:t>.</w:t>
      </w:r>
      <w:r w:rsidR="7287E5D2" w:rsidRPr="43ACB94A">
        <w:rPr>
          <w:lang w:val="en-US"/>
        </w:rPr>
        <w:t xml:space="preserve"> </w:t>
      </w:r>
      <w:r w:rsidR="00050FAF">
        <w:rPr>
          <w:lang w:val="en-US"/>
        </w:rPr>
        <w:t>It is</w:t>
      </w:r>
      <w:r w:rsidR="7287E5D2" w:rsidRPr="43ACB94A">
        <w:rPr>
          <w:lang w:val="en-US"/>
        </w:rPr>
        <w:t xml:space="preserve"> </w:t>
      </w:r>
      <w:r w:rsidR="7287E5D2" w:rsidRPr="71E0D991">
        <w:rPr>
          <w:lang w:val="en-US"/>
        </w:rPr>
        <w:t>the first in the</w:t>
      </w:r>
      <w:r w:rsidR="7287E5D2" w:rsidRPr="0FAC9173">
        <w:rPr>
          <w:lang w:val="en-US"/>
        </w:rPr>
        <w:t xml:space="preserve"> industry </w:t>
      </w:r>
      <w:r w:rsidR="7287E5D2" w:rsidRPr="08E33157">
        <w:rPr>
          <w:lang w:val="en-US"/>
        </w:rPr>
        <w:t>to</w:t>
      </w:r>
      <w:r w:rsidR="7287E5D2" w:rsidRPr="455A7098">
        <w:rPr>
          <w:lang w:val="en-US"/>
        </w:rPr>
        <w:t xml:space="preserve"> </w:t>
      </w:r>
      <w:r w:rsidR="002A1BA5">
        <w:rPr>
          <w:lang w:val="en-US"/>
        </w:rPr>
        <w:t xml:space="preserve">help </w:t>
      </w:r>
      <w:r w:rsidR="7287E5D2" w:rsidRPr="455A7098">
        <w:rPr>
          <w:lang w:val="en-US"/>
        </w:rPr>
        <w:t>meet the SAE</w:t>
      </w:r>
      <w:r w:rsidR="7287E5D2" w:rsidRPr="50052CE7">
        <w:rPr>
          <w:lang w:val="en-US"/>
        </w:rPr>
        <w:t xml:space="preserve"> </w:t>
      </w:r>
      <w:r w:rsidR="7287E5D2" w:rsidRPr="46E63A8D">
        <w:rPr>
          <w:lang w:val="en-US"/>
        </w:rPr>
        <w:t>J</w:t>
      </w:r>
      <w:r w:rsidR="403DECC7" w:rsidRPr="46E63A8D">
        <w:rPr>
          <w:lang w:val="en-US"/>
        </w:rPr>
        <w:t>-</w:t>
      </w:r>
      <w:r w:rsidR="7287E5D2" w:rsidRPr="46E63A8D">
        <w:rPr>
          <w:lang w:val="en-US"/>
        </w:rPr>
        <w:t>2601</w:t>
      </w:r>
      <w:r w:rsidR="7287E5D2" w:rsidRPr="3F9E3B6D">
        <w:rPr>
          <w:lang w:val="en-US"/>
        </w:rPr>
        <w:t xml:space="preserve"> </w:t>
      </w:r>
      <w:r w:rsidR="6F555345" w:rsidRPr="23D2C1F6">
        <w:rPr>
          <w:lang w:val="en-US"/>
        </w:rPr>
        <w:t>10</w:t>
      </w:r>
      <w:r w:rsidR="00BD1C84">
        <w:rPr>
          <w:lang w:val="en-US"/>
        </w:rPr>
        <w:t>-</w:t>
      </w:r>
      <w:r w:rsidR="6F555345" w:rsidRPr="7B1019EE">
        <w:rPr>
          <w:lang w:val="en-US"/>
        </w:rPr>
        <w:t>min</w:t>
      </w:r>
      <w:r w:rsidR="00BD1C84">
        <w:rPr>
          <w:lang w:val="en-US"/>
        </w:rPr>
        <w:t>ute</w:t>
      </w:r>
      <w:r w:rsidR="6F555345" w:rsidRPr="7B1019EE">
        <w:rPr>
          <w:lang w:val="en-US"/>
        </w:rPr>
        <w:t xml:space="preserve"> fill </w:t>
      </w:r>
      <w:r w:rsidR="72D7DB01" w:rsidRPr="450DD2F7">
        <w:rPr>
          <w:lang w:val="en-US"/>
        </w:rPr>
        <w:t xml:space="preserve">protocol </w:t>
      </w:r>
      <w:r w:rsidR="6F555345" w:rsidRPr="450DD2F7">
        <w:rPr>
          <w:lang w:val="en-US"/>
        </w:rPr>
        <w:t>for</w:t>
      </w:r>
      <w:r w:rsidR="6F555345" w:rsidRPr="454BE2A1">
        <w:rPr>
          <w:lang w:val="en-US"/>
        </w:rPr>
        <w:t xml:space="preserve"> a class 8 </w:t>
      </w:r>
      <w:r w:rsidR="6F555345" w:rsidRPr="47AB3C4C">
        <w:rPr>
          <w:lang w:val="en-US"/>
        </w:rPr>
        <w:t>truck</w:t>
      </w:r>
      <w:r w:rsidR="05271CEE" w:rsidRPr="1489568D">
        <w:rPr>
          <w:lang w:val="en-US"/>
        </w:rPr>
        <w:t xml:space="preserve"> </w:t>
      </w:r>
      <w:r w:rsidR="7287E5D2" w:rsidRPr="6E4230A7">
        <w:rPr>
          <w:lang w:val="en-US"/>
        </w:rPr>
        <w:t xml:space="preserve">via direct </w:t>
      </w:r>
      <w:r w:rsidR="7287E5D2" w:rsidRPr="0D135210">
        <w:rPr>
          <w:lang w:val="en-US"/>
        </w:rPr>
        <w:t>filling</w:t>
      </w:r>
      <w:r w:rsidR="005F2111">
        <w:rPr>
          <w:lang w:val="en-US"/>
        </w:rPr>
        <w:t xml:space="preserve">, </w:t>
      </w:r>
      <w:r w:rsidR="00797566">
        <w:rPr>
          <w:lang w:val="en-US"/>
        </w:rPr>
        <w:t xml:space="preserve">which </w:t>
      </w:r>
      <w:r w:rsidR="005F2111">
        <w:rPr>
          <w:lang w:val="en-US"/>
        </w:rPr>
        <w:t>allow</w:t>
      </w:r>
      <w:r w:rsidR="00816E54">
        <w:rPr>
          <w:lang w:val="en-US"/>
        </w:rPr>
        <w:t>s</w:t>
      </w:r>
      <w:r w:rsidR="005F2111">
        <w:rPr>
          <w:lang w:val="en-US"/>
        </w:rPr>
        <w:t xml:space="preserve"> for approximately 600 miles in range.</w:t>
      </w:r>
      <w:r w:rsidR="005F2111" w:rsidRPr="009B42E5">
        <w:rPr>
          <w:lang w:val="en-US"/>
        </w:rPr>
        <w:t xml:space="preserve"> </w:t>
      </w:r>
      <w:r w:rsidR="01E494E5" w:rsidRPr="1489568D">
        <w:rPr>
          <w:lang w:val="en-US"/>
        </w:rPr>
        <w:t xml:space="preserve">This </w:t>
      </w:r>
      <w:r w:rsidR="00C36559">
        <w:rPr>
          <w:lang w:val="en-US"/>
        </w:rPr>
        <w:t xml:space="preserve">aims to </w:t>
      </w:r>
      <w:r w:rsidR="00468C2B" w:rsidRPr="1489568D">
        <w:rPr>
          <w:lang w:val="en-US"/>
        </w:rPr>
        <w:t>eliminat</w:t>
      </w:r>
      <w:r w:rsidR="3FF078A0" w:rsidRPr="1489568D">
        <w:rPr>
          <w:lang w:val="en-US"/>
        </w:rPr>
        <w:t>e</w:t>
      </w:r>
      <w:r w:rsidR="00468C2B" w:rsidRPr="48A8D767">
        <w:rPr>
          <w:lang w:val="en-US"/>
        </w:rPr>
        <w:t xml:space="preserve"> the need for</w:t>
      </w:r>
      <w:r w:rsidR="00468C2B" w:rsidRPr="5BE16BF6">
        <w:rPr>
          <w:lang w:val="en-US"/>
        </w:rPr>
        <w:t xml:space="preserve"> </w:t>
      </w:r>
      <w:r w:rsidR="00468C2B" w:rsidRPr="1489568D">
        <w:rPr>
          <w:lang w:val="en-US"/>
        </w:rPr>
        <w:t>complex</w:t>
      </w:r>
      <w:r w:rsidR="00468C2B" w:rsidRPr="5BE16BF6">
        <w:rPr>
          <w:lang w:val="en-US"/>
        </w:rPr>
        <w:t xml:space="preserve"> and expensive </w:t>
      </w:r>
      <w:r w:rsidR="00468C2B" w:rsidRPr="4D7F932D">
        <w:rPr>
          <w:lang w:val="en-US"/>
        </w:rPr>
        <w:t>storage systems</w:t>
      </w:r>
      <w:r w:rsidR="00B85BEB">
        <w:rPr>
          <w:lang w:val="en-US"/>
        </w:rPr>
        <w:t xml:space="preserve">. </w:t>
      </w:r>
      <w:r w:rsidR="00090DFE">
        <w:rPr>
          <w:lang w:val="en-US"/>
        </w:rPr>
        <w:t>Overall, this</w:t>
      </w:r>
      <w:r w:rsidR="00272838">
        <w:rPr>
          <w:lang w:val="en-US"/>
        </w:rPr>
        <w:t xml:space="preserve"> </w:t>
      </w:r>
      <w:r w:rsidR="35EB4F48" w:rsidRPr="1489568D">
        <w:rPr>
          <w:lang w:val="en-US"/>
        </w:rPr>
        <w:t xml:space="preserve">new standardized platform </w:t>
      </w:r>
      <w:r w:rsidR="00272838">
        <w:rPr>
          <w:lang w:val="en-US"/>
        </w:rPr>
        <w:t>has the potential to</w:t>
      </w:r>
      <w:r w:rsidR="00090DFE">
        <w:rPr>
          <w:lang w:val="en-US"/>
        </w:rPr>
        <w:t xml:space="preserve"> dramatically reduce </w:t>
      </w:r>
      <w:r w:rsidR="359274DC" w:rsidRPr="7C4EF97F">
        <w:rPr>
          <w:lang w:val="en-US"/>
        </w:rPr>
        <w:t>h</w:t>
      </w:r>
      <w:r w:rsidR="60699EA1" w:rsidRPr="7C4EF97F">
        <w:rPr>
          <w:lang w:val="en-US"/>
        </w:rPr>
        <w:t>ydrogen</w:t>
      </w:r>
      <w:r w:rsidR="60699EA1" w:rsidRPr="1489568D">
        <w:rPr>
          <w:lang w:val="en-US"/>
        </w:rPr>
        <w:t xml:space="preserve"> </w:t>
      </w:r>
      <w:r w:rsidR="60699EA1" w:rsidRPr="02C8F8E3">
        <w:rPr>
          <w:lang w:val="en-US"/>
        </w:rPr>
        <w:t>losses</w:t>
      </w:r>
      <w:r w:rsidR="3FE8DA19" w:rsidRPr="02C8F8E3">
        <w:rPr>
          <w:lang w:val="en-US"/>
        </w:rPr>
        <w:t xml:space="preserve">, increase reliability </w:t>
      </w:r>
      <w:r w:rsidR="3FE8DA19" w:rsidRPr="7CFCD70E">
        <w:rPr>
          <w:lang w:val="en-US"/>
        </w:rPr>
        <w:t xml:space="preserve">while </w:t>
      </w:r>
      <w:r w:rsidR="3FE8DA19" w:rsidRPr="181800AC">
        <w:rPr>
          <w:lang w:val="en-US"/>
        </w:rPr>
        <w:t xml:space="preserve">reducing </w:t>
      </w:r>
      <w:r w:rsidR="00090DFE" w:rsidRPr="7CFCD70E">
        <w:rPr>
          <w:lang w:val="en-US"/>
        </w:rPr>
        <w:t>onsite</w:t>
      </w:r>
      <w:r w:rsidR="00090DFE">
        <w:rPr>
          <w:lang w:val="en-US"/>
        </w:rPr>
        <w:t xml:space="preserve"> construction cost</w:t>
      </w:r>
      <w:r w:rsidR="00272838">
        <w:rPr>
          <w:lang w:val="en-US"/>
        </w:rPr>
        <w:t>s</w:t>
      </w:r>
      <w:r w:rsidR="00090DFE">
        <w:rPr>
          <w:lang w:val="en-US"/>
        </w:rPr>
        <w:t xml:space="preserve"> and time to dep</w:t>
      </w:r>
      <w:r w:rsidR="004B0AB7">
        <w:rPr>
          <w:lang w:val="en-US"/>
        </w:rPr>
        <w:t>loy</w:t>
      </w:r>
      <w:r w:rsidR="689D7681" w:rsidRPr="10DE3048">
        <w:rPr>
          <w:lang w:val="en-US"/>
        </w:rPr>
        <w:t xml:space="preserve"> supporting </w:t>
      </w:r>
      <w:r w:rsidR="689D7681" w:rsidRPr="63CCBB08">
        <w:rPr>
          <w:lang w:val="en-US"/>
        </w:rPr>
        <w:t xml:space="preserve">both </w:t>
      </w:r>
      <w:r w:rsidR="00F76C38">
        <w:rPr>
          <w:lang w:val="en-US"/>
        </w:rPr>
        <w:t>light-duty, medium-duty</w:t>
      </w:r>
      <w:r w:rsidR="689D7681" w:rsidRPr="103EEF6B">
        <w:rPr>
          <w:lang w:val="en-US"/>
        </w:rPr>
        <w:t xml:space="preserve"> and </w:t>
      </w:r>
      <w:r w:rsidR="00F76C38">
        <w:rPr>
          <w:lang w:val="en-US"/>
        </w:rPr>
        <w:t>heavy-duty</w:t>
      </w:r>
      <w:r w:rsidR="689D7681" w:rsidRPr="6EAF96BD">
        <w:rPr>
          <w:lang w:val="en-US"/>
        </w:rPr>
        <w:t xml:space="preserve"> </w:t>
      </w:r>
      <w:r w:rsidR="0072533B">
        <w:rPr>
          <w:lang w:val="en-US"/>
        </w:rPr>
        <w:t>h</w:t>
      </w:r>
      <w:r w:rsidR="689D7681" w:rsidRPr="6EAF96BD">
        <w:rPr>
          <w:lang w:val="en-US"/>
        </w:rPr>
        <w:t xml:space="preserve">ydrogen </w:t>
      </w:r>
      <w:r w:rsidR="689D7681" w:rsidRPr="1986F799">
        <w:rPr>
          <w:lang w:val="en-US"/>
        </w:rPr>
        <w:t>platforms.</w:t>
      </w:r>
    </w:p>
    <w:p w14:paraId="35E2FC8B" w14:textId="77777777" w:rsidR="00D67A15" w:rsidRDefault="00D67A15" w:rsidP="00981211">
      <w:pPr>
        <w:spacing w:line="240" w:lineRule="auto"/>
        <w:rPr>
          <w:lang w:val="en-GB"/>
        </w:rPr>
      </w:pPr>
    </w:p>
    <w:p w14:paraId="358F132B" w14:textId="23069FBF" w:rsidR="00456CD2" w:rsidRPr="00456CD2" w:rsidRDefault="00BD7AEB" w:rsidP="00981211">
      <w:pPr>
        <w:spacing w:line="240" w:lineRule="auto"/>
        <w:rPr>
          <w:lang w:val="en-GB"/>
        </w:rPr>
      </w:pPr>
      <w:r>
        <w:rPr>
          <w:lang w:val="en-GB"/>
        </w:rPr>
        <w:t>Bosch</w:t>
      </w:r>
      <w:r w:rsidR="004B0E8A">
        <w:rPr>
          <w:lang w:val="en-GB"/>
        </w:rPr>
        <w:t xml:space="preserve"> is developing</w:t>
      </w:r>
      <w:r w:rsidR="00456CD2" w:rsidRPr="00FC2D1F">
        <w:rPr>
          <w:lang w:val="en-GB"/>
        </w:rPr>
        <w:t xml:space="preserve"> hydrogen technology for mobility globally </w:t>
      </w:r>
      <w:r w:rsidR="00AC6356">
        <w:rPr>
          <w:lang w:val="en-GB"/>
        </w:rPr>
        <w:t>and</w:t>
      </w:r>
      <w:r w:rsidR="00456CD2" w:rsidRPr="00FC2D1F">
        <w:rPr>
          <w:lang w:val="en-GB"/>
        </w:rPr>
        <w:t xml:space="preserve"> is</w:t>
      </w:r>
      <w:r w:rsidR="00AC6356">
        <w:rPr>
          <w:lang w:val="en-GB"/>
        </w:rPr>
        <w:t xml:space="preserve"> in</w:t>
      </w:r>
      <w:r w:rsidR="00456CD2" w:rsidRPr="00FC2D1F">
        <w:rPr>
          <w:lang w:val="en-GB"/>
        </w:rPr>
        <w:t xml:space="preserve"> support of a </w:t>
      </w:r>
      <w:r w:rsidR="003026B6">
        <w:rPr>
          <w:lang w:val="en-GB"/>
        </w:rPr>
        <w:t>hydrogen</w:t>
      </w:r>
      <w:r w:rsidR="00456CD2" w:rsidRPr="00FC2D1F">
        <w:rPr>
          <w:lang w:val="en-GB"/>
        </w:rPr>
        <w:t xml:space="preserve"> economy</w:t>
      </w:r>
      <w:r w:rsidR="004F772B">
        <w:rPr>
          <w:lang w:val="en-GB"/>
        </w:rPr>
        <w:t xml:space="preserve">. For example, </w:t>
      </w:r>
      <w:r w:rsidR="00027E97">
        <w:rPr>
          <w:lang w:val="en-US"/>
        </w:rPr>
        <w:t>Bosch</w:t>
      </w:r>
      <w:r w:rsidR="00027E97" w:rsidRPr="00FC2D1F">
        <w:rPr>
          <w:lang w:val="en-GB"/>
        </w:rPr>
        <w:t xml:space="preserve"> </w:t>
      </w:r>
      <w:r w:rsidR="00456CD2" w:rsidRPr="00FC2D1F">
        <w:rPr>
          <w:lang w:val="en-GB"/>
        </w:rPr>
        <w:t xml:space="preserve">is developing technical solutions for the production, infrastructure and use of hydrogen. </w:t>
      </w:r>
    </w:p>
    <w:p w14:paraId="0703B62E" w14:textId="3C484A75" w:rsidR="001B35D1" w:rsidRDefault="00456CD2" w:rsidP="00981211">
      <w:pPr>
        <w:spacing w:line="240" w:lineRule="auto"/>
        <w:rPr>
          <w:lang w:val="en-GB"/>
        </w:rPr>
      </w:pPr>
      <w:r w:rsidRPr="00456CD2">
        <w:rPr>
          <w:lang w:val="en-GB"/>
        </w:rPr>
        <w:t xml:space="preserve"> </w:t>
      </w:r>
    </w:p>
    <w:p w14:paraId="592B9F07" w14:textId="089FC08D" w:rsidR="00F415C5" w:rsidRDefault="00456CD2" w:rsidP="00981211">
      <w:pPr>
        <w:spacing w:line="240" w:lineRule="auto"/>
        <w:rPr>
          <w:lang w:val="en-US"/>
        </w:rPr>
      </w:pPr>
      <w:r w:rsidRPr="00456CD2">
        <w:rPr>
          <w:lang w:val="en-GB"/>
        </w:rPr>
        <w:t xml:space="preserve">At the </w:t>
      </w:r>
      <w:r w:rsidR="001B35D1">
        <w:rPr>
          <w:lang w:val="en-GB"/>
        </w:rPr>
        <w:t xml:space="preserve">recent </w:t>
      </w:r>
      <w:r w:rsidRPr="00456CD2">
        <w:rPr>
          <w:lang w:val="en-GB"/>
        </w:rPr>
        <w:t xml:space="preserve">Hannover Messe trade fair 2025, Bosch highlighted its focus on hydrogen production by premiering </w:t>
      </w:r>
      <w:r w:rsidR="004262E7">
        <w:rPr>
          <w:lang w:val="en-GB"/>
        </w:rPr>
        <w:t>the</w:t>
      </w:r>
      <w:r w:rsidRPr="00456CD2">
        <w:rPr>
          <w:lang w:val="en-GB"/>
        </w:rPr>
        <w:t xml:space="preserve"> Hybrion PEM (proton exchange membrane) electrolysis stack as a modular container solution integrated into an electrolysis system</w:t>
      </w:r>
      <w:r w:rsidR="001D7ADC">
        <w:rPr>
          <w:lang w:val="en-GB"/>
        </w:rPr>
        <w:t xml:space="preserve"> through integration partners</w:t>
      </w:r>
      <w:r w:rsidR="004F662D">
        <w:rPr>
          <w:lang w:val="en-GB"/>
        </w:rPr>
        <w:t>.</w:t>
      </w:r>
      <w:r w:rsidRPr="00456CD2">
        <w:rPr>
          <w:lang w:val="en-GB"/>
        </w:rPr>
        <w:t xml:space="preserve"> The company is applying its fuel-cell expertise to hydrogen production and aims to use its experience in volume production to achieve economies of scale and reduce costs in the future. </w:t>
      </w:r>
      <w:r w:rsidR="00142B25">
        <w:rPr>
          <w:lang w:val="en-US"/>
        </w:rPr>
        <w:t>Bosch</w:t>
      </w:r>
      <w:r w:rsidR="00142B25" w:rsidRPr="00456CD2">
        <w:rPr>
          <w:lang w:val="en-GB"/>
        </w:rPr>
        <w:t xml:space="preserve"> </w:t>
      </w:r>
      <w:r w:rsidRPr="00456CD2">
        <w:rPr>
          <w:lang w:val="en-GB"/>
        </w:rPr>
        <w:t xml:space="preserve">is already working with </w:t>
      </w:r>
      <w:r w:rsidR="00E12F8E">
        <w:rPr>
          <w:lang w:val="en-GB"/>
        </w:rPr>
        <w:t xml:space="preserve">many </w:t>
      </w:r>
      <w:r w:rsidRPr="00456CD2">
        <w:rPr>
          <w:lang w:val="en-GB"/>
        </w:rPr>
        <w:t>companies</w:t>
      </w:r>
      <w:r w:rsidR="00E12F8E">
        <w:rPr>
          <w:lang w:val="en-GB"/>
        </w:rPr>
        <w:t xml:space="preserve"> in North America,</w:t>
      </w:r>
      <w:r w:rsidRPr="00456CD2">
        <w:rPr>
          <w:lang w:val="en-GB"/>
        </w:rPr>
        <w:t xml:space="preserve"> including </w:t>
      </w:r>
      <w:r w:rsidRPr="00BA20D6">
        <w:rPr>
          <w:lang w:val="en-GB"/>
        </w:rPr>
        <w:t xml:space="preserve">AKA Energy Systems </w:t>
      </w:r>
      <w:r w:rsidR="005A7E67" w:rsidRPr="00BA20D6">
        <w:rPr>
          <w:lang w:val="en-GB"/>
        </w:rPr>
        <w:t xml:space="preserve">H2B2 Electrolysis Technologies, NEUMAN &amp; ESSER (NEA) </w:t>
      </w:r>
      <w:r w:rsidRPr="00BA20D6">
        <w:rPr>
          <w:lang w:val="en-GB"/>
        </w:rPr>
        <w:t>and Nikkiso</w:t>
      </w:r>
      <w:r w:rsidR="00E12F8E" w:rsidRPr="00BA20D6">
        <w:rPr>
          <w:lang w:val="en-GB"/>
        </w:rPr>
        <w:t>,</w:t>
      </w:r>
      <w:r w:rsidRPr="00BA20D6">
        <w:rPr>
          <w:lang w:val="en-GB"/>
        </w:rPr>
        <w:t xml:space="preserve"> </w:t>
      </w:r>
      <w:r w:rsidR="67892786" w:rsidRPr="66C43312">
        <w:rPr>
          <w:lang w:val="en-GB"/>
        </w:rPr>
        <w:t xml:space="preserve">in the area of </w:t>
      </w:r>
      <w:r w:rsidR="3E74D465" w:rsidRPr="66C43312">
        <w:rPr>
          <w:lang w:val="en-GB"/>
        </w:rPr>
        <w:t>electroly</w:t>
      </w:r>
      <w:r w:rsidR="00697017">
        <w:rPr>
          <w:lang w:val="en-GB"/>
        </w:rPr>
        <w:t>z</w:t>
      </w:r>
      <w:r w:rsidR="3E74D465" w:rsidRPr="66C43312">
        <w:rPr>
          <w:lang w:val="en-GB"/>
        </w:rPr>
        <w:t>er</w:t>
      </w:r>
      <w:r w:rsidR="67892786" w:rsidRPr="66C43312">
        <w:rPr>
          <w:lang w:val="en-GB"/>
        </w:rPr>
        <w:t xml:space="preserve"> technology.</w:t>
      </w:r>
      <w:r w:rsidR="20DAD3A8" w:rsidRPr="66C43312">
        <w:rPr>
          <w:lang w:val="en-GB"/>
        </w:rPr>
        <w:t xml:space="preserve"> </w:t>
      </w:r>
    </w:p>
    <w:p w14:paraId="5C05A4AE" w14:textId="77777777" w:rsidR="00076024" w:rsidRDefault="00076024" w:rsidP="00981211">
      <w:pPr>
        <w:spacing w:line="240" w:lineRule="auto"/>
        <w:rPr>
          <w:lang w:val="en-US"/>
        </w:rPr>
      </w:pPr>
    </w:p>
    <w:p w14:paraId="10510842" w14:textId="598293C7" w:rsidR="009B42E5" w:rsidRDefault="00DF12A4" w:rsidP="00DF12A4">
      <w:pPr>
        <w:spacing w:line="240" w:lineRule="auto"/>
        <w:ind w:left="567" w:hanging="567"/>
        <w:rPr>
          <w:lang w:val="en-US"/>
        </w:rPr>
      </w:pPr>
      <w:bookmarkStart w:id="1" w:name="_Hlk165918140"/>
      <w:r>
        <w:rPr>
          <w:lang w:val="en-US"/>
        </w:rPr>
        <w:t xml:space="preserve">For more information on Bosch mobility visit </w:t>
      </w:r>
      <w:hyperlink r:id="rId12" w:history="1">
        <w:r w:rsidR="00BE5FD7" w:rsidRPr="00BE5FD7">
          <w:rPr>
            <w:rStyle w:val="Hyperlink"/>
            <w:lang w:val="en-US"/>
          </w:rPr>
          <w:t>bosch-mobility.com</w:t>
        </w:r>
      </w:hyperlink>
      <w:r w:rsidR="00BE5FD7">
        <w:rPr>
          <w:lang w:val="en-US"/>
        </w:rPr>
        <w:t xml:space="preserve">. </w:t>
      </w:r>
    </w:p>
    <w:p w14:paraId="058FDC73" w14:textId="77777777" w:rsidR="00936A85" w:rsidRDefault="00936A85" w:rsidP="009B42E5">
      <w:pPr>
        <w:rPr>
          <w:lang w:val="en-US"/>
        </w:rPr>
      </w:pPr>
    </w:p>
    <w:bookmarkEnd w:id="1"/>
    <w:p w14:paraId="4F0AC4FF" w14:textId="77777777" w:rsidR="003263F8" w:rsidRDefault="003263F8" w:rsidP="003263F8">
      <w:pPr>
        <w:pStyle w:val="Zwischenberschrift"/>
        <w:rPr>
          <w:color w:val="000000"/>
          <w:lang w:val="en-US"/>
        </w:rPr>
      </w:pPr>
      <w:r>
        <w:rPr>
          <w:color w:val="000000"/>
          <w:lang w:val="en"/>
        </w:rPr>
        <w:t xml:space="preserve">Press photos are available on the Bosch Media Service at </w:t>
      </w:r>
      <w:hyperlink r:id="rId13" w:history="1">
        <w:r>
          <w:rPr>
            <w:rStyle w:val="Hyperlink"/>
            <w:lang w:val="en"/>
          </w:rPr>
          <w:t>us.bosch-press.com</w:t>
        </w:r>
      </w:hyperlink>
      <w:r>
        <w:rPr>
          <w:lang w:val="en-US"/>
        </w:rPr>
        <w:t>.</w:t>
      </w:r>
    </w:p>
    <w:p w14:paraId="1A5A922D" w14:textId="77777777" w:rsidR="0005459C" w:rsidRDefault="0005459C" w:rsidP="00A655D3">
      <w:pPr>
        <w:pStyle w:val="Untertitel1"/>
        <w:rPr>
          <w:lang w:val="en-US"/>
        </w:rPr>
      </w:pPr>
    </w:p>
    <w:p w14:paraId="31D0E985" w14:textId="77777777" w:rsidR="00E56829" w:rsidRPr="00E56829" w:rsidRDefault="00E56829" w:rsidP="00E56829">
      <w:pPr>
        <w:rPr>
          <w:lang w:val="en-US"/>
        </w:rPr>
      </w:pPr>
    </w:p>
    <w:p w14:paraId="1FA69168" w14:textId="334B7A20" w:rsidR="00F86B6E" w:rsidRDefault="00F86B6E" w:rsidP="00F86B6E">
      <w:pPr>
        <w:pStyle w:val="Untertitel1"/>
        <w:rPr>
          <w:lang w:val="en-US"/>
        </w:rPr>
      </w:pPr>
      <w:r>
        <w:rPr>
          <w:lang w:val="en-US"/>
        </w:rPr>
        <w:lastRenderedPageBreak/>
        <w:t>Contact person for press inquiries:</w:t>
      </w:r>
    </w:p>
    <w:p w14:paraId="724C4D26" w14:textId="53DBF1D6" w:rsidR="004162E9" w:rsidRPr="00633D4A" w:rsidRDefault="004162E9" w:rsidP="004162E9">
      <w:r w:rsidRPr="00633D4A">
        <w:t xml:space="preserve">Megan Bonelli </w:t>
      </w:r>
    </w:p>
    <w:p w14:paraId="74389247" w14:textId="77777777" w:rsidR="004162E9" w:rsidRPr="00633D4A" w:rsidRDefault="004162E9" w:rsidP="004162E9">
      <w:hyperlink r:id="rId14" w:history="1">
        <w:r w:rsidRPr="00633D4A">
          <w:rPr>
            <w:rStyle w:val="Hyperlink"/>
          </w:rPr>
          <w:t>Megan.Bonelli@us.bosch.com</w:t>
        </w:r>
      </w:hyperlink>
      <w:r w:rsidRPr="00633D4A">
        <w:t xml:space="preserve"> </w:t>
      </w:r>
    </w:p>
    <w:p w14:paraId="207FB07A" w14:textId="02DA6600" w:rsidR="00EB25F6" w:rsidRPr="004162E9" w:rsidRDefault="00AB4D3A" w:rsidP="004162E9">
      <w:pPr>
        <w:rPr>
          <w:lang w:val="en-US"/>
        </w:rPr>
      </w:pPr>
      <w:r>
        <w:rPr>
          <w:lang w:val="en-US"/>
        </w:rPr>
        <w:t>947-281-7062</w:t>
      </w:r>
    </w:p>
    <w:p w14:paraId="2DEDB91F" w14:textId="77777777" w:rsidR="004721B0" w:rsidRDefault="004721B0" w:rsidP="00F86B6E">
      <w:pPr>
        <w:rPr>
          <w:lang w:val="en-GB"/>
        </w:rPr>
      </w:pPr>
    </w:p>
    <w:p w14:paraId="778C903A" w14:textId="77777777" w:rsidR="00306372" w:rsidRPr="00306372" w:rsidRDefault="00306372" w:rsidP="00306372">
      <w:pPr>
        <w:spacing w:line="240" w:lineRule="auto"/>
        <w:rPr>
          <w:b/>
          <w:bCs/>
          <w:i/>
          <w:iCs/>
          <w:sz w:val="18"/>
          <w:szCs w:val="18"/>
          <w:lang w:val="en-US"/>
        </w:rPr>
      </w:pPr>
      <w:bookmarkStart w:id="2" w:name="_Hlk164080310"/>
      <w:bookmarkStart w:id="3" w:name="_Hlk165387271"/>
      <w:r w:rsidRPr="00306372">
        <w:rPr>
          <w:b/>
          <w:bCs/>
          <w:i/>
          <w:iCs/>
          <w:sz w:val="18"/>
          <w:szCs w:val="18"/>
          <w:lang w:val="en-US"/>
        </w:rPr>
        <w:t>About Bosch</w:t>
      </w:r>
    </w:p>
    <w:p w14:paraId="668605C4" w14:textId="77777777" w:rsidR="00306372" w:rsidRPr="00306372" w:rsidRDefault="00306372" w:rsidP="00306372">
      <w:pPr>
        <w:spacing w:line="240" w:lineRule="auto"/>
        <w:rPr>
          <w:i/>
          <w:iCs/>
          <w:sz w:val="18"/>
          <w:szCs w:val="18"/>
          <w:lang w:val="en-US"/>
        </w:rPr>
      </w:pPr>
      <w:r w:rsidRPr="00306372">
        <w:rPr>
          <w:i/>
          <w:iCs/>
          <w:sz w:val="18"/>
          <w:szCs w:val="18"/>
          <w:lang w:val="en-US"/>
        </w:rPr>
        <w:t xml:space="preserve">Having established a presence in North America in 1906, today the Bosch Group employs more than 41,000 associates in more than 100 locations in the North American region (as of Dec. 31, 2024). According to preliminary figures, Bosch generated consolidated sales of $17.4 billion in the U.S., Mexico and Canada in 2024. For more information visit </w:t>
      </w:r>
      <w:hyperlink r:id="rId15" w:history="1">
        <w:r w:rsidRPr="00306372">
          <w:rPr>
            <w:rStyle w:val="Hyperlink"/>
            <w:i/>
            <w:iCs/>
            <w:sz w:val="18"/>
            <w:szCs w:val="18"/>
            <w:lang w:val="en-US"/>
          </w:rPr>
          <w:t>www.bosch.us</w:t>
        </w:r>
      </w:hyperlink>
      <w:r w:rsidRPr="00306372">
        <w:rPr>
          <w:i/>
          <w:iCs/>
          <w:sz w:val="18"/>
          <w:szCs w:val="18"/>
          <w:lang w:val="en-US"/>
        </w:rPr>
        <w:t xml:space="preserve">, </w:t>
      </w:r>
      <w:hyperlink r:id="rId16" w:history="1">
        <w:r w:rsidRPr="00306372">
          <w:rPr>
            <w:rStyle w:val="Hyperlink"/>
            <w:i/>
            <w:iCs/>
            <w:sz w:val="18"/>
            <w:szCs w:val="18"/>
            <w:lang w:val="en-US"/>
          </w:rPr>
          <w:t>www.bosch.mx</w:t>
        </w:r>
      </w:hyperlink>
      <w:r w:rsidRPr="00306372">
        <w:rPr>
          <w:i/>
          <w:iCs/>
          <w:sz w:val="18"/>
          <w:szCs w:val="18"/>
          <w:lang w:val="en-US"/>
        </w:rPr>
        <w:t xml:space="preserve"> and </w:t>
      </w:r>
      <w:hyperlink r:id="rId17" w:history="1">
        <w:r w:rsidRPr="00306372">
          <w:rPr>
            <w:rStyle w:val="Hyperlink"/>
            <w:i/>
            <w:iCs/>
            <w:sz w:val="18"/>
            <w:szCs w:val="18"/>
            <w:lang w:val="en-US"/>
          </w:rPr>
          <w:t>www.bosch.ca</w:t>
        </w:r>
      </w:hyperlink>
      <w:r w:rsidRPr="00306372">
        <w:rPr>
          <w:i/>
          <w:iCs/>
          <w:sz w:val="18"/>
          <w:szCs w:val="18"/>
          <w:lang w:val="en-US"/>
        </w:rPr>
        <w:t>.</w:t>
      </w:r>
    </w:p>
    <w:p w14:paraId="3E98246B" w14:textId="77777777" w:rsidR="00306372" w:rsidRPr="00306372" w:rsidRDefault="00306372" w:rsidP="00306372">
      <w:pPr>
        <w:spacing w:line="240" w:lineRule="auto"/>
        <w:rPr>
          <w:i/>
          <w:iCs/>
          <w:sz w:val="18"/>
          <w:szCs w:val="18"/>
          <w:lang w:val="en-US"/>
        </w:rPr>
      </w:pPr>
    </w:p>
    <w:p w14:paraId="6DB9EC25" w14:textId="77777777" w:rsidR="00306372" w:rsidRPr="00306372" w:rsidRDefault="00306372" w:rsidP="00306372">
      <w:pPr>
        <w:spacing w:line="240" w:lineRule="auto"/>
        <w:rPr>
          <w:i/>
          <w:iCs/>
          <w:sz w:val="18"/>
          <w:szCs w:val="18"/>
          <w:lang w:val="en-US"/>
        </w:rPr>
      </w:pPr>
      <w:r w:rsidRPr="00306372">
        <w:rPr>
          <w:i/>
          <w:iCs/>
          <w:sz w:val="18"/>
          <w:szCs w:val="18"/>
          <w:lang w:val="en-US"/>
        </w:rPr>
        <w:t>The Bosch Group is a leading global supplier of technology and services. It employs roughly 417,900 associates worldwide (as of December 31, 2024). According to preliminary figures, the company generated sales of 90.5 billion euros in 2024. Its operations are divided into four business sectors: Mobility, Industrial Technology, Consumer Goods, and Energy and Building Technology. With its business activities, the company aims to use technology to help shape universal trends such as automation, electrification, digitalization, connectivity, and an orientation to sustainability. In this context, Bosch’s broad diversification across regions and industries strengthens its innovativeness and robustness. Bosch uses its proven expertise in sensor technology, software, and services to offer customers cross-domain solutions from a single source. It also applies its expertise in connectivity and artificial intelligence in order to develop and manufacture user-friendly, sustainable products. With technology that is “Invented for life,” Bosch wants to help improve quality of life and conserve natural resources. The Bosch Group comprises Robert Bosch GmbH and its roughly 470 subsidiary and regional companies in over 60 countries. Including sales and service partners, Bosch’s global manufacturing, engineering, and sales network covers nearly every country in the world. Bosch’s innovative strength is key to the company’s further development. At 136 locations across the globe, Bosch employs some 86,900 associates in research and development, of which nearly 48,000 are software engineers.</w:t>
      </w:r>
    </w:p>
    <w:p w14:paraId="10A52807" w14:textId="77777777" w:rsidR="00306372" w:rsidRPr="00306372" w:rsidRDefault="00306372" w:rsidP="00306372">
      <w:pPr>
        <w:spacing w:line="240" w:lineRule="auto"/>
        <w:rPr>
          <w:i/>
          <w:iCs/>
          <w:sz w:val="18"/>
          <w:szCs w:val="18"/>
          <w:lang w:val="en-US"/>
        </w:rPr>
      </w:pPr>
    </w:p>
    <w:p w14:paraId="2AFD4D44" w14:textId="77777777" w:rsidR="00306372" w:rsidRPr="00306372" w:rsidRDefault="00306372" w:rsidP="00306372">
      <w:pPr>
        <w:spacing w:line="240" w:lineRule="auto"/>
        <w:rPr>
          <w:i/>
          <w:sz w:val="18"/>
          <w:szCs w:val="18"/>
          <w:lang w:val="en-US"/>
        </w:rPr>
      </w:pPr>
      <w:r w:rsidRPr="441FE3CD">
        <w:rPr>
          <w:i/>
          <w:sz w:val="18"/>
          <w:szCs w:val="18"/>
          <w:lang w:val="en-US"/>
        </w:rPr>
        <w:t>The company was set up in Stuttgart in 1886 by Robert Bosch (1861–1942) as “Workshop for Precision Mechanics and Electrical Engineering.” The special ownership structure of Robert Bosch GmbH guarantees the entrepreneurial freedom of the Bosch Group, making it possible for the company to plan over the long term and to undertake significant upfront investments in the safeguarding of its future. Ninety-four percent of the share capital of Robert Bosch GmbH is held by Robert Bosch Stiftung GmbH, a charitable foundation. The remaining shares are held by Robert Bosch GmbH and by a company owned by the Bosch family. The majority of voting rights are held by Robert Bosch Industrietreuhand KG. It is entrusted with the task of safeguarding the company’s long-term existence and in particular its financial independence – in line with the mission handed down in the will of the company’s founder, Robert Bosch.</w:t>
      </w:r>
    </w:p>
    <w:p w14:paraId="5289F06F" w14:textId="77777777" w:rsidR="00306372" w:rsidRPr="00306372" w:rsidRDefault="00306372" w:rsidP="00306372">
      <w:pPr>
        <w:spacing w:line="240" w:lineRule="auto"/>
        <w:rPr>
          <w:i/>
          <w:iCs/>
          <w:sz w:val="18"/>
          <w:szCs w:val="18"/>
          <w:lang w:val="en"/>
        </w:rPr>
      </w:pPr>
    </w:p>
    <w:p w14:paraId="10D9BE26" w14:textId="77777777" w:rsidR="00306372" w:rsidRPr="00306372" w:rsidRDefault="00306372" w:rsidP="00306372">
      <w:pPr>
        <w:spacing w:line="240" w:lineRule="auto"/>
        <w:rPr>
          <w:i/>
          <w:iCs/>
          <w:sz w:val="18"/>
          <w:szCs w:val="18"/>
          <w:lang w:val="en-US"/>
        </w:rPr>
      </w:pPr>
      <w:r w:rsidRPr="00306372">
        <w:rPr>
          <w:i/>
          <w:iCs/>
          <w:sz w:val="18"/>
          <w:szCs w:val="18"/>
          <w:lang w:val="en-US"/>
        </w:rPr>
        <w:t xml:space="preserve">Additional information is available online at </w:t>
      </w:r>
      <w:hyperlink r:id="rId18" w:history="1">
        <w:r w:rsidRPr="00306372">
          <w:rPr>
            <w:rStyle w:val="Hyperlink"/>
            <w:i/>
            <w:iCs/>
            <w:sz w:val="18"/>
            <w:szCs w:val="18"/>
            <w:lang w:val="en-US"/>
          </w:rPr>
          <w:t>www.bosch.com</w:t>
        </w:r>
      </w:hyperlink>
      <w:r w:rsidRPr="00306372">
        <w:rPr>
          <w:i/>
          <w:iCs/>
          <w:sz w:val="18"/>
          <w:szCs w:val="18"/>
          <w:lang w:val="en-US"/>
        </w:rPr>
        <w:t xml:space="preserve">, </w:t>
      </w:r>
      <w:hyperlink r:id="rId19" w:history="1">
        <w:r w:rsidRPr="00306372">
          <w:rPr>
            <w:rStyle w:val="Hyperlink"/>
            <w:i/>
            <w:iCs/>
            <w:sz w:val="18"/>
            <w:szCs w:val="18"/>
            <w:lang w:val="en-US"/>
          </w:rPr>
          <w:t>www.iot.bosch.com</w:t>
        </w:r>
      </w:hyperlink>
      <w:r w:rsidRPr="00306372">
        <w:rPr>
          <w:i/>
          <w:iCs/>
          <w:sz w:val="18"/>
          <w:szCs w:val="18"/>
          <w:lang w:val="en-US"/>
        </w:rPr>
        <w:t xml:space="preserve">, </w:t>
      </w:r>
      <w:hyperlink r:id="rId20" w:history="1">
        <w:r w:rsidRPr="00306372">
          <w:rPr>
            <w:rStyle w:val="Hyperlink"/>
            <w:i/>
            <w:iCs/>
            <w:sz w:val="18"/>
            <w:szCs w:val="18"/>
            <w:lang w:val="en-US"/>
          </w:rPr>
          <w:t>www.bosch-press.com</w:t>
        </w:r>
      </w:hyperlink>
      <w:r w:rsidRPr="00306372">
        <w:rPr>
          <w:i/>
          <w:iCs/>
          <w:sz w:val="18"/>
          <w:szCs w:val="18"/>
          <w:lang w:val="en-US"/>
        </w:rPr>
        <w:t xml:space="preserve">. </w:t>
      </w:r>
    </w:p>
    <w:p w14:paraId="0C6079E5" w14:textId="77777777" w:rsidR="00306372" w:rsidRPr="00306372" w:rsidRDefault="00306372" w:rsidP="00306372">
      <w:pPr>
        <w:spacing w:line="240" w:lineRule="auto"/>
        <w:rPr>
          <w:i/>
          <w:iCs/>
          <w:sz w:val="18"/>
          <w:szCs w:val="18"/>
          <w:lang w:val="en-US"/>
        </w:rPr>
      </w:pPr>
    </w:p>
    <w:p w14:paraId="6C31019B" w14:textId="77777777" w:rsidR="00306372" w:rsidRPr="00306372" w:rsidRDefault="00306372" w:rsidP="00306372">
      <w:pPr>
        <w:spacing w:line="240" w:lineRule="auto"/>
        <w:rPr>
          <w:i/>
          <w:iCs/>
          <w:sz w:val="18"/>
          <w:szCs w:val="18"/>
          <w:lang w:val="en-US"/>
        </w:rPr>
      </w:pPr>
      <w:r w:rsidRPr="00306372">
        <w:rPr>
          <w:i/>
          <w:iCs/>
          <w:sz w:val="18"/>
          <w:szCs w:val="18"/>
          <w:lang w:val="en-US"/>
        </w:rPr>
        <w:t>Exchange rate: 1 EUR = 1.0823</w:t>
      </w:r>
    </w:p>
    <w:bookmarkEnd w:id="2"/>
    <w:bookmarkEnd w:id="3"/>
    <w:p w14:paraId="2111E689" w14:textId="4BBDF52E" w:rsidR="001A53DD" w:rsidRPr="001A53DD" w:rsidRDefault="001A53DD" w:rsidP="00306372">
      <w:pPr>
        <w:spacing w:line="240" w:lineRule="auto"/>
        <w:rPr>
          <w:i/>
          <w:iCs/>
          <w:sz w:val="18"/>
          <w:szCs w:val="18"/>
          <w:lang w:val="en-US"/>
        </w:rPr>
      </w:pPr>
    </w:p>
    <w:sectPr w:rsidR="001A53DD" w:rsidRPr="001A53DD" w:rsidSect="00C01399">
      <w:headerReference w:type="default" r:id="rId21"/>
      <w:footerReference w:type="default" r:id="rId22"/>
      <w:headerReference w:type="first" r:id="rId23"/>
      <w:footerReference w:type="first" r:id="rId24"/>
      <w:type w:val="continuous"/>
      <w:pgSz w:w="11906" w:h="16838" w:code="9"/>
      <w:pgMar w:top="1718" w:right="3073"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9F76" w14:textId="77777777" w:rsidR="00E93CF9" w:rsidRDefault="00E93CF9">
      <w:r>
        <w:separator/>
      </w:r>
    </w:p>
  </w:endnote>
  <w:endnote w:type="continuationSeparator" w:id="0">
    <w:p w14:paraId="58F236B0" w14:textId="77777777" w:rsidR="00E93CF9" w:rsidRDefault="00E93CF9">
      <w:r>
        <w:continuationSeparator/>
      </w:r>
    </w:p>
  </w:endnote>
  <w:endnote w:type="continuationNotice" w:id="1">
    <w:p w14:paraId="406E767C" w14:textId="77777777" w:rsidR="00E93CF9" w:rsidRDefault="00E93C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Bosch Office Sans">
    <w:panose1 w:val="020B0604020202020204"/>
    <w:charset w:val="00"/>
    <w:family w:val="swiss"/>
    <w:pitch w:val="variable"/>
    <w:sig w:usb0="A00000AF" w:usb1="1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LStat">
    <w:altName w:val="Calibri"/>
    <w:panose1 w:val="020B0604020202020204"/>
    <w:charset w:val="00"/>
    <w:family w:val="roman"/>
    <w:pitch w:val="default"/>
    <w:sig w:usb0="0282A578" w:usb1="00000008" w:usb2="0282A578" w:usb3="00000008"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CA99" w14:textId="77777777" w:rsidR="00E73359" w:rsidRPr="00A655D3" w:rsidRDefault="00E73359" w:rsidP="00C01399">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A655D3">
      <w:rPr>
        <w:rFonts w:ascii="Bosch Office Sans" w:hAnsi="Bosch Office Sans"/>
        <w:spacing w:val="4"/>
        <w:sz w:val="15"/>
        <w:szCs w:val="15"/>
        <w:lang w:val="en-GB"/>
      </w:rPr>
      <w:t xml:space="preserve">Page </w:t>
    </w:r>
    <w:r w:rsidR="00CD5EA8" w:rsidRPr="00A655D3">
      <w:rPr>
        <w:rFonts w:ascii="Bosch Office Sans" w:hAnsi="Bosch Office Sans"/>
        <w:spacing w:val="4"/>
        <w:sz w:val="15"/>
        <w:szCs w:val="15"/>
        <w:lang w:val="en-GB"/>
      </w:rPr>
      <w:fldChar w:fldCharType="begin"/>
    </w:r>
    <w:r w:rsidRPr="00A655D3">
      <w:rPr>
        <w:rFonts w:ascii="Bosch Office Sans" w:hAnsi="Bosch Office Sans"/>
        <w:spacing w:val="4"/>
        <w:sz w:val="15"/>
        <w:szCs w:val="15"/>
        <w:lang w:val="en-GB"/>
      </w:rPr>
      <w:instrText xml:space="preserve"> PAGE   \* MERGEFORMAT </w:instrText>
    </w:r>
    <w:r w:rsidR="00CD5EA8" w:rsidRPr="00A655D3">
      <w:rPr>
        <w:rFonts w:ascii="Bosch Office Sans" w:hAnsi="Bosch Office Sans"/>
        <w:spacing w:val="4"/>
        <w:sz w:val="15"/>
        <w:szCs w:val="15"/>
        <w:lang w:val="en-GB"/>
      </w:rPr>
      <w:fldChar w:fldCharType="separate"/>
    </w:r>
    <w:r w:rsidR="00103AAB">
      <w:rPr>
        <w:rFonts w:ascii="Bosch Office Sans" w:hAnsi="Bosch Office Sans"/>
        <w:spacing w:val="4"/>
        <w:sz w:val="15"/>
        <w:szCs w:val="15"/>
        <w:lang w:val="en-GB"/>
      </w:rPr>
      <w:t>2</w:t>
    </w:r>
    <w:r w:rsidR="00CD5EA8" w:rsidRPr="00A655D3">
      <w:rPr>
        <w:rFonts w:ascii="Bosch Office Sans" w:hAnsi="Bosch Office Sans"/>
        <w:spacing w:val="4"/>
        <w:sz w:val="15"/>
        <w:szCs w:val="15"/>
        <w:lang w:val="en-GB"/>
      </w:rPr>
      <w:fldChar w:fldCharType="end"/>
    </w:r>
    <w:r w:rsidRPr="00A655D3">
      <w:rPr>
        <w:rFonts w:ascii="Bosch Office Sans" w:hAnsi="Bosch Office Sans"/>
        <w:spacing w:val="4"/>
        <w:sz w:val="15"/>
        <w:szCs w:val="15"/>
        <w:lang w:val="en-GB"/>
      </w:rPr>
      <w:t xml:space="preserve"> of </w:t>
    </w:r>
    <w:r w:rsidR="00671529">
      <w:rPr>
        <w:rFonts w:ascii="Bosch Office Sans" w:hAnsi="Bosch Office Sans"/>
        <w:spacing w:val="4"/>
        <w:sz w:val="15"/>
        <w:szCs w:val="15"/>
        <w:lang w:val="en-GB"/>
      </w:rPr>
      <w:fldChar w:fldCharType="begin"/>
    </w:r>
    <w:r w:rsidR="00671529">
      <w:rPr>
        <w:rFonts w:ascii="Bosch Office Sans" w:hAnsi="Bosch Office Sans"/>
        <w:spacing w:val="4"/>
        <w:sz w:val="15"/>
        <w:szCs w:val="15"/>
        <w:lang w:val="en-GB"/>
      </w:rPr>
      <w:instrText xml:space="preserve"> NUMPAGES   \* MERGEFORMAT </w:instrText>
    </w:r>
    <w:r w:rsidR="00671529">
      <w:rPr>
        <w:rFonts w:ascii="Bosch Office Sans" w:hAnsi="Bosch Office Sans"/>
        <w:spacing w:val="4"/>
        <w:sz w:val="15"/>
        <w:szCs w:val="15"/>
        <w:lang w:val="en-GB"/>
      </w:rPr>
      <w:fldChar w:fldCharType="separate"/>
    </w:r>
    <w:r w:rsidR="00103AAB">
      <w:rPr>
        <w:rFonts w:ascii="Bosch Office Sans" w:hAnsi="Bosch Office Sans"/>
        <w:spacing w:val="4"/>
        <w:sz w:val="15"/>
        <w:szCs w:val="15"/>
        <w:lang w:val="en-GB"/>
      </w:rPr>
      <w:t>2</w:t>
    </w:r>
    <w:r w:rsidR="00671529">
      <w:rPr>
        <w:rFonts w:ascii="Bosch Office Sans" w:hAnsi="Bosch Office Sans"/>
        <w:spacing w:val="4"/>
        <w:sz w:val="15"/>
        <w:szCs w:val="15"/>
        <w:lang w:val="en-GB"/>
      </w:rPr>
      <w:fldChar w:fldCharType="end"/>
    </w:r>
  </w:p>
  <w:tbl>
    <w:tblPr>
      <w:tblW w:w="7655" w:type="dxa"/>
      <w:tblLayout w:type="fixed"/>
      <w:tblCellMar>
        <w:left w:w="0" w:type="dxa"/>
        <w:right w:w="0" w:type="dxa"/>
      </w:tblCellMar>
      <w:tblLook w:val="01E0" w:firstRow="1" w:lastRow="1" w:firstColumn="1" w:lastColumn="1" w:noHBand="0" w:noVBand="0"/>
    </w:tblPr>
    <w:tblGrid>
      <w:gridCol w:w="1560"/>
      <w:gridCol w:w="2835"/>
      <w:gridCol w:w="3260"/>
    </w:tblGrid>
    <w:tr w:rsidR="00B3057B" w:rsidRPr="00A655D3" w14:paraId="2AA1B00B" w14:textId="77777777" w:rsidTr="00BC1BD1">
      <w:tc>
        <w:tcPr>
          <w:tcW w:w="1560" w:type="dxa"/>
        </w:tcPr>
        <w:p w14:paraId="7158C31F" w14:textId="77777777" w:rsidR="00B3057B" w:rsidRPr="00060822" w:rsidRDefault="00B3057B" w:rsidP="00B3057B">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Robert Bosch LLC</w:t>
          </w:r>
          <w:r w:rsidRPr="00060822">
            <w:rPr>
              <w:rStyle w:val="eop"/>
              <w:rFonts w:ascii="Bosch Office Sans" w:hAnsi="Bosch Office Sans" w:cs="Segoe UI"/>
              <w:sz w:val="15"/>
              <w:szCs w:val="15"/>
            </w:rPr>
            <w:t> </w:t>
          </w:r>
        </w:p>
        <w:p w14:paraId="7542769E" w14:textId="77777777" w:rsidR="00B3057B" w:rsidRPr="00060822" w:rsidRDefault="00B3057B" w:rsidP="00B3057B">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38000 Hills Tech Drive</w:t>
          </w:r>
          <w:r w:rsidRPr="00060822">
            <w:rPr>
              <w:rStyle w:val="eop"/>
              <w:rFonts w:ascii="Bosch Office Sans" w:hAnsi="Bosch Office Sans" w:cs="Segoe UI"/>
              <w:sz w:val="15"/>
              <w:szCs w:val="15"/>
            </w:rPr>
            <w:t> </w:t>
          </w:r>
        </w:p>
        <w:p w14:paraId="11CD7D11" w14:textId="77777777" w:rsidR="00B3057B" w:rsidRPr="00A655D3" w:rsidRDefault="00B3057B" w:rsidP="00B3057B">
          <w:pPr>
            <w:pStyle w:val="MLStat"/>
            <w:tabs>
              <w:tab w:val="left" w:pos="-9656"/>
            </w:tabs>
            <w:spacing w:before="0" w:after="0" w:line="226" w:lineRule="atLeast"/>
            <w:ind w:left="0" w:right="0" w:firstLine="0"/>
            <w:rPr>
              <w:rFonts w:ascii="Bosch Office Sans" w:hAnsi="Bosch Office Sans"/>
              <w:sz w:val="15"/>
              <w:szCs w:val="15"/>
            </w:rPr>
          </w:pPr>
          <w:r w:rsidRPr="00060822">
            <w:rPr>
              <w:rStyle w:val="normaltextrun"/>
              <w:rFonts w:ascii="Bosch Office Sans" w:hAnsi="Bosch Office Sans" w:cs="Segoe UI"/>
              <w:sz w:val="15"/>
              <w:szCs w:val="15"/>
            </w:rPr>
            <w:t>Farmington Hills, MI 48331</w:t>
          </w:r>
          <w:r w:rsidRPr="00060822">
            <w:rPr>
              <w:rStyle w:val="eop"/>
              <w:rFonts w:ascii="Bosch Office Sans" w:hAnsi="Bosch Office Sans" w:cs="Segoe UI"/>
              <w:sz w:val="15"/>
              <w:szCs w:val="15"/>
            </w:rPr>
            <w:t> </w:t>
          </w:r>
        </w:p>
      </w:tc>
      <w:tc>
        <w:tcPr>
          <w:tcW w:w="2835" w:type="dxa"/>
        </w:tcPr>
        <w:p w14:paraId="1343BDC9" w14:textId="27091954" w:rsidR="00B3057B" w:rsidRPr="00060822" w:rsidRDefault="00B3057B" w:rsidP="00B3057B">
          <w:pPr>
            <w:pStyle w:val="paragraph"/>
            <w:spacing w:before="0" w:beforeAutospacing="0" w:after="0" w:afterAutospacing="0"/>
            <w:textAlignment w:val="baseline"/>
            <w:rPr>
              <w:rFonts w:ascii="Bosch Office Sans" w:hAnsi="Bosch Office Sans" w:cs="Segoe UI"/>
              <w:sz w:val="18"/>
              <w:szCs w:val="18"/>
              <w:lang w:val="de-DE"/>
            </w:rPr>
          </w:pPr>
          <w:r w:rsidRPr="00060822">
            <w:rPr>
              <w:rStyle w:val="normaltextrun"/>
              <w:rFonts w:ascii="Bosch Office Sans" w:hAnsi="Bosch Office Sans" w:cs="Segoe UI"/>
              <w:sz w:val="15"/>
              <w:szCs w:val="15"/>
              <w:lang w:val="de-DE"/>
            </w:rPr>
            <w:t>E-mail</w:t>
          </w:r>
          <w:r w:rsidR="00F70725">
            <w:rPr>
              <w:rStyle w:val="normaltextrun"/>
              <w:rFonts w:ascii="Bosch Office Sans" w:hAnsi="Bosch Office Sans" w:cs="Segoe UI"/>
              <w:sz w:val="15"/>
              <w:szCs w:val="15"/>
              <w:lang w:val="de-DE"/>
            </w:rPr>
            <w:t xml:space="preserve">  </w:t>
          </w:r>
          <w:r>
            <w:rPr>
              <w:rStyle w:val="normaltextrun"/>
              <w:rFonts w:ascii="Bosch Office Sans" w:hAnsi="Bosch Office Sans" w:cs="Segoe UI"/>
              <w:sz w:val="15"/>
              <w:szCs w:val="15"/>
              <w:lang w:val="de-DE"/>
            </w:rPr>
            <w:t>Megan.Bonelli</w:t>
          </w:r>
          <w:r w:rsidRPr="00060822">
            <w:rPr>
              <w:rStyle w:val="normaltextrun"/>
              <w:rFonts w:ascii="Bosch Office Sans" w:hAnsi="Bosch Office Sans" w:cs="Segoe UI"/>
              <w:sz w:val="15"/>
              <w:szCs w:val="15"/>
              <w:lang w:val="de-DE"/>
            </w:rPr>
            <w:t>@us.bosch.com</w:t>
          </w:r>
          <w:r w:rsidRPr="00060822">
            <w:rPr>
              <w:rStyle w:val="eop"/>
              <w:rFonts w:ascii="Bosch Office Sans" w:hAnsi="Bosch Office Sans" w:cs="Segoe UI"/>
              <w:sz w:val="15"/>
              <w:szCs w:val="15"/>
              <w:lang w:val="de-DE"/>
            </w:rPr>
            <w:t> </w:t>
          </w:r>
        </w:p>
        <w:p w14:paraId="28D47BDF" w14:textId="1BE3F498" w:rsidR="00B3057B" w:rsidRPr="00060822" w:rsidRDefault="00BC1BD1" w:rsidP="00B3057B">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Phone</w:t>
          </w:r>
          <w:r>
            <w:rPr>
              <w:rStyle w:val="normaltextrun"/>
              <w:rFonts w:ascii="Bosch Office Sans" w:hAnsi="Bosch Office Sans" w:cs="Segoe UI"/>
              <w:sz w:val="15"/>
              <w:szCs w:val="15"/>
            </w:rPr>
            <w:t xml:space="preserve"> +</w:t>
          </w:r>
          <w:r w:rsidR="00B3057B" w:rsidRPr="00060822">
            <w:rPr>
              <w:rStyle w:val="normaltextrun"/>
              <w:rFonts w:ascii="Bosch Office Sans" w:hAnsi="Bosch Office Sans" w:cs="Segoe UI"/>
              <w:sz w:val="15"/>
              <w:szCs w:val="15"/>
            </w:rPr>
            <w:t xml:space="preserve">1 </w:t>
          </w:r>
          <w:r w:rsidR="00B3057B">
            <w:rPr>
              <w:rStyle w:val="normaltextrun"/>
              <w:rFonts w:ascii="Bosch Office Sans" w:hAnsi="Bosch Office Sans" w:cs="Segoe UI"/>
              <w:sz w:val="15"/>
              <w:szCs w:val="15"/>
            </w:rPr>
            <w:t>947</w:t>
          </w:r>
          <w:r w:rsidR="00B3057B" w:rsidRPr="00060822">
            <w:rPr>
              <w:rStyle w:val="normaltextrun"/>
              <w:rFonts w:ascii="Bosch Office Sans" w:hAnsi="Bosch Office Sans" w:cs="Segoe UI"/>
              <w:sz w:val="15"/>
              <w:szCs w:val="15"/>
            </w:rPr>
            <w:t>-</w:t>
          </w:r>
          <w:r w:rsidR="00B3057B">
            <w:rPr>
              <w:rStyle w:val="normaltextrun"/>
              <w:rFonts w:ascii="Bosch Office Sans" w:hAnsi="Bosch Office Sans" w:cs="Segoe UI"/>
              <w:sz w:val="15"/>
              <w:szCs w:val="15"/>
            </w:rPr>
            <w:t>281</w:t>
          </w:r>
          <w:r w:rsidR="00B3057B" w:rsidRPr="00060822">
            <w:rPr>
              <w:rStyle w:val="normaltextrun"/>
              <w:rFonts w:ascii="Bosch Office Sans" w:hAnsi="Bosch Office Sans" w:cs="Segoe UI"/>
              <w:sz w:val="15"/>
              <w:szCs w:val="15"/>
            </w:rPr>
            <w:t>-</w:t>
          </w:r>
          <w:r w:rsidR="00B3057B">
            <w:rPr>
              <w:rStyle w:val="normaltextrun"/>
              <w:rFonts w:ascii="Bosch Office Sans" w:hAnsi="Bosch Office Sans" w:cs="Segoe UI"/>
              <w:sz w:val="15"/>
              <w:szCs w:val="15"/>
            </w:rPr>
            <w:t>7062</w:t>
          </w:r>
          <w:r w:rsidR="00B3057B" w:rsidRPr="00060822">
            <w:rPr>
              <w:rStyle w:val="eop"/>
              <w:rFonts w:ascii="Bosch Office Sans" w:hAnsi="Bosch Office Sans" w:cs="Segoe UI"/>
              <w:sz w:val="15"/>
              <w:szCs w:val="15"/>
            </w:rPr>
            <w:t> </w:t>
          </w:r>
        </w:p>
        <w:p w14:paraId="7AA0E829" w14:textId="77777777" w:rsidR="00B3057B" w:rsidRPr="00A655D3" w:rsidRDefault="00B3057B" w:rsidP="00B3057B">
          <w:pPr>
            <w:pStyle w:val="MLStat"/>
            <w:tabs>
              <w:tab w:val="left" w:pos="-9656"/>
            </w:tabs>
            <w:spacing w:before="0" w:after="0" w:line="226" w:lineRule="atLeast"/>
            <w:ind w:left="0" w:right="0" w:firstLine="0"/>
            <w:rPr>
              <w:rFonts w:ascii="Bosch Office Sans" w:hAnsi="Bosch Office Sans"/>
              <w:sz w:val="15"/>
              <w:szCs w:val="15"/>
            </w:rPr>
          </w:pPr>
        </w:p>
      </w:tc>
      <w:tc>
        <w:tcPr>
          <w:tcW w:w="3260" w:type="dxa"/>
        </w:tcPr>
        <w:p w14:paraId="09F7580C" w14:textId="77777777" w:rsidR="00B3057B" w:rsidRPr="00060822" w:rsidRDefault="00B3057B" w:rsidP="00B3057B">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Communications </w:t>
          </w:r>
          <w:r w:rsidRPr="00060822">
            <w:rPr>
              <w:rStyle w:val="eop"/>
              <w:rFonts w:ascii="Bosch Office Sans" w:hAnsi="Bosch Office Sans" w:cs="Segoe UI"/>
              <w:sz w:val="15"/>
              <w:szCs w:val="15"/>
            </w:rPr>
            <w:t>and Brand Management – Region USA</w:t>
          </w:r>
        </w:p>
        <w:p w14:paraId="70F96E3E" w14:textId="77777777" w:rsidR="00B3057B" w:rsidRPr="00060822" w:rsidRDefault="00B3057B" w:rsidP="00B3057B">
          <w:pPr>
            <w:pStyle w:val="paragraph"/>
            <w:spacing w:before="0" w:beforeAutospacing="0" w:after="0" w:afterAutospacing="0"/>
            <w:textAlignment w:val="baseline"/>
            <w:rPr>
              <w:rFonts w:ascii="Bosch Office Sans" w:hAnsi="Bosch Office Sans" w:cs="Segoe UI"/>
              <w:sz w:val="18"/>
              <w:szCs w:val="18"/>
            </w:rPr>
          </w:pPr>
        </w:p>
        <w:p w14:paraId="2C072EF8" w14:textId="77777777" w:rsidR="00B3057B" w:rsidRPr="00A655D3" w:rsidRDefault="00B3057B" w:rsidP="00B3057B">
          <w:pPr>
            <w:pStyle w:val="MLStat"/>
            <w:tabs>
              <w:tab w:val="left" w:pos="-9656"/>
            </w:tabs>
            <w:spacing w:before="0" w:after="0" w:line="226" w:lineRule="atLeast"/>
            <w:ind w:left="0" w:right="0" w:firstLine="0"/>
            <w:rPr>
              <w:rFonts w:ascii="Bosch Office Sans" w:hAnsi="Bosch Office Sans"/>
              <w:sz w:val="15"/>
              <w:szCs w:val="15"/>
              <w:lang w:val="en-US"/>
            </w:rPr>
          </w:pPr>
          <w:r w:rsidRPr="00060822">
            <w:rPr>
              <w:rStyle w:val="normaltextrun"/>
              <w:rFonts w:ascii="Bosch Office Sans" w:hAnsi="Bosch Office Sans" w:cs="Segoe UI"/>
              <w:sz w:val="15"/>
              <w:szCs w:val="15"/>
            </w:rPr>
            <w:t>us.bosch-press.com</w:t>
          </w:r>
        </w:p>
      </w:tc>
    </w:tr>
  </w:tbl>
  <w:p w14:paraId="26EA2108" w14:textId="77777777" w:rsidR="00E73359" w:rsidRPr="00A655D3" w:rsidRDefault="00E73359">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A5A9" w14:textId="77777777" w:rsidR="00E73359" w:rsidRPr="00A655D3" w:rsidRDefault="00E73359">
    <w:pPr>
      <w:pStyle w:val="MLStat"/>
      <w:tabs>
        <w:tab w:val="left" w:pos="-9656"/>
      </w:tabs>
      <w:spacing w:before="0" w:after="0" w:line="226" w:lineRule="atLeast"/>
      <w:ind w:left="0" w:right="0" w:firstLine="0"/>
      <w:rPr>
        <w:rFonts w:ascii="Bosch Office Sans" w:hAnsi="Bosch Office Sans"/>
        <w:sz w:val="15"/>
        <w:szCs w:val="15"/>
      </w:rPr>
    </w:pPr>
  </w:p>
  <w:tbl>
    <w:tblPr>
      <w:tblW w:w="7655" w:type="dxa"/>
      <w:tblLayout w:type="fixed"/>
      <w:tblCellMar>
        <w:left w:w="0" w:type="dxa"/>
        <w:right w:w="0" w:type="dxa"/>
      </w:tblCellMar>
      <w:tblLook w:val="01E0" w:firstRow="1" w:lastRow="1" w:firstColumn="1" w:lastColumn="1" w:noHBand="0" w:noVBand="0"/>
    </w:tblPr>
    <w:tblGrid>
      <w:gridCol w:w="1560"/>
      <w:gridCol w:w="2835"/>
      <w:gridCol w:w="3260"/>
    </w:tblGrid>
    <w:tr w:rsidR="002304DE" w:rsidRPr="00A655D3" w14:paraId="5A8BEDB6" w14:textId="77777777" w:rsidTr="00A976C0">
      <w:tc>
        <w:tcPr>
          <w:tcW w:w="1560" w:type="dxa"/>
        </w:tcPr>
        <w:p w14:paraId="67C55FD6" w14:textId="77777777" w:rsidR="002304DE" w:rsidRPr="00D13CA8" w:rsidRDefault="002304DE" w:rsidP="002304DE">
          <w:pPr>
            <w:pStyle w:val="paragraph"/>
            <w:spacing w:before="0" w:beforeAutospacing="0" w:after="0" w:afterAutospacing="0"/>
            <w:textAlignment w:val="baseline"/>
            <w:rPr>
              <w:rFonts w:ascii="Bosch Office Sans" w:hAnsi="Bosch Office Sans" w:cs="Segoe UI"/>
              <w:sz w:val="18"/>
              <w:szCs w:val="18"/>
            </w:rPr>
          </w:pPr>
          <w:r w:rsidRPr="00D13CA8">
            <w:rPr>
              <w:rStyle w:val="normaltextrun"/>
              <w:rFonts w:ascii="Bosch Office Sans" w:hAnsi="Bosch Office Sans" w:cs="Segoe UI"/>
              <w:sz w:val="15"/>
              <w:szCs w:val="15"/>
            </w:rPr>
            <w:t>Robert Bosch LLC</w:t>
          </w:r>
          <w:r w:rsidRPr="00D13CA8">
            <w:rPr>
              <w:rStyle w:val="eop"/>
              <w:rFonts w:ascii="Bosch Office Sans" w:hAnsi="Bosch Office Sans" w:cs="Segoe UI"/>
              <w:sz w:val="15"/>
              <w:szCs w:val="15"/>
            </w:rPr>
            <w:t> </w:t>
          </w:r>
        </w:p>
        <w:p w14:paraId="19FA855D" w14:textId="77777777" w:rsidR="002304DE" w:rsidRPr="00D13CA8" w:rsidRDefault="002304DE" w:rsidP="002304DE">
          <w:pPr>
            <w:pStyle w:val="paragraph"/>
            <w:spacing w:before="0" w:beforeAutospacing="0" w:after="0" w:afterAutospacing="0"/>
            <w:textAlignment w:val="baseline"/>
            <w:rPr>
              <w:rFonts w:ascii="Bosch Office Sans" w:hAnsi="Bosch Office Sans" w:cs="Segoe UI"/>
              <w:sz w:val="18"/>
              <w:szCs w:val="18"/>
            </w:rPr>
          </w:pPr>
          <w:r w:rsidRPr="00D13CA8">
            <w:rPr>
              <w:rStyle w:val="normaltextrun"/>
              <w:rFonts w:ascii="Bosch Office Sans" w:hAnsi="Bosch Office Sans" w:cs="Segoe UI"/>
              <w:sz w:val="15"/>
              <w:szCs w:val="15"/>
            </w:rPr>
            <w:t>38000 Hills Tech Drive</w:t>
          </w:r>
          <w:r w:rsidRPr="00D13CA8">
            <w:rPr>
              <w:rStyle w:val="eop"/>
              <w:rFonts w:ascii="Bosch Office Sans" w:hAnsi="Bosch Office Sans" w:cs="Segoe UI"/>
              <w:sz w:val="15"/>
              <w:szCs w:val="15"/>
            </w:rPr>
            <w:t> </w:t>
          </w:r>
        </w:p>
        <w:p w14:paraId="2EF8488B" w14:textId="3ADAF47C" w:rsidR="002304DE" w:rsidRPr="00A655D3" w:rsidRDefault="002304DE" w:rsidP="002304DE">
          <w:pPr>
            <w:pStyle w:val="MLStat"/>
            <w:tabs>
              <w:tab w:val="left" w:pos="-9656"/>
            </w:tabs>
            <w:spacing w:before="0" w:after="0" w:line="226" w:lineRule="atLeast"/>
            <w:ind w:left="0" w:right="0" w:firstLine="0"/>
            <w:rPr>
              <w:rFonts w:ascii="Bosch Office Sans" w:hAnsi="Bosch Office Sans"/>
              <w:sz w:val="15"/>
              <w:szCs w:val="15"/>
            </w:rPr>
          </w:pPr>
          <w:r w:rsidRPr="00D13CA8">
            <w:rPr>
              <w:rStyle w:val="normaltextrun"/>
              <w:rFonts w:ascii="Bosch Office Sans" w:hAnsi="Bosch Office Sans" w:cs="Segoe UI"/>
              <w:sz w:val="15"/>
              <w:szCs w:val="15"/>
            </w:rPr>
            <w:t>Farmington Hills, MI 48331</w:t>
          </w:r>
          <w:r w:rsidRPr="00D13CA8">
            <w:rPr>
              <w:rStyle w:val="eop"/>
              <w:rFonts w:ascii="Bosch Office Sans" w:hAnsi="Bosch Office Sans" w:cs="Segoe UI"/>
              <w:sz w:val="15"/>
              <w:szCs w:val="15"/>
            </w:rPr>
            <w:t> </w:t>
          </w:r>
        </w:p>
      </w:tc>
      <w:tc>
        <w:tcPr>
          <w:tcW w:w="2835" w:type="dxa"/>
        </w:tcPr>
        <w:p w14:paraId="7CE21F9F" w14:textId="43376E1C" w:rsidR="002304DE" w:rsidRPr="00D13CA8" w:rsidRDefault="002304DE" w:rsidP="002304DE">
          <w:pPr>
            <w:pStyle w:val="paragraph"/>
            <w:spacing w:before="0" w:beforeAutospacing="0" w:after="0" w:afterAutospacing="0"/>
            <w:textAlignment w:val="baseline"/>
            <w:rPr>
              <w:rFonts w:ascii="Bosch Office Sans" w:hAnsi="Bosch Office Sans" w:cs="Segoe UI"/>
              <w:sz w:val="18"/>
              <w:szCs w:val="18"/>
              <w:lang w:val="de-DE"/>
            </w:rPr>
          </w:pPr>
          <w:r w:rsidRPr="00D13CA8">
            <w:rPr>
              <w:rStyle w:val="normaltextrun"/>
              <w:rFonts w:ascii="Bosch Office Sans" w:hAnsi="Bosch Office Sans" w:cs="Segoe UI"/>
              <w:sz w:val="15"/>
              <w:szCs w:val="15"/>
              <w:lang w:val="de-DE"/>
            </w:rPr>
            <w:t>E-mail</w:t>
          </w:r>
          <w:r w:rsidR="00F70725">
            <w:rPr>
              <w:rStyle w:val="normaltextrun"/>
              <w:rFonts w:ascii="Bosch Office Sans" w:hAnsi="Bosch Office Sans" w:cs="Segoe UI"/>
              <w:sz w:val="15"/>
              <w:szCs w:val="15"/>
              <w:lang w:val="de-DE"/>
            </w:rPr>
            <w:t xml:space="preserve">  </w:t>
          </w:r>
          <w:r w:rsidR="007E5ADF">
            <w:rPr>
              <w:rStyle w:val="normaltextrun"/>
              <w:rFonts w:ascii="Bosch Office Sans" w:hAnsi="Bosch Office Sans" w:cs="Segoe UI"/>
              <w:sz w:val="15"/>
              <w:szCs w:val="15"/>
              <w:lang w:val="de-DE"/>
            </w:rPr>
            <w:t>Megan.Bonelli</w:t>
          </w:r>
          <w:r w:rsidRPr="00D13CA8">
            <w:rPr>
              <w:rStyle w:val="eop"/>
              <w:rFonts w:ascii="Bosch Office Sans" w:hAnsi="Bosch Office Sans" w:cs="Segoe UI"/>
              <w:sz w:val="15"/>
              <w:szCs w:val="15"/>
              <w:lang w:val="de-DE"/>
            </w:rPr>
            <w:t> </w:t>
          </w:r>
        </w:p>
        <w:p w14:paraId="09E40A28" w14:textId="21DF9E64" w:rsidR="002304DE" w:rsidRPr="00D13CA8" w:rsidRDefault="002304DE" w:rsidP="002304DE">
          <w:pPr>
            <w:pStyle w:val="paragraph"/>
            <w:spacing w:before="0" w:beforeAutospacing="0" w:after="0" w:afterAutospacing="0"/>
            <w:textAlignment w:val="baseline"/>
            <w:rPr>
              <w:rFonts w:ascii="Bosch Office Sans" w:hAnsi="Bosch Office Sans" w:cs="Segoe UI"/>
              <w:sz w:val="18"/>
              <w:szCs w:val="18"/>
            </w:rPr>
          </w:pPr>
          <w:r w:rsidRPr="00D13CA8">
            <w:rPr>
              <w:rStyle w:val="normaltextrun"/>
              <w:rFonts w:ascii="Bosch Office Sans" w:hAnsi="Bosch Office Sans" w:cs="Segoe UI"/>
              <w:sz w:val="15"/>
              <w:szCs w:val="15"/>
            </w:rPr>
            <w:t>Phone</w:t>
          </w:r>
          <w:r w:rsidR="00F70725">
            <w:rPr>
              <w:rStyle w:val="normaltextrun"/>
              <w:rFonts w:ascii="Bosch Office Sans" w:hAnsi="Bosch Office Sans" w:cs="Segoe UI"/>
              <w:sz w:val="15"/>
              <w:szCs w:val="15"/>
            </w:rPr>
            <w:t xml:space="preserve"> </w:t>
          </w:r>
          <w:r w:rsidRPr="00D13CA8">
            <w:rPr>
              <w:rStyle w:val="normaltextrun"/>
              <w:rFonts w:ascii="Bosch Office Sans" w:hAnsi="Bosch Office Sans" w:cs="Segoe UI"/>
              <w:sz w:val="15"/>
              <w:szCs w:val="15"/>
            </w:rPr>
            <w:t xml:space="preserve">+1 </w:t>
          </w:r>
          <w:r w:rsidR="009327E4">
            <w:rPr>
              <w:rStyle w:val="normaltextrun"/>
              <w:rFonts w:ascii="Bosch Office Sans" w:hAnsi="Bosch Office Sans" w:cs="Segoe UI"/>
              <w:sz w:val="15"/>
              <w:szCs w:val="15"/>
            </w:rPr>
            <w:t>947-281-7062</w:t>
          </w:r>
          <w:r w:rsidRPr="00D13CA8">
            <w:rPr>
              <w:rStyle w:val="eop"/>
              <w:rFonts w:ascii="Bosch Office Sans" w:hAnsi="Bosch Office Sans" w:cs="Segoe UI"/>
              <w:sz w:val="15"/>
              <w:szCs w:val="15"/>
            </w:rPr>
            <w:t> </w:t>
          </w:r>
        </w:p>
        <w:p w14:paraId="555BB75F" w14:textId="77777777" w:rsidR="002304DE" w:rsidRPr="00A655D3" w:rsidRDefault="002304DE" w:rsidP="002304DE">
          <w:pPr>
            <w:pStyle w:val="MLStat"/>
            <w:tabs>
              <w:tab w:val="left" w:pos="-9656"/>
            </w:tabs>
            <w:spacing w:before="0" w:after="0" w:line="226" w:lineRule="atLeast"/>
            <w:ind w:left="0" w:right="0" w:firstLine="0"/>
            <w:rPr>
              <w:rFonts w:ascii="Bosch Office Sans" w:hAnsi="Bosch Office Sans"/>
              <w:sz w:val="15"/>
              <w:szCs w:val="15"/>
            </w:rPr>
          </w:pPr>
        </w:p>
      </w:tc>
      <w:tc>
        <w:tcPr>
          <w:tcW w:w="3260" w:type="dxa"/>
        </w:tcPr>
        <w:p w14:paraId="4B1F3481" w14:textId="77777777" w:rsidR="002304DE" w:rsidRPr="00D13CA8" w:rsidRDefault="002304DE" w:rsidP="002304DE">
          <w:pPr>
            <w:pStyle w:val="paragraph"/>
            <w:spacing w:before="0" w:beforeAutospacing="0" w:after="0" w:afterAutospacing="0"/>
            <w:textAlignment w:val="baseline"/>
            <w:rPr>
              <w:rFonts w:ascii="Bosch Office Sans" w:hAnsi="Bosch Office Sans" w:cs="Segoe UI"/>
              <w:sz w:val="18"/>
              <w:szCs w:val="18"/>
            </w:rPr>
          </w:pPr>
          <w:r w:rsidRPr="00D13CA8">
            <w:rPr>
              <w:rStyle w:val="normaltextrun"/>
              <w:rFonts w:ascii="Bosch Office Sans" w:hAnsi="Bosch Office Sans" w:cs="Segoe UI"/>
              <w:sz w:val="15"/>
              <w:szCs w:val="15"/>
            </w:rPr>
            <w:t>Communications </w:t>
          </w:r>
          <w:r w:rsidRPr="00D13CA8">
            <w:rPr>
              <w:rStyle w:val="eop"/>
              <w:rFonts w:ascii="Bosch Office Sans" w:hAnsi="Bosch Office Sans" w:cs="Segoe UI"/>
              <w:sz w:val="15"/>
              <w:szCs w:val="15"/>
            </w:rPr>
            <w:t>and Brand Management – Region USA</w:t>
          </w:r>
        </w:p>
        <w:p w14:paraId="072E13C1" w14:textId="77777777" w:rsidR="002304DE" w:rsidRPr="00D13CA8" w:rsidRDefault="002304DE" w:rsidP="002304DE">
          <w:pPr>
            <w:pStyle w:val="paragraph"/>
            <w:spacing w:before="0" w:beforeAutospacing="0" w:after="0" w:afterAutospacing="0"/>
            <w:textAlignment w:val="baseline"/>
            <w:rPr>
              <w:rFonts w:ascii="Bosch Office Sans" w:hAnsi="Bosch Office Sans" w:cs="Segoe UI"/>
              <w:sz w:val="18"/>
              <w:szCs w:val="18"/>
            </w:rPr>
          </w:pPr>
          <w:r w:rsidRPr="00D13CA8">
            <w:rPr>
              <w:rStyle w:val="normaltextrun"/>
              <w:rFonts w:ascii="Bosch Office Sans" w:hAnsi="Bosch Office Sans" w:cs="Segoe UI"/>
              <w:sz w:val="15"/>
              <w:szCs w:val="15"/>
            </w:rPr>
            <w:t>Tim Wieland</w:t>
          </w:r>
          <w:r w:rsidRPr="00D13CA8">
            <w:rPr>
              <w:rStyle w:val="eop"/>
              <w:rFonts w:ascii="Bosch Office Sans" w:hAnsi="Bosch Office Sans" w:cs="Segoe UI"/>
              <w:sz w:val="15"/>
              <w:szCs w:val="15"/>
            </w:rPr>
            <w:t> </w:t>
          </w:r>
        </w:p>
        <w:p w14:paraId="52E9486A" w14:textId="7EA62F29" w:rsidR="002304DE" w:rsidRPr="00A655D3" w:rsidRDefault="002304DE" w:rsidP="002304DE">
          <w:pPr>
            <w:pStyle w:val="MLStat"/>
            <w:tabs>
              <w:tab w:val="left" w:pos="-9656"/>
            </w:tabs>
            <w:spacing w:before="0" w:after="0" w:line="226" w:lineRule="atLeast"/>
            <w:ind w:left="0" w:right="0" w:firstLine="0"/>
            <w:rPr>
              <w:rFonts w:ascii="Bosch Office Sans" w:hAnsi="Bosch Office Sans"/>
              <w:sz w:val="15"/>
              <w:szCs w:val="15"/>
              <w:lang w:val="en-US"/>
            </w:rPr>
          </w:pPr>
          <w:r w:rsidRPr="00D13CA8">
            <w:rPr>
              <w:rStyle w:val="normaltextrun"/>
              <w:rFonts w:ascii="Bosch Office Sans" w:hAnsi="Bosch Office Sans" w:cs="Segoe UI"/>
              <w:sz w:val="15"/>
              <w:szCs w:val="15"/>
            </w:rPr>
            <w:t>us.bosch-press.com</w:t>
          </w:r>
          <w:r w:rsidR="00F70725">
            <w:rPr>
              <w:rStyle w:val="normaltextrun"/>
              <w:rFonts w:ascii="Bosch Office Sans" w:hAnsi="Bosch Office Sans" w:cs="Segoe UI"/>
              <w:sz w:val="15"/>
              <w:szCs w:val="15"/>
            </w:rPr>
            <w:t xml:space="preserve"> </w:t>
          </w:r>
        </w:p>
      </w:tc>
    </w:tr>
  </w:tbl>
  <w:p w14:paraId="452B4BD7" w14:textId="77777777" w:rsidR="00E73359" w:rsidRPr="00A655D3" w:rsidRDefault="00E73359">
    <w:pPr>
      <w:pStyle w:val="MLStat"/>
      <w:tabs>
        <w:tab w:val="left" w:pos="-9656"/>
      </w:tabs>
      <w:spacing w:before="414" w:after="0" w:line="226" w:lineRule="atLeast"/>
      <w:ind w:left="0" w:right="454" w:firstLine="0"/>
      <w:rPr>
        <w:rFonts w:ascii="Bosch Office Sans" w:hAnsi="Bosch Office San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2738" w14:textId="77777777" w:rsidR="00E93CF9" w:rsidRDefault="00E93CF9">
      <w:r>
        <w:separator/>
      </w:r>
    </w:p>
  </w:footnote>
  <w:footnote w:type="continuationSeparator" w:id="0">
    <w:p w14:paraId="44258455" w14:textId="77777777" w:rsidR="00E93CF9" w:rsidRDefault="00E93CF9">
      <w:r>
        <w:continuationSeparator/>
      </w:r>
    </w:p>
  </w:footnote>
  <w:footnote w:type="continuationNotice" w:id="1">
    <w:p w14:paraId="7069BD76" w14:textId="77777777" w:rsidR="00E93CF9" w:rsidRDefault="00E93C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BCBA" w14:textId="77777777" w:rsidR="00E57F7F" w:rsidRDefault="00E57F7F" w:rsidP="00E57F7F">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098FE8A4" w14:textId="77777777" w:rsidR="00E57F7F" w:rsidRDefault="00E57F7F" w:rsidP="00E57F7F">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rPr>
      <w:tab/>
    </w:r>
  </w:p>
  <w:p w14:paraId="70DC907A" w14:textId="77777777" w:rsidR="00E57F7F" w:rsidRDefault="00DB60EC" w:rsidP="00E57F7F">
    <w:pPr>
      <w:framePr w:w="4536" w:h="561" w:wrap="around" w:vAnchor="page" w:hAnchor="page" w:xAlign="right" w:y="659" w:anchorLock="1"/>
      <w:tabs>
        <w:tab w:val="right" w:pos="1667"/>
      </w:tabs>
    </w:pPr>
    <w:r>
      <w:tab/>
    </w:r>
    <w:r w:rsidR="00E57F7F" w:rsidRPr="00AB14A1">
      <w:rPr>
        <w:sz w:val="2"/>
        <w:szCs w:val="2"/>
      </w:rPr>
      <w:t xml:space="preserve"> </w:t>
    </w:r>
  </w:p>
  <w:p w14:paraId="589F7B4D" w14:textId="77777777" w:rsidR="00E73359" w:rsidRPr="00A655D3" w:rsidRDefault="00E73359">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7AEC" w14:textId="2A0F9E4F" w:rsidR="00E73359" w:rsidRPr="00A655D3" w:rsidRDefault="00FC2D1F" w:rsidP="00CC7AD7">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lang w:val="en-GB"/>
      </w:rPr>
    </w:pPr>
    <w:r>
      <w:rPr>
        <w:rFonts w:ascii="Bosch Office Sans" w:hAnsi="Bosch Office Sans"/>
        <w:spacing w:val="4"/>
        <w:sz w:val="21"/>
        <w:lang w:val="en-GB"/>
      </w:rPr>
      <w:t>APRIL 28</w:t>
    </w:r>
    <w:r w:rsidR="0094564B">
      <w:rPr>
        <w:rFonts w:ascii="Bosch Office Sans" w:hAnsi="Bosch Office Sans"/>
        <w:spacing w:val="4"/>
        <w:sz w:val="21"/>
        <w:lang w:val="en-GB"/>
      </w:rPr>
      <w:t>, 202</w:t>
    </w:r>
    <w:r w:rsidR="00EA4AB1">
      <w:rPr>
        <w:rFonts w:ascii="Bosch Office Sans" w:hAnsi="Bosch Office Sans"/>
        <w:spacing w:val="4"/>
        <w:sz w:val="21"/>
        <w:lang w:val="en-GB"/>
      </w:rPr>
      <w:t>5</w:t>
    </w:r>
  </w:p>
  <w:p w14:paraId="4BBD5413" w14:textId="7C0866AA" w:rsidR="00E73359" w:rsidRPr="00A655D3" w:rsidRDefault="00E73359" w:rsidP="00CC7AD7">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lang w:val="en-GB"/>
      </w:rPr>
    </w:pPr>
    <w:r w:rsidRPr="00A655D3">
      <w:rPr>
        <w:rFonts w:ascii="Bosch Office Sans" w:hAnsi="Bosch Office Sans"/>
        <w:spacing w:val="4"/>
        <w:sz w:val="21"/>
        <w:lang w:val="en-GB"/>
      </w:rPr>
      <w:t xml:space="preserve">PI </w:t>
    </w:r>
    <w:r w:rsidR="00EE29D9">
      <w:rPr>
        <w:rFonts w:ascii="Bosch Office Sans" w:hAnsi="Bosch Office Sans"/>
        <w:spacing w:val="4"/>
        <w:sz w:val="21"/>
        <w:lang w:val="en-GB"/>
      </w:rPr>
      <w:t>250</w:t>
    </w:r>
  </w:p>
  <w:p w14:paraId="394F3A6A" w14:textId="77777777" w:rsidR="00E73359" w:rsidRDefault="00E73359" w:rsidP="00CD7F8D">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en-GB"/>
      </w:rPr>
    </w:pPr>
    <w:r w:rsidRPr="00A655D3">
      <w:rPr>
        <w:rFonts w:ascii="Bosch Office Sans" w:hAnsi="Bosch Office Sans"/>
        <w:b/>
        <w:sz w:val="40"/>
        <w:szCs w:val="40"/>
        <w:lang w:val="en-GB"/>
      </w:rPr>
      <w:t>Press release</w:t>
    </w:r>
  </w:p>
  <w:p w14:paraId="79AD12B1" w14:textId="77777777" w:rsidR="00613B14" w:rsidRPr="00202299" w:rsidRDefault="00613B14" w:rsidP="00613B1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lang w:val="en-US"/>
      </w:rPr>
    </w:pPr>
  </w:p>
  <w:p w14:paraId="7FB3173E" w14:textId="77777777" w:rsidR="00613B14" w:rsidRPr="00202299" w:rsidRDefault="00613B14" w:rsidP="00613B1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lang w:val="en-US"/>
      </w:rPr>
    </w:pPr>
    <w:r w:rsidRPr="00202299">
      <w:rPr>
        <w:rFonts w:ascii="Bosch Office Sans" w:eastAsia="Bosch Office Sans" w:hAnsi="Bosch Office Sans"/>
        <w:sz w:val="20"/>
        <w:lang w:val="en-US"/>
      </w:rPr>
      <w:tab/>
    </w:r>
  </w:p>
  <w:p w14:paraId="148FAAF9" w14:textId="77777777" w:rsidR="00E73359" w:rsidRPr="00A655D3" w:rsidRDefault="00E73359">
    <w:pPr>
      <w:pStyle w:val="MLStat"/>
      <w:tabs>
        <w:tab w:val="center" w:pos="4153"/>
        <w:tab w:val="right" w:pos="8306"/>
      </w:tabs>
      <w:spacing w:before="0" w:after="0" w:line="295" w:lineRule="atLeast"/>
      <w:ind w:left="0" w:right="0" w:firstLine="0"/>
      <w:rPr>
        <w:rFonts w:ascii="Bosch Office Sans" w:hAnsi="Bosch Office Sans"/>
        <w:lang w:val="en-GB"/>
      </w:rPr>
    </w:pPr>
  </w:p>
  <w:p w14:paraId="669ED943" w14:textId="77777777" w:rsidR="00E73359" w:rsidRPr="00A655D3" w:rsidRDefault="00DB1AD6">
    <w:pPr>
      <w:pStyle w:val="MLStat"/>
      <w:tabs>
        <w:tab w:val="center" w:pos="4153"/>
        <w:tab w:val="right" w:pos="8306"/>
      </w:tabs>
      <w:spacing w:before="0" w:after="0" w:line="295" w:lineRule="atLeast"/>
      <w:ind w:left="0" w:right="0" w:firstLine="0"/>
      <w:rPr>
        <w:rFonts w:ascii="Bosch Office Sans" w:hAnsi="Bosch Office Sans"/>
        <w:lang w:val="en-GB"/>
      </w:rPr>
    </w:pPr>
    <w:r>
      <w:drawing>
        <wp:anchor distT="0" distB="0" distL="114300" distR="114300" simplePos="0" relativeHeight="251658240" behindDoc="0" locked="0" layoutInCell="1" allowOverlap="1" wp14:anchorId="2192B37C" wp14:editId="13FC62B5">
          <wp:simplePos x="0" y="0"/>
          <wp:positionH relativeFrom="column">
            <wp:posOffset>4330700</wp:posOffset>
          </wp:positionH>
          <wp:positionV relativeFrom="paragraph">
            <wp:posOffset>10690</wp:posOffset>
          </wp:positionV>
          <wp:extent cx="2066925" cy="82677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01D220" w14:textId="77777777" w:rsidR="00E73359" w:rsidRPr="00A655D3" w:rsidRDefault="00E73359">
    <w:pPr>
      <w:pStyle w:val="MLStat"/>
      <w:tabs>
        <w:tab w:val="center" w:pos="4153"/>
        <w:tab w:val="right" w:pos="8306"/>
      </w:tabs>
      <w:spacing w:before="0" w:after="0" w:line="295" w:lineRule="atLeast"/>
      <w:ind w:left="0" w:right="0" w:firstLine="0"/>
      <w:rPr>
        <w:rFonts w:ascii="Bosch Office Sans" w:hAnsi="Bosch Office San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BE14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EF494F"/>
    <w:multiLevelType w:val="multilevel"/>
    <w:tmpl w:val="B79A452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BC11F4E"/>
    <w:multiLevelType w:val="hybridMultilevel"/>
    <w:tmpl w:val="5EFC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F6F95"/>
    <w:multiLevelType w:val="hybridMultilevel"/>
    <w:tmpl w:val="12D6083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5C177EC"/>
    <w:multiLevelType w:val="hybridMultilevel"/>
    <w:tmpl w:val="D5DE4E2E"/>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6" w15:restartNumberingAfterBreak="0">
    <w:nsid w:val="44B21875"/>
    <w:multiLevelType w:val="hybridMultilevel"/>
    <w:tmpl w:val="64AECA64"/>
    <w:lvl w:ilvl="0" w:tplc="D74AC72A">
      <w:start w:val="1"/>
      <w:numFmt w:val="bullet"/>
      <w:pStyle w:val="Strapline"/>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9"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num w:numId="1" w16cid:durableId="1170023168">
    <w:abstractNumId w:val="9"/>
  </w:num>
  <w:num w:numId="2" w16cid:durableId="1902522489">
    <w:abstractNumId w:val="8"/>
  </w:num>
  <w:num w:numId="3" w16cid:durableId="1103303838">
    <w:abstractNumId w:val="5"/>
  </w:num>
  <w:num w:numId="4" w16cid:durableId="1980651386">
    <w:abstractNumId w:val="6"/>
  </w:num>
  <w:num w:numId="5" w16cid:durableId="1757634269">
    <w:abstractNumId w:val="7"/>
  </w:num>
  <w:num w:numId="6" w16cid:durableId="909651555">
    <w:abstractNumId w:val="0"/>
  </w:num>
  <w:num w:numId="7" w16cid:durableId="328871242">
    <w:abstractNumId w:val="1"/>
  </w:num>
  <w:num w:numId="8" w16cid:durableId="1042941716">
    <w:abstractNumId w:val="3"/>
  </w:num>
  <w:num w:numId="9" w16cid:durableId="693574240">
    <w:abstractNumId w:val="4"/>
  </w:num>
  <w:num w:numId="10" w16cid:durableId="1227034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activeWritingStyle w:appName="MSWord" w:lang="en-US" w:vendorID="8" w:dllVersion="513" w:checkStyle="1"/>
  <w:defaultTabStop w:val="567"/>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72"/>
    <w:rsid w:val="000031A6"/>
    <w:rsid w:val="00003649"/>
    <w:rsid w:val="00004A22"/>
    <w:rsid w:val="0000728A"/>
    <w:rsid w:val="00007346"/>
    <w:rsid w:val="00010FC6"/>
    <w:rsid w:val="00014C1E"/>
    <w:rsid w:val="000166B3"/>
    <w:rsid w:val="0001707C"/>
    <w:rsid w:val="00017E35"/>
    <w:rsid w:val="000207C4"/>
    <w:rsid w:val="00023329"/>
    <w:rsid w:val="00025AA8"/>
    <w:rsid w:val="00026779"/>
    <w:rsid w:val="00027E97"/>
    <w:rsid w:val="000304A5"/>
    <w:rsid w:val="00033405"/>
    <w:rsid w:val="0003543D"/>
    <w:rsid w:val="0003621F"/>
    <w:rsid w:val="0003645B"/>
    <w:rsid w:val="00036F26"/>
    <w:rsid w:val="000376BC"/>
    <w:rsid w:val="00037B9F"/>
    <w:rsid w:val="000402CA"/>
    <w:rsid w:val="00045FC3"/>
    <w:rsid w:val="00047412"/>
    <w:rsid w:val="000479DD"/>
    <w:rsid w:val="00047CE7"/>
    <w:rsid w:val="000501C6"/>
    <w:rsid w:val="00050FAF"/>
    <w:rsid w:val="0005459C"/>
    <w:rsid w:val="0005464C"/>
    <w:rsid w:val="00057542"/>
    <w:rsid w:val="00057E38"/>
    <w:rsid w:val="00060E6E"/>
    <w:rsid w:val="00061186"/>
    <w:rsid w:val="000633A3"/>
    <w:rsid w:val="00064C7F"/>
    <w:rsid w:val="0006581B"/>
    <w:rsid w:val="0007011D"/>
    <w:rsid w:val="00072707"/>
    <w:rsid w:val="00072BA5"/>
    <w:rsid w:val="000738CE"/>
    <w:rsid w:val="0007406D"/>
    <w:rsid w:val="0007585D"/>
    <w:rsid w:val="00075D48"/>
    <w:rsid w:val="00076024"/>
    <w:rsid w:val="0007716A"/>
    <w:rsid w:val="00077BF8"/>
    <w:rsid w:val="00081D45"/>
    <w:rsid w:val="00082FFD"/>
    <w:rsid w:val="0008301E"/>
    <w:rsid w:val="00083A2D"/>
    <w:rsid w:val="00090DFE"/>
    <w:rsid w:val="000919CA"/>
    <w:rsid w:val="00091E37"/>
    <w:rsid w:val="00097AC6"/>
    <w:rsid w:val="000A0331"/>
    <w:rsid w:val="000A0903"/>
    <w:rsid w:val="000B0001"/>
    <w:rsid w:val="000B01B3"/>
    <w:rsid w:val="000B0D27"/>
    <w:rsid w:val="000B2984"/>
    <w:rsid w:val="000B686A"/>
    <w:rsid w:val="000B76BB"/>
    <w:rsid w:val="000B78DE"/>
    <w:rsid w:val="000B7BDE"/>
    <w:rsid w:val="000C0405"/>
    <w:rsid w:val="000C093F"/>
    <w:rsid w:val="000C1838"/>
    <w:rsid w:val="000C19F9"/>
    <w:rsid w:val="000C220D"/>
    <w:rsid w:val="000C2E49"/>
    <w:rsid w:val="000C318B"/>
    <w:rsid w:val="000C37F2"/>
    <w:rsid w:val="000C3D4C"/>
    <w:rsid w:val="000C496B"/>
    <w:rsid w:val="000C55D6"/>
    <w:rsid w:val="000C6D5D"/>
    <w:rsid w:val="000C764E"/>
    <w:rsid w:val="000D0F8D"/>
    <w:rsid w:val="000D2C6D"/>
    <w:rsid w:val="000D3C62"/>
    <w:rsid w:val="000D5C1F"/>
    <w:rsid w:val="000D7F5B"/>
    <w:rsid w:val="000E24C6"/>
    <w:rsid w:val="000E430B"/>
    <w:rsid w:val="000E49AE"/>
    <w:rsid w:val="000E5111"/>
    <w:rsid w:val="000E5267"/>
    <w:rsid w:val="000E5406"/>
    <w:rsid w:val="000E71E3"/>
    <w:rsid w:val="000F1ACA"/>
    <w:rsid w:val="000F22CE"/>
    <w:rsid w:val="000F46C3"/>
    <w:rsid w:val="000F507D"/>
    <w:rsid w:val="000F709F"/>
    <w:rsid w:val="000F7438"/>
    <w:rsid w:val="00103AAB"/>
    <w:rsid w:val="00103D6B"/>
    <w:rsid w:val="00106354"/>
    <w:rsid w:val="00121D0E"/>
    <w:rsid w:val="00123E81"/>
    <w:rsid w:val="00132305"/>
    <w:rsid w:val="0013268E"/>
    <w:rsid w:val="0013305A"/>
    <w:rsid w:val="00137C56"/>
    <w:rsid w:val="001405CC"/>
    <w:rsid w:val="00142B25"/>
    <w:rsid w:val="00144806"/>
    <w:rsid w:val="00146359"/>
    <w:rsid w:val="001503BA"/>
    <w:rsid w:val="00151976"/>
    <w:rsid w:val="001524AF"/>
    <w:rsid w:val="0015488E"/>
    <w:rsid w:val="0015670D"/>
    <w:rsid w:val="0016273F"/>
    <w:rsid w:val="00166D96"/>
    <w:rsid w:val="0017027D"/>
    <w:rsid w:val="001723A5"/>
    <w:rsid w:val="00172B4C"/>
    <w:rsid w:val="00172E4C"/>
    <w:rsid w:val="001732B7"/>
    <w:rsid w:val="00173EB3"/>
    <w:rsid w:val="0017595D"/>
    <w:rsid w:val="00175DA6"/>
    <w:rsid w:val="00175E9C"/>
    <w:rsid w:val="00175FD5"/>
    <w:rsid w:val="00176488"/>
    <w:rsid w:val="00181DDF"/>
    <w:rsid w:val="00183754"/>
    <w:rsid w:val="00183FB0"/>
    <w:rsid w:val="00191412"/>
    <w:rsid w:val="001927F0"/>
    <w:rsid w:val="00194380"/>
    <w:rsid w:val="0019457C"/>
    <w:rsid w:val="00196A88"/>
    <w:rsid w:val="001A2C5D"/>
    <w:rsid w:val="001A41A8"/>
    <w:rsid w:val="001A4928"/>
    <w:rsid w:val="001A53DD"/>
    <w:rsid w:val="001A5B06"/>
    <w:rsid w:val="001A6276"/>
    <w:rsid w:val="001B0810"/>
    <w:rsid w:val="001B14A6"/>
    <w:rsid w:val="001B35D1"/>
    <w:rsid w:val="001B6D00"/>
    <w:rsid w:val="001B748B"/>
    <w:rsid w:val="001C164A"/>
    <w:rsid w:val="001C4984"/>
    <w:rsid w:val="001C4ED4"/>
    <w:rsid w:val="001D0BCC"/>
    <w:rsid w:val="001D0FE9"/>
    <w:rsid w:val="001D2371"/>
    <w:rsid w:val="001D3277"/>
    <w:rsid w:val="001D3335"/>
    <w:rsid w:val="001D473C"/>
    <w:rsid w:val="001D7ADC"/>
    <w:rsid w:val="001D7C22"/>
    <w:rsid w:val="001E18E4"/>
    <w:rsid w:val="001E24EB"/>
    <w:rsid w:val="001E254B"/>
    <w:rsid w:val="001E2E71"/>
    <w:rsid w:val="001E2F21"/>
    <w:rsid w:val="001E4D24"/>
    <w:rsid w:val="001E5A95"/>
    <w:rsid w:val="001F35FD"/>
    <w:rsid w:val="001F36C4"/>
    <w:rsid w:val="001F4008"/>
    <w:rsid w:val="001F50E9"/>
    <w:rsid w:val="001F75D6"/>
    <w:rsid w:val="00202299"/>
    <w:rsid w:val="00202D35"/>
    <w:rsid w:val="00203B5C"/>
    <w:rsid w:val="002051DA"/>
    <w:rsid w:val="00207AA3"/>
    <w:rsid w:val="002104A3"/>
    <w:rsid w:val="00211709"/>
    <w:rsid w:val="00212EA0"/>
    <w:rsid w:val="0021364B"/>
    <w:rsid w:val="00215936"/>
    <w:rsid w:val="00220FDB"/>
    <w:rsid w:val="00223BF9"/>
    <w:rsid w:val="00225EB2"/>
    <w:rsid w:val="0022666C"/>
    <w:rsid w:val="00227706"/>
    <w:rsid w:val="0022776D"/>
    <w:rsid w:val="002304DE"/>
    <w:rsid w:val="00232A25"/>
    <w:rsid w:val="00232C77"/>
    <w:rsid w:val="0023353D"/>
    <w:rsid w:val="00236B99"/>
    <w:rsid w:val="00237538"/>
    <w:rsid w:val="002408DD"/>
    <w:rsid w:val="00241992"/>
    <w:rsid w:val="00241A17"/>
    <w:rsid w:val="00242086"/>
    <w:rsid w:val="00242095"/>
    <w:rsid w:val="00244415"/>
    <w:rsid w:val="002463C7"/>
    <w:rsid w:val="0024664D"/>
    <w:rsid w:val="002505C9"/>
    <w:rsid w:val="0025296F"/>
    <w:rsid w:val="00255934"/>
    <w:rsid w:val="00257518"/>
    <w:rsid w:val="00265069"/>
    <w:rsid w:val="00265C2B"/>
    <w:rsid w:val="0027171D"/>
    <w:rsid w:val="00271E3D"/>
    <w:rsid w:val="00272838"/>
    <w:rsid w:val="00272D6C"/>
    <w:rsid w:val="00272FE1"/>
    <w:rsid w:val="0027328E"/>
    <w:rsid w:val="0027350F"/>
    <w:rsid w:val="00273DBD"/>
    <w:rsid w:val="00274D4C"/>
    <w:rsid w:val="00275ABA"/>
    <w:rsid w:val="00275D12"/>
    <w:rsid w:val="002764C5"/>
    <w:rsid w:val="00276848"/>
    <w:rsid w:val="00277313"/>
    <w:rsid w:val="002816B9"/>
    <w:rsid w:val="00283BD1"/>
    <w:rsid w:val="002857B9"/>
    <w:rsid w:val="00287CF5"/>
    <w:rsid w:val="00291BB6"/>
    <w:rsid w:val="0029423A"/>
    <w:rsid w:val="00294C98"/>
    <w:rsid w:val="002968BC"/>
    <w:rsid w:val="00296EF8"/>
    <w:rsid w:val="002A1644"/>
    <w:rsid w:val="002A1BA5"/>
    <w:rsid w:val="002A2FA2"/>
    <w:rsid w:val="002A3205"/>
    <w:rsid w:val="002A5BFD"/>
    <w:rsid w:val="002A67F4"/>
    <w:rsid w:val="002A770A"/>
    <w:rsid w:val="002B11D5"/>
    <w:rsid w:val="002B3CD8"/>
    <w:rsid w:val="002B69D3"/>
    <w:rsid w:val="002C05E8"/>
    <w:rsid w:val="002C1089"/>
    <w:rsid w:val="002C5230"/>
    <w:rsid w:val="002C5F6E"/>
    <w:rsid w:val="002D1732"/>
    <w:rsid w:val="002D225B"/>
    <w:rsid w:val="002D228D"/>
    <w:rsid w:val="002D2C17"/>
    <w:rsid w:val="002E0F3E"/>
    <w:rsid w:val="002E317E"/>
    <w:rsid w:val="002E394F"/>
    <w:rsid w:val="002E60CD"/>
    <w:rsid w:val="002E720F"/>
    <w:rsid w:val="002F169C"/>
    <w:rsid w:val="002F1BE2"/>
    <w:rsid w:val="002F36E3"/>
    <w:rsid w:val="002F3F51"/>
    <w:rsid w:val="002F4F94"/>
    <w:rsid w:val="003005FD"/>
    <w:rsid w:val="00302227"/>
    <w:rsid w:val="003026B6"/>
    <w:rsid w:val="00305ADB"/>
    <w:rsid w:val="00306372"/>
    <w:rsid w:val="003064C3"/>
    <w:rsid w:val="00307ADB"/>
    <w:rsid w:val="00310437"/>
    <w:rsid w:val="00310CD5"/>
    <w:rsid w:val="00310D7B"/>
    <w:rsid w:val="003111EF"/>
    <w:rsid w:val="003142E3"/>
    <w:rsid w:val="0031566C"/>
    <w:rsid w:val="00315718"/>
    <w:rsid w:val="00316D70"/>
    <w:rsid w:val="0031753A"/>
    <w:rsid w:val="0031C0F7"/>
    <w:rsid w:val="00320720"/>
    <w:rsid w:val="003223C3"/>
    <w:rsid w:val="003227A8"/>
    <w:rsid w:val="003228B8"/>
    <w:rsid w:val="00324D24"/>
    <w:rsid w:val="00325452"/>
    <w:rsid w:val="00325569"/>
    <w:rsid w:val="003263F8"/>
    <w:rsid w:val="003301AF"/>
    <w:rsid w:val="00332F37"/>
    <w:rsid w:val="00333D8F"/>
    <w:rsid w:val="0033603B"/>
    <w:rsid w:val="00344AE2"/>
    <w:rsid w:val="003460C1"/>
    <w:rsid w:val="0034702C"/>
    <w:rsid w:val="0034791F"/>
    <w:rsid w:val="003515B8"/>
    <w:rsid w:val="00351A63"/>
    <w:rsid w:val="00354B2F"/>
    <w:rsid w:val="00354DBD"/>
    <w:rsid w:val="00355912"/>
    <w:rsid w:val="0036263B"/>
    <w:rsid w:val="0036378A"/>
    <w:rsid w:val="00366849"/>
    <w:rsid w:val="00367550"/>
    <w:rsid w:val="00367BE1"/>
    <w:rsid w:val="00370107"/>
    <w:rsid w:val="00372594"/>
    <w:rsid w:val="003726D0"/>
    <w:rsid w:val="00374A9B"/>
    <w:rsid w:val="003768AC"/>
    <w:rsid w:val="0037765D"/>
    <w:rsid w:val="003800BD"/>
    <w:rsid w:val="0038058F"/>
    <w:rsid w:val="003811C8"/>
    <w:rsid w:val="00383885"/>
    <w:rsid w:val="003842E8"/>
    <w:rsid w:val="003903BA"/>
    <w:rsid w:val="00391348"/>
    <w:rsid w:val="00391969"/>
    <w:rsid w:val="003926EC"/>
    <w:rsid w:val="0039532A"/>
    <w:rsid w:val="0039587B"/>
    <w:rsid w:val="00395F6C"/>
    <w:rsid w:val="00395FB9"/>
    <w:rsid w:val="003A114B"/>
    <w:rsid w:val="003A140E"/>
    <w:rsid w:val="003A1E13"/>
    <w:rsid w:val="003A2596"/>
    <w:rsid w:val="003A3312"/>
    <w:rsid w:val="003A4B24"/>
    <w:rsid w:val="003A5E13"/>
    <w:rsid w:val="003A6666"/>
    <w:rsid w:val="003B1B60"/>
    <w:rsid w:val="003B3699"/>
    <w:rsid w:val="003C1145"/>
    <w:rsid w:val="003C24D2"/>
    <w:rsid w:val="003C34E1"/>
    <w:rsid w:val="003C65E9"/>
    <w:rsid w:val="003C7C38"/>
    <w:rsid w:val="003D0ED9"/>
    <w:rsid w:val="003D2AD8"/>
    <w:rsid w:val="003D505D"/>
    <w:rsid w:val="003D6E6C"/>
    <w:rsid w:val="003D7277"/>
    <w:rsid w:val="003E1272"/>
    <w:rsid w:val="003E2B38"/>
    <w:rsid w:val="003E4E90"/>
    <w:rsid w:val="003E588D"/>
    <w:rsid w:val="003E5F93"/>
    <w:rsid w:val="003E64E8"/>
    <w:rsid w:val="003F16C7"/>
    <w:rsid w:val="003F5037"/>
    <w:rsid w:val="00400938"/>
    <w:rsid w:val="0040109D"/>
    <w:rsid w:val="004012E4"/>
    <w:rsid w:val="0040169D"/>
    <w:rsid w:val="004016F6"/>
    <w:rsid w:val="004028F5"/>
    <w:rsid w:val="004036DB"/>
    <w:rsid w:val="0040445C"/>
    <w:rsid w:val="00406CA6"/>
    <w:rsid w:val="00406FF9"/>
    <w:rsid w:val="00407757"/>
    <w:rsid w:val="00411050"/>
    <w:rsid w:val="00411813"/>
    <w:rsid w:val="004143F6"/>
    <w:rsid w:val="00415802"/>
    <w:rsid w:val="00415DD8"/>
    <w:rsid w:val="004162E9"/>
    <w:rsid w:val="00416600"/>
    <w:rsid w:val="00416DBF"/>
    <w:rsid w:val="00417062"/>
    <w:rsid w:val="00423AA4"/>
    <w:rsid w:val="00423D9C"/>
    <w:rsid w:val="00423DA6"/>
    <w:rsid w:val="00424D06"/>
    <w:rsid w:val="004261D1"/>
    <w:rsid w:val="004262E7"/>
    <w:rsid w:val="00426D16"/>
    <w:rsid w:val="0042702E"/>
    <w:rsid w:val="00432311"/>
    <w:rsid w:val="00435CA4"/>
    <w:rsid w:val="00436F0E"/>
    <w:rsid w:val="00437BA3"/>
    <w:rsid w:val="00440E9C"/>
    <w:rsid w:val="00444732"/>
    <w:rsid w:val="00446697"/>
    <w:rsid w:val="00450893"/>
    <w:rsid w:val="00450AF4"/>
    <w:rsid w:val="00452489"/>
    <w:rsid w:val="0045264C"/>
    <w:rsid w:val="00452A44"/>
    <w:rsid w:val="00452E4D"/>
    <w:rsid w:val="00455B09"/>
    <w:rsid w:val="00456CD2"/>
    <w:rsid w:val="004638ED"/>
    <w:rsid w:val="00467054"/>
    <w:rsid w:val="00468C2B"/>
    <w:rsid w:val="004721B0"/>
    <w:rsid w:val="004776BD"/>
    <w:rsid w:val="0048067F"/>
    <w:rsid w:val="00480CA9"/>
    <w:rsid w:val="00480D8B"/>
    <w:rsid w:val="00480E18"/>
    <w:rsid w:val="00481587"/>
    <w:rsid w:val="004825DA"/>
    <w:rsid w:val="00482B17"/>
    <w:rsid w:val="00484245"/>
    <w:rsid w:val="0048438A"/>
    <w:rsid w:val="00484F84"/>
    <w:rsid w:val="00485C6D"/>
    <w:rsid w:val="00486EEC"/>
    <w:rsid w:val="00487D79"/>
    <w:rsid w:val="00490978"/>
    <w:rsid w:val="00492020"/>
    <w:rsid w:val="00497BB5"/>
    <w:rsid w:val="00497E6C"/>
    <w:rsid w:val="004A0BFF"/>
    <w:rsid w:val="004A162A"/>
    <w:rsid w:val="004A1A09"/>
    <w:rsid w:val="004A1DFD"/>
    <w:rsid w:val="004A25E5"/>
    <w:rsid w:val="004A5977"/>
    <w:rsid w:val="004A7AE8"/>
    <w:rsid w:val="004B0AB7"/>
    <w:rsid w:val="004B0E8A"/>
    <w:rsid w:val="004B13C1"/>
    <w:rsid w:val="004B1C85"/>
    <w:rsid w:val="004B6BE9"/>
    <w:rsid w:val="004B7815"/>
    <w:rsid w:val="004B7BF5"/>
    <w:rsid w:val="004C08B5"/>
    <w:rsid w:val="004C2745"/>
    <w:rsid w:val="004C2A83"/>
    <w:rsid w:val="004C31A2"/>
    <w:rsid w:val="004C45FD"/>
    <w:rsid w:val="004C62F3"/>
    <w:rsid w:val="004D105B"/>
    <w:rsid w:val="004D2FB4"/>
    <w:rsid w:val="004D2FD3"/>
    <w:rsid w:val="004D48E4"/>
    <w:rsid w:val="004D63EB"/>
    <w:rsid w:val="004D650E"/>
    <w:rsid w:val="004E0098"/>
    <w:rsid w:val="004E01B3"/>
    <w:rsid w:val="004E2E7B"/>
    <w:rsid w:val="004E4F22"/>
    <w:rsid w:val="004F1125"/>
    <w:rsid w:val="004F17C8"/>
    <w:rsid w:val="004F6554"/>
    <w:rsid w:val="004F662D"/>
    <w:rsid w:val="004F772B"/>
    <w:rsid w:val="00500215"/>
    <w:rsid w:val="00501BDD"/>
    <w:rsid w:val="0050554E"/>
    <w:rsid w:val="00507AD8"/>
    <w:rsid w:val="0051151C"/>
    <w:rsid w:val="00512F99"/>
    <w:rsid w:val="00513F59"/>
    <w:rsid w:val="005149E3"/>
    <w:rsid w:val="00521BAF"/>
    <w:rsid w:val="00525204"/>
    <w:rsid w:val="0052610E"/>
    <w:rsid w:val="00526446"/>
    <w:rsid w:val="005278A1"/>
    <w:rsid w:val="005305DD"/>
    <w:rsid w:val="00531F15"/>
    <w:rsid w:val="00534317"/>
    <w:rsid w:val="0054064F"/>
    <w:rsid w:val="00542599"/>
    <w:rsid w:val="00542D4E"/>
    <w:rsid w:val="0055007E"/>
    <w:rsid w:val="0055079B"/>
    <w:rsid w:val="005529B2"/>
    <w:rsid w:val="00554A20"/>
    <w:rsid w:val="00554CFC"/>
    <w:rsid w:val="00555D23"/>
    <w:rsid w:val="005576A6"/>
    <w:rsid w:val="00560D83"/>
    <w:rsid w:val="00561777"/>
    <w:rsid w:val="005627D1"/>
    <w:rsid w:val="00564320"/>
    <w:rsid w:val="005672B6"/>
    <w:rsid w:val="00567F05"/>
    <w:rsid w:val="0057082E"/>
    <w:rsid w:val="005714F6"/>
    <w:rsid w:val="00576FA2"/>
    <w:rsid w:val="00583A9E"/>
    <w:rsid w:val="00585A08"/>
    <w:rsid w:val="00586D36"/>
    <w:rsid w:val="00590AC6"/>
    <w:rsid w:val="00590BD3"/>
    <w:rsid w:val="00594C87"/>
    <w:rsid w:val="00594EC7"/>
    <w:rsid w:val="005A1CA7"/>
    <w:rsid w:val="005A334F"/>
    <w:rsid w:val="005A4BA2"/>
    <w:rsid w:val="005A68A5"/>
    <w:rsid w:val="005A7E67"/>
    <w:rsid w:val="005B0A0A"/>
    <w:rsid w:val="005B0A51"/>
    <w:rsid w:val="005B11FB"/>
    <w:rsid w:val="005B32DA"/>
    <w:rsid w:val="005B5CB4"/>
    <w:rsid w:val="005C1507"/>
    <w:rsid w:val="005C265B"/>
    <w:rsid w:val="005C2D49"/>
    <w:rsid w:val="005C3023"/>
    <w:rsid w:val="005C3C05"/>
    <w:rsid w:val="005C588D"/>
    <w:rsid w:val="005C60C6"/>
    <w:rsid w:val="005C7C20"/>
    <w:rsid w:val="005D0045"/>
    <w:rsid w:val="005D12E8"/>
    <w:rsid w:val="005D186C"/>
    <w:rsid w:val="005D3146"/>
    <w:rsid w:val="005D317D"/>
    <w:rsid w:val="005E3454"/>
    <w:rsid w:val="005E37AA"/>
    <w:rsid w:val="005E5136"/>
    <w:rsid w:val="005E5A15"/>
    <w:rsid w:val="005E6D28"/>
    <w:rsid w:val="005F2111"/>
    <w:rsid w:val="005F21CA"/>
    <w:rsid w:val="005F5AEA"/>
    <w:rsid w:val="005F67BA"/>
    <w:rsid w:val="00600562"/>
    <w:rsid w:val="00601BCC"/>
    <w:rsid w:val="006048FC"/>
    <w:rsid w:val="00606BD4"/>
    <w:rsid w:val="00606CE7"/>
    <w:rsid w:val="006132BC"/>
    <w:rsid w:val="00613B14"/>
    <w:rsid w:val="0061552C"/>
    <w:rsid w:val="00615D74"/>
    <w:rsid w:val="0061684F"/>
    <w:rsid w:val="00616E44"/>
    <w:rsid w:val="00617989"/>
    <w:rsid w:val="00617BE9"/>
    <w:rsid w:val="00617C87"/>
    <w:rsid w:val="00617D0E"/>
    <w:rsid w:val="006201D9"/>
    <w:rsid w:val="00621EF7"/>
    <w:rsid w:val="00621F60"/>
    <w:rsid w:val="00622555"/>
    <w:rsid w:val="0062309A"/>
    <w:rsid w:val="00624942"/>
    <w:rsid w:val="00626CC1"/>
    <w:rsid w:val="00627482"/>
    <w:rsid w:val="00632BD3"/>
    <w:rsid w:val="00633D4A"/>
    <w:rsid w:val="006365FD"/>
    <w:rsid w:val="00637129"/>
    <w:rsid w:val="00640078"/>
    <w:rsid w:val="006533E0"/>
    <w:rsid w:val="00653DB6"/>
    <w:rsid w:val="00653ECE"/>
    <w:rsid w:val="00655E07"/>
    <w:rsid w:val="00656820"/>
    <w:rsid w:val="00657634"/>
    <w:rsid w:val="00664D48"/>
    <w:rsid w:val="00665163"/>
    <w:rsid w:val="00670EE1"/>
    <w:rsid w:val="00671407"/>
    <w:rsid w:val="00671529"/>
    <w:rsid w:val="00671A97"/>
    <w:rsid w:val="00671D72"/>
    <w:rsid w:val="00672856"/>
    <w:rsid w:val="00674E38"/>
    <w:rsid w:val="00675661"/>
    <w:rsid w:val="00676035"/>
    <w:rsid w:val="00677087"/>
    <w:rsid w:val="0067721F"/>
    <w:rsid w:val="006810C2"/>
    <w:rsid w:val="00682996"/>
    <w:rsid w:val="0068324B"/>
    <w:rsid w:val="00684386"/>
    <w:rsid w:val="00686B4C"/>
    <w:rsid w:val="00687AC0"/>
    <w:rsid w:val="00691507"/>
    <w:rsid w:val="00692050"/>
    <w:rsid w:val="006924EA"/>
    <w:rsid w:val="00693D90"/>
    <w:rsid w:val="00694936"/>
    <w:rsid w:val="00697017"/>
    <w:rsid w:val="006973F3"/>
    <w:rsid w:val="006A3238"/>
    <w:rsid w:val="006A46E5"/>
    <w:rsid w:val="006A4879"/>
    <w:rsid w:val="006A4DB5"/>
    <w:rsid w:val="006A5154"/>
    <w:rsid w:val="006A53E0"/>
    <w:rsid w:val="006B5D67"/>
    <w:rsid w:val="006C0372"/>
    <w:rsid w:val="006C0B92"/>
    <w:rsid w:val="006C2307"/>
    <w:rsid w:val="006C732A"/>
    <w:rsid w:val="006D1E67"/>
    <w:rsid w:val="006D2AB4"/>
    <w:rsid w:val="006D328C"/>
    <w:rsid w:val="006D3F48"/>
    <w:rsid w:val="006D6A05"/>
    <w:rsid w:val="006E296F"/>
    <w:rsid w:val="006E50C1"/>
    <w:rsid w:val="006E57C1"/>
    <w:rsid w:val="006F487C"/>
    <w:rsid w:val="006F4F09"/>
    <w:rsid w:val="006F5523"/>
    <w:rsid w:val="006F669D"/>
    <w:rsid w:val="006F7642"/>
    <w:rsid w:val="006F788A"/>
    <w:rsid w:val="007001A2"/>
    <w:rsid w:val="007003B7"/>
    <w:rsid w:val="00700781"/>
    <w:rsid w:val="00700EDD"/>
    <w:rsid w:val="00702CEF"/>
    <w:rsid w:val="007031A6"/>
    <w:rsid w:val="00705054"/>
    <w:rsid w:val="00705D1C"/>
    <w:rsid w:val="00710229"/>
    <w:rsid w:val="007105B0"/>
    <w:rsid w:val="00712CF3"/>
    <w:rsid w:val="00713163"/>
    <w:rsid w:val="00714607"/>
    <w:rsid w:val="00714A3D"/>
    <w:rsid w:val="00714B74"/>
    <w:rsid w:val="007173A9"/>
    <w:rsid w:val="00721263"/>
    <w:rsid w:val="007212C6"/>
    <w:rsid w:val="00722A9B"/>
    <w:rsid w:val="00723ED5"/>
    <w:rsid w:val="007241B5"/>
    <w:rsid w:val="00724D2A"/>
    <w:rsid w:val="0072533B"/>
    <w:rsid w:val="007256F0"/>
    <w:rsid w:val="00725E7A"/>
    <w:rsid w:val="007301CD"/>
    <w:rsid w:val="007312B8"/>
    <w:rsid w:val="007313AC"/>
    <w:rsid w:val="00733429"/>
    <w:rsid w:val="00735248"/>
    <w:rsid w:val="00735340"/>
    <w:rsid w:val="007360E4"/>
    <w:rsid w:val="00740179"/>
    <w:rsid w:val="00740F7E"/>
    <w:rsid w:val="00741219"/>
    <w:rsid w:val="0074248C"/>
    <w:rsid w:val="00744ED0"/>
    <w:rsid w:val="007463EB"/>
    <w:rsid w:val="00747DB9"/>
    <w:rsid w:val="007514B3"/>
    <w:rsid w:val="00752F8D"/>
    <w:rsid w:val="00754103"/>
    <w:rsid w:val="00755E2D"/>
    <w:rsid w:val="007604B2"/>
    <w:rsid w:val="00762136"/>
    <w:rsid w:val="00762433"/>
    <w:rsid w:val="007626AF"/>
    <w:rsid w:val="007653AF"/>
    <w:rsid w:val="007660DC"/>
    <w:rsid w:val="00770F19"/>
    <w:rsid w:val="007721E4"/>
    <w:rsid w:val="00773039"/>
    <w:rsid w:val="0077465B"/>
    <w:rsid w:val="00774C7D"/>
    <w:rsid w:val="00781374"/>
    <w:rsid w:val="0078248C"/>
    <w:rsid w:val="007830C9"/>
    <w:rsid w:val="007831C9"/>
    <w:rsid w:val="007831F7"/>
    <w:rsid w:val="00783211"/>
    <w:rsid w:val="0078635F"/>
    <w:rsid w:val="00787E29"/>
    <w:rsid w:val="007901B3"/>
    <w:rsid w:val="0079319E"/>
    <w:rsid w:val="00794CD3"/>
    <w:rsid w:val="00795568"/>
    <w:rsid w:val="00797566"/>
    <w:rsid w:val="00797AD8"/>
    <w:rsid w:val="007A1746"/>
    <w:rsid w:val="007A233A"/>
    <w:rsid w:val="007A4BE7"/>
    <w:rsid w:val="007A5903"/>
    <w:rsid w:val="007B2089"/>
    <w:rsid w:val="007B4313"/>
    <w:rsid w:val="007B70C8"/>
    <w:rsid w:val="007C11FF"/>
    <w:rsid w:val="007C1EA4"/>
    <w:rsid w:val="007C20D9"/>
    <w:rsid w:val="007C2374"/>
    <w:rsid w:val="007C7B78"/>
    <w:rsid w:val="007D2BE9"/>
    <w:rsid w:val="007D332F"/>
    <w:rsid w:val="007E2935"/>
    <w:rsid w:val="007E3079"/>
    <w:rsid w:val="007E4392"/>
    <w:rsid w:val="007E5ADF"/>
    <w:rsid w:val="007F0B76"/>
    <w:rsid w:val="007F28DF"/>
    <w:rsid w:val="007F4D4D"/>
    <w:rsid w:val="007F591F"/>
    <w:rsid w:val="008011D2"/>
    <w:rsid w:val="00802017"/>
    <w:rsid w:val="00802B8E"/>
    <w:rsid w:val="00803403"/>
    <w:rsid w:val="008059B4"/>
    <w:rsid w:val="00806967"/>
    <w:rsid w:val="00810591"/>
    <w:rsid w:val="008120BA"/>
    <w:rsid w:val="0081476C"/>
    <w:rsid w:val="00814BFF"/>
    <w:rsid w:val="00816E54"/>
    <w:rsid w:val="00817825"/>
    <w:rsid w:val="00817CD4"/>
    <w:rsid w:val="00820EBB"/>
    <w:rsid w:val="008220FB"/>
    <w:rsid w:val="008230F4"/>
    <w:rsid w:val="008249F3"/>
    <w:rsid w:val="0082754B"/>
    <w:rsid w:val="008302FE"/>
    <w:rsid w:val="00831303"/>
    <w:rsid w:val="008314AF"/>
    <w:rsid w:val="008326B7"/>
    <w:rsid w:val="0083275B"/>
    <w:rsid w:val="00834EEC"/>
    <w:rsid w:val="0083536A"/>
    <w:rsid w:val="00835863"/>
    <w:rsid w:val="00835F8B"/>
    <w:rsid w:val="00836BEB"/>
    <w:rsid w:val="00836D61"/>
    <w:rsid w:val="008371DA"/>
    <w:rsid w:val="00840169"/>
    <w:rsid w:val="0084254C"/>
    <w:rsid w:val="00842EAC"/>
    <w:rsid w:val="00845C00"/>
    <w:rsid w:val="00846980"/>
    <w:rsid w:val="00846D55"/>
    <w:rsid w:val="00847A6F"/>
    <w:rsid w:val="008515E2"/>
    <w:rsid w:val="00852559"/>
    <w:rsid w:val="0085272F"/>
    <w:rsid w:val="00853788"/>
    <w:rsid w:val="0085454D"/>
    <w:rsid w:val="00856DB4"/>
    <w:rsid w:val="00860D2B"/>
    <w:rsid w:val="008621D7"/>
    <w:rsid w:val="00862F0D"/>
    <w:rsid w:val="00863005"/>
    <w:rsid w:val="00864752"/>
    <w:rsid w:val="00865B70"/>
    <w:rsid w:val="00865F18"/>
    <w:rsid w:val="0086746B"/>
    <w:rsid w:val="00872AB5"/>
    <w:rsid w:val="00872B80"/>
    <w:rsid w:val="008768E4"/>
    <w:rsid w:val="0087768F"/>
    <w:rsid w:val="008810B6"/>
    <w:rsid w:val="008832DB"/>
    <w:rsid w:val="00883C5E"/>
    <w:rsid w:val="00884D2C"/>
    <w:rsid w:val="00887744"/>
    <w:rsid w:val="00887C3B"/>
    <w:rsid w:val="00887C93"/>
    <w:rsid w:val="008909FC"/>
    <w:rsid w:val="008960AA"/>
    <w:rsid w:val="00896337"/>
    <w:rsid w:val="008A199C"/>
    <w:rsid w:val="008B4866"/>
    <w:rsid w:val="008B6157"/>
    <w:rsid w:val="008B625A"/>
    <w:rsid w:val="008B6B38"/>
    <w:rsid w:val="008B6B6D"/>
    <w:rsid w:val="008B6DA0"/>
    <w:rsid w:val="008B7E41"/>
    <w:rsid w:val="008C5439"/>
    <w:rsid w:val="008C556C"/>
    <w:rsid w:val="008C7B98"/>
    <w:rsid w:val="008D0867"/>
    <w:rsid w:val="008D1540"/>
    <w:rsid w:val="008D19A8"/>
    <w:rsid w:val="008D2570"/>
    <w:rsid w:val="008D4E10"/>
    <w:rsid w:val="008D7835"/>
    <w:rsid w:val="008D7CA4"/>
    <w:rsid w:val="008E1C27"/>
    <w:rsid w:val="008E2097"/>
    <w:rsid w:val="008E5041"/>
    <w:rsid w:val="008E6097"/>
    <w:rsid w:val="008E636C"/>
    <w:rsid w:val="008E675E"/>
    <w:rsid w:val="008F058E"/>
    <w:rsid w:val="008F261F"/>
    <w:rsid w:val="008F3727"/>
    <w:rsid w:val="008F5B4D"/>
    <w:rsid w:val="008F5C83"/>
    <w:rsid w:val="008F773F"/>
    <w:rsid w:val="00901D43"/>
    <w:rsid w:val="00902C6F"/>
    <w:rsid w:val="00906545"/>
    <w:rsid w:val="00906D56"/>
    <w:rsid w:val="00913A10"/>
    <w:rsid w:val="009150B3"/>
    <w:rsid w:val="009168A1"/>
    <w:rsid w:val="009170FF"/>
    <w:rsid w:val="0092117E"/>
    <w:rsid w:val="00921F0A"/>
    <w:rsid w:val="009255A0"/>
    <w:rsid w:val="0092630C"/>
    <w:rsid w:val="00926F23"/>
    <w:rsid w:val="00931D64"/>
    <w:rsid w:val="009327E4"/>
    <w:rsid w:val="00932AC0"/>
    <w:rsid w:val="00933405"/>
    <w:rsid w:val="00933747"/>
    <w:rsid w:val="00934FB0"/>
    <w:rsid w:val="00936A85"/>
    <w:rsid w:val="00940EDE"/>
    <w:rsid w:val="009455CE"/>
    <w:rsid w:val="0094564B"/>
    <w:rsid w:val="00945DA3"/>
    <w:rsid w:val="009529EF"/>
    <w:rsid w:val="009541BA"/>
    <w:rsid w:val="0095609C"/>
    <w:rsid w:val="00956332"/>
    <w:rsid w:val="00957D62"/>
    <w:rsid w:val="00961480"/>
    <w:rsid w:val="00961A0E"/>
    <w:rsid w:val="00961FCB"/>
    <w:rsid w:val="009649F9"/>
    <w:rsid w:val="00965901"/>
    <w:rsid w:val="00967FC8"/>
    <w:rsid w:val="00973034"/>
    <w:rsid w:val="00973586"/>
    <w:rsid w:val="009737E7"/>
    <w:rsid w:val="0097667F"/>
    <w:rsid w:val="00977E43"/>
    <w:rsid w:val="0098039D"/>
    <w:rsid w:val="00980DAA"/>
    <w:rsid w:val="00981211"/>
    <w:rsid w:val="009816F9"/>
    <w:rsid w:val="00982CA9"/>
    <w:rsid w:val="009853B6"/>
    <w:rsid w:val="00986C91"/>
    <w:rsid w:val="00987150"/>
    <w:rsid w:val="00990D8B"/>
    <w:rsid w:val="009920B5"/>
    <w:rsid w:val="009929B3"/>
    <w:rsid w:val="00993351"/>
    <w:rsid w:val="00993510"/>
    <w:rsid w:val="0099510B"/>
    <w:rsid w:val="00997483"/>
    <w:rsid w:val="009A1B35"/>
    <w:rsid w:val="009A1CF7"/>
    <w:rsid w:val="009A1ECC"/>
    <w:rsid w:val="009A33E0"/>
    <w:rsid w:val="009A4EA3"/>
    <w:rsid w:val="009A5148"/>
    <w:rsid w:val="009A52F0"/>
    <w:rsid w:val="009B42E5"/>
    <w:rsid w:val="009B68EA"/>
    <w:rsid w:val="009C0597"/>
    <w:rsid w:val="009C146B"/>
    <w:rsid w:val="009C49A0"/>
    <w:rsid w:val="009C49E2"/>
    <w:rsid w:val="009D30FC"/>
    <w:rsid w:val="009D3C2D"/>
    <w:rsid w:val="009D3F99"/>
    <w:rsid w:val="009D500C"/>
    <w:rsid w:val="009D7740"/>
    <w:rsid w:val="009E1610"/>
    <w:rsid w:val="009E2D9D"/>
    <w:rsid w:val="009E3CFC"/>
    <w:rsid w:val="009F05B0"/>
    <w:rsid w:val="009F10FB"/>
    <w:rsid w:val="009F2FD3"/>
    <w:rsid w:val="009F6FB9"/>
    <w:rsid w:val="009F76FC"/>
    <w:rsid w:val="009F7BC5"/>
    <w:rsid w:val="00A0019B"/>
    <w:rsid w:val="00A00213"/>
    <w:rsid w:val="00A0031D"/>
    <w:rsid w:val="00A01F2E"/>
    <w:rsid w:val="00A07846"/>
    <w:rsid w:val="00A1567F"/>
    <w:rsid w:val="00A1736F"/>
    <w:rsid w:val="00A2485B"/>
    <w:rsid w:val="00A27D10"/>
    <w:rsid w:val="00A3052D"/>
    <w:rsid w:val="00A32782"/>
    <w:rsid w:val="00A35A79"/>
    <w:rsid w:val="00A35D44"/>
    <w:rsid w:val="00A3609F"/>
    <w:rsid w:val="00A363DF"/>
    <w:rsid w:val="00A37015"/>
    <w:rsid w:val="00A41342"/>
    <w:rsid w:val="00A44719"/>
    <w:rsid w:val="00A45463"/>
    <w:rsid w:val="00A457F1"/>
    <w:rsid w:val="00A4776D"/>
    <w:rsid w:val="00A47A1A"/>
    <w:rsid w:val="00A47BD9"/>
    <w:rsid w:val="00A47F12"/>
    <w:rsid w:val="00A52B47"/>
    <w:rsid w:val="00A53CA8"/>
    <w:rsid w:val="00A5453F"/>
    <w:rsid w:val="00A545CE"/>
    <w:rsid w:val="00A60433"/>
    <w:rsid w:val="00A60A2D"/>
    <w:rsid w:val="00A61CF0"/>
    <w:rsid w:val="00A632FF"/>
    <w:rsid w:val="00A655D3"/>
    <w:rsid w:val="00A66A54"/>
    <w:rsid w:val="00A7003B"/>
    <w:rsid w:val="00A75371"/>
    <w:rsid w:val="00A81B4F"/>
    <w:rsid w:val="00A8246B"/>
    <w:rsid w:val="00A82FC9"/>
    <w:rsid w:val="00A8391C"/>
    <w:rsid w:val="00A83A0C"/>
    <w:rsid w:val="00A856BB"/>
    <w:rsid w:val="00A85F31"/>
    <w:rsid w:val="00A90F7E"/>
    <w:rsid w:val="00A917B7"/>
    <w:rsid w:val="00A923F2"/>
    <w:rsid w:val="00A92B8D"/>
    <w:rsid w:val="00A95EFD"/>
    <w:rsid w:val="00A976C0"/>
    <w:rsid w:val="00A97E2D"/>
    <w:rsid w:val="00AA01A3"/>
    <w:rsid w:val="00AA1DA0"/>
    <w:rsid w:val="00AA1DE1"/>
    <w:rsid w:val="00AA2320"/>
    <w:rsid w:val="00AA30C3"/>
    <w:rsid w:val="00AA5493"/>
    <w:rsid w:val="00AA5A6C"/>
    <w:rsid w:val="00AA5C0E"/>
    <w:rsid w:val="00AA6556"/>
    <w:rsid w:val="00AA6A6B"/>
    <w:rsid w:val="00AA6D2A"/>
    <w:rsid w:val="00AA7324"/>
    <w:rsid w:val="00AA7C8F"/>
    <w:rsid w:val="00AB0B23"/>
    <w:rsid w:val="00AB1CBC"/>
    <w:rsid w:val="00AB21B3"/>
    <w:rsid w:val="00AB4674"/>
    <w:rsid w:val="00AB4D3A"/>
    <w:rsid w:val="00AB5550"/>
    <w:rsid w:val="00AB64E3"/>
    <w:rsid w:val="00AB7936"/>
    <w:rsid w:val="00AC0F22"/>
    <w:rsid w:val="00AC2E46"/>
    <w:rsid w:val="00AC33F3"/>
    <w:rsid w:val="00AC4455"/>
    <w:rsid w:val="00AC6356"/>
    <w:rsid w:val="00AC661B"/>
    <w:rsid w:val="00AD01C3"/>
    <w:rsid w:val="00AD0410"/>
    <w:rsid w:val="00AD12EE"/>
    <w:rsid w:val="00AD321C"/>
    <w:rsid w:val="00AD3A43"/>
    <w:rsid w:val="00AD4963"/>
    <w:rsid w:val="00AD5FF7"/>
    <w:rsid w:val="00AD665B"/>
    <w:rsid w:val="00AD6A25"/>
    <w:rsid w:val="00AD6E32"/>
    <w:rsid w:val="00AE1A58"/>
    <w:rsid w:val="00AE3CCC"/>
    <w:rsid w:val="00AE5250"/>
    <w:rsid w:val="00AE556F"/>
    <w:rsid w:val="00AE63CB"/>
    <w:rsid w:val="00AE7FCC"/>
    <w:rsid w:val="00AEB599"/>
    <w:rsid w:val="00AF08DB"/>
    <w:rsid w:val="00AF1783"/>
    <w:rsid w:val="00AF553E"/>
    <w:rsid w:val="00AF6ED8"/>
    <w:rsid w:val="00AF72EF"/>
    <w:rsid w:val="00B004C7"/>
    <w:rsid w:val="00B00834"/>
    <w:rsid w:val="00B00E6F"/>
    <w:rsid w:val="00B0470A"/>
    <w:rsid w:val="00B05EFA"/>
    <w:rsid w:val="00B06753"/>
    <w:rsid w:val="00B1139E"/>
    <w:rsid w:val="00B11A79"/>
    <w:rsid w:val="00B15989"/>
    <w:rsid w:val="00B201EB"/>
    <w:rsid w:val="00B20D79"/>
    <w:rsid w:val="00B20E40"/>
    <w:rsid w:val="00B24782"/>
    <w:rsid w:val="00B24E21"/>
    <w:rsid w:val="00B304AA"/>
    <w:rsid w:val="00B3057B"/>
    <w:rsid w:val="00B322AF"/>
    <w:rsid w:val="00B32EF5"/>
    <w:rsid w:val="00B32F02"/>
    <w:rsid w:val="00B3395F"/>
    <w:rsid w:val="00B361DF"/>
    <w:rsid w:val="00B37D4F"/>
    <w:rsid w:val="00B4199A"/>
    <w:rsid w:val="00B45022"/>
    <w:rsid w:val="00B45313"/>
    <w:rsid w:val="00B45414"/>
    <w:rsid w:val="00B52D67"/>
    <w:rsid w:val="00B538D7"/>
    <w:rsid w:val="00B56098"/>
    <w:rsid w:val="00B574F3"/>
    <w:rsid w:val="00B611F6"/>
    <w:rsid w:val="00B63532"/>
    <w:rsid w:val="00B6423A"/>
    <w:rsid w:val="00B64A6A"/>
    <w:rsid w:val="00B64D77"/>
    <w:rsid w:val="00B65DDA"/>
    <w:rsid w:val="00B65EC8"/>
    <w:rsid w:val="00B67047"/>
    <w:rsid w:val="00B67983"/>
    <w:rsid w:val="00B70CFC"/>
    <w:rsid w:val="00B73B73"/>
    <w:rsid w:val="00B73C86"/>
    <w:rsid w:val="00B745E3"/>
    <w:rsid w:val="00B76C0A"/>
    <w:rsid w:val="00B8261D"/>
    <w:rsid w:val="00B83472"/>
    <w:rsid w:val="00B835FF"/>
    <w:rsid w:val="00B85BEB"/>
    <w:rsid w:val="00B90D84"/>
    <w:rsid w:val="00B91E8E"/>
    <w:rsid w:val="00B9455D"/>
    <w:rsid w:val="00B94562"/>
    <w:rsid w:val="00B95704"/>
    <w:rsid w:val="00B96EEC"/>
    <w:rsid w:val="00B97A86"/>
    <w:rsid w:val="00B9B81E"/>
    <w:rsid w:val="00BA0A70"/>
    <w:rsid w:val="00BA20D6"/>
    <w:rsid w:val="00BA27D8"/>
    <w:rsid w:val="00BA4822"/>
    <w:rsid w:val="00BA7076"/>
    <w:rsid w:val="00BB32D7"/>
    <w:rsid w:val="00BB4B5B"/>
    <w:rsid w:val="00BB5747"/>
    <w:rsid w:val="00BC1BD1"/>
    <w:rsid w:val="00BC2DA6"/>
    <w:rsid w:val="00BC3598"/>
    <w:rsid w:val="00BC4D96"/>
    <w:rsid w:val="00BC6524"/>
    <w:rsid w:val="00BC7AED"/>
    <w:rsid w:val="00BC7DC0"/>
    <w:rsid w:val="00BD12B0"/>
    <w:rsid w:val="00BD1C84"/>
    <w:rsid w:val="00BD2141"/>
    <w:rsid w:val="00BD7AEB"/>
    <w:rsid w:val="00BE04F6"/>
    <w:rsid w:val="00BE138B"/>
    <w:rsid w:val="00BE18F1"/>
    <w:rsid w:val="00BE2B50"/>
    <w:rsid w:val="00BE3481"/>
    <w:rsid w:val="00BE4294"/>
    <w:rsid w:val="00BE5FD7"/>
    <w:rsid w:val="00BE7C2B"/>
    <w:rsid w:val="00BE7EAE"/>
    <w:rsid w:val="00BF0F32"/>
    <w:rsid w:val="00BF2EAD"/>
    <w:rsid w:val="00BF3D0F"/>
    <w:rsid w:val="00BF45F1"/>
    <w:rsid w:val="00BF5E42"/>
    <w:rsid w:val="00BF6CEB"/>
    <w:rsid w:val="00BF6E69"/>
    <w:rsid w:val="00C01399"/>
    <w:rsid w:val="00C03287"/>
    <w:rsid w:val="00C03D58"/>
    <w:rsid w:val="00C05AB9"/>
    <w:rsid w:val="00C10FF4"/>
    <w:rsid w:val="00C1173F"/>
    <w:rsid w:val="00C123E9"/>
    <w:rsid w:val="00C13788"/>
    <w:rsid w:val="00C14F5D"/>
    <w:rsid w:val="00C15B9A"/>
    <w:rsid w:val="00C17B17"/>
    <w:rsid w:val="00C20597"/>
    <w:rsid w:val="00C20DC4"/>
    <w:rsid w:val="00C2174B"/>
    <w:rsid w:val="00C22C6D"/>
    <w:rsid w:val="00C22DEC"/>
    <w:rsid w:val="00C23C73"/>
    <w:rsid w:val="00C25480"/>
    <w:rsid w:val="00C2699D"/>
    <w:rsid w:val="00C33534"/>
    <w:rsid w:val="00C33F32"/>
    <w:rsid w:val="00C34FA7"/>
    <w:rsid w:val="00C3536A"/>
    <w:rsid w:val="00C36559"/>
    <w:rsid w:val="00C36E06"/>
    <w:rsid w:val="00C41790"/>
    <w:rsid w:val="00C44CDB"/>
    <w:rsid w:val="00C47B03"/>
    <w:rsid w:val="00C53942"/>
    <w:rsid w:val="00C57B12"/>
    <w:rsid w:val="00C57CB9"/>
    <w:rsid w:val="00C619E0"/>
    <w:rsid w:val="00C62C6D"/>
    <w:rsid w:val="00C62F55"/>
    <w:rsid w:val="00C646F5"/>
    <w:rsid w:val="00C707EE"/>
    <w:rsid w:val="00C775BC"/>
    <w:rsid w:val="00C826EF"/>
    <w:rsid w:val="00C82F0A"/>
    <w:rsid w:val="00C83D36"/>
    <w:rsid w:val="00C872F8"/>
    <w:rsid w:val="00C91131"/>
    <w:rsid w:val="00C93DBE"/>
    <w:rsid w:val="00C95EC5"/>
    <w:rsid w:val="00CA2560"/>
    <w:rsid w:val="00CA3345"/>
    <w:rsid w:val="00CA3C23"/>
    <w:rsid w:val="00CA42A1"/>
    <w:rsid w:val="00CA5325"/>
    <w:rsid w:val="00CB086C"/>
    <w:rsid w:val="00CB1903"/>
    <w:rsid w:val="00CB529C"/>
    <w:rsid w:val="00CB605A"/>
    <w:rsid w:val="00CB69A8"/>
    <w:rsid w:val="00CC2BC7"/>
    <w:rsid w:val="00CC2CA5"/>
    <w:rsid w:val="00CC574B"/>
    <w:rsid w:val="00CC6CCB"/>
    <w:rsid w:val="00CC7AD7"/>
    <w:rsid w:val="00CD0B3B"/>
    <w:rsid w:val="00CD327E"/>
    <w:rsid w:val="00CD3FF2"/>
    <w:rsid w:val="00CD4B8F"/>
    <w:rsid w:val="00CD4D0E"/>
    <w:rsid w:val="00CD4DCE"/>
    <w:rsid w:val="00CD5EA8"/>
    <w:rsid w:val="00CD70D3"/>
    <w:rsid w:val="00CD7172"/>
    <w:rsid w:val="00CD7F8D"/>
    <w:rsid w:val="00CE1DDB"/>
    <w:rsid w:val="00CE24B0"/>
    <w:rsid w:val="00CE3D49"/>
    <w:rsid w:val="00CE4340"/>
    <w:rsid w:val="00CE43E1"/>
    <w:rsid w:val="00CE6E6F"/>
    <w:rsid w:val="00CE7A2A"/>
    <w:rsid w:val="00CE7C1C"/>
    <w:rsid w:val="00CE7C82"/>
    <w:rsid w:val="00CE7FFC"/>
    <w:rsid w:val="00CF1A70"/>
    <w:rsid w:val="00CF2D2D"/>
    <w:rsid w:val="00CF4BCB"/>
    <w:rsid w:val="00CF4EB7"/>
    <w:rsid w:val="00CF51D7"/>
    <w:rsid w:val="00CF66F0"/>
    <w:rsid w:val="00CF6E1D"/>
    <w:rsid w:val="00CF7841"/>
    <w:rsid w:val="00D01878"/>
    <w:rsid w:val="00D04FDC"/>
    <w:rsid w:val="00D10B1F"/>
    <w:rsid w:val="00D13561"/>
    <w:rsid w:val="00D145F0"/>
    <w:rsid w:val="00D14706"/>
    <w:rsid w:val="00D14849"/>
    <w:rsid w:val="00D15BA0"/>
    <w:rsid w:val="00D16E31"/>
    <w:rsid w:val="00D22A55"/>
    <w:rsid w:val="00D25EA4"/>
    <w:rsid w:val="00D25F91"/>
    <w:rsid w:val="00D2673D"/>
    <w:rsid w:val="00D274A5"/>
    <w:rsid w:val="00D3059D"/>
    <w:rsid w:val="00D30674"/>
    <w:rsid w:val="00D32BA2"/>
    <w:rsid w:val="00D33421"/>
    <w:rsid w:val="00D35D4F"/>
    <w:rsid w:val="00D363C1"/>
    <w:rsid w:val="00D36919"/>
    <w:rsid w:val="00D379AD"/>
    <w:rsid w:val="00D43627"/>
    <w:rsid w:val="00D504B3"/>
    <w:rsid w:val="00D50FA7"/>
    <w:rsid w:val="00D5269A"/>
    <w:rsid w:val="00D52898"/>
    <w:rsid w:val="00D5291D"/>
    <w:rsid w:val="00D529A2"/>
    <w:rsid w:val="00D572E6"/>
    <w:rsid w:val="00D57F3D"/>
    <w:rsid w:val="00D60E04"/>
    <w:rsid w:val="00D61FB1"/>
    <w:rsid w:val="00D655DA"/>
    <w:rsid w:val="00D6648F"/>
    <w:rsid w:val="00D671D3"/>
    <w:rsid w:val="00D67991"/>
    <w:rsid w:val="00D67A15"/>
    <w:rsid w:val="00D743DC"/>
    <w:rsid w:val="00D773FA"/>
    <w:rsid w:val="00D82157"/>
    <w:rsid w:val="00D82E30"/>
    <w:rsid w:val="00D851EC"/>
    <w:rsid w:val="00D8711C"/>
    <w:rsid w:val="00D95A95"/>
    <w:rsid w:val="00D95D58"/>
    <w:rsid w:val="00D978F7"/>
    <w:rsid w:val="00DA4543"/>
    <w:rsid w:val="00DA5222"/>
    <w:rsid w:val="00DA5CC5"/>
    <w:rsid w:val="00DA7AE6"/>
    <w:rsid w:val="00DB06EB"/>
    <w:rsid w:val="00DB1AD6"/>
    <w:rsid w:val="00DB5F87"/>
    <w:rsid w:val="00DB60EC"/>
    <w:rsid w:val="00DB7D38"/>
    <w:rsid w:val="00DC1BBF"/>
    <w:rsid w:val="00DC1CF1"/>
    <w:rsid w:val="00DC2814"/>
    <w:rsid w:val="00DC2F34"/>
    <w:rsid w:val="00DC4D30"/>
    <w:rsid w:val="00DC5626"/>
    <w:rsid w:val="00DC5970"/>
    <w:rsid w:val="00DC6B10"/>
    <w:rsid w:val="00DD32D4"/>
    <w:rsid w:val="00DD387D"/>
    <w:rsid w:val="00DD39FA"/>
    <w:rsid w:val="00DD7C54"/>
    <w:rsid w:val="00DE0832"/>
    <w:rsid w:val="00DE09E6"/>
    <w:rsid w:val="00DE1C23"/>
    <w:rsid w:val="00DE25DE"/>
    <w:rsid w:val="00DE308F"/>
    <w:rsid w:val="00DE3127"/>
    <w:rsid w:val="00DE5D67"/>
    <w:rsid w:val="00DE70ED"/>
    <w:rsid w:val="00DF1086"/>
    <w:rsid w:val="00DF12A4"/>
    <w:rsid w:val="00DF1561"/>
    <w:rsid w:val="00DF2072"/>
    <w:rsid w:val="00DF28BB"/>
    <w:rsid w:val="00DF30D7"/>
    <w:rsid w:val="00DF351F"/>
    <w:rsid w:val="00DF3DFD"/>
    <w:rsid w:val="00DF5E81"/>
    <w:rsid w:val="00DF6699"/>
    <w:rsid w:val="00E02426"/>
    <w:rsid w:val="00E02CFF"/>
    <w:rsid w:val="00E02DB8"/>
    <w:rsid w:val="00E0378D"/>
    <w:rsid w:val="00E10109"/>
    <w:rsid w:val="00E105F8"/>
    <w:rsid w:val="00E11B0A"/>
    <w:rsid w:val="00E127C8"/>
    <w:rsid w:val="00E12F8E"/>
    <w:rsid w:val="00E13A9D"/>
    <w:rsid w:val="00E14301"/>
    <w:rsid w:val="00E149D6"/>
    <w:rsid w:val="00E16AA0"/>
    <w:rsid w:val="00E17138"/>
    <w:rsid w:val="00E20699"/>
    <w:rsid w:val="00E214A3"/>
    <w:rsid w:val="00E23315"/>
    <w:rsid w:val="00E2364D"/>
    <w:rsid w:val="00E2369B"/>
    <w:rsid w:val="00E2412B"/>
    <w:rsid w:val="00E242D3"/>
    <w:rsid w:val="00E2557B"/>
    <w:rsid w:val="00E25CED"/>
    <w:rsid w:val="00E3063E"/>
    <w:rsid w:val="00E30DE0"/>
    <w:rsid w:val="00E3158F"/>
    <w:rsid w:val="00E32FBE"/>
    <w:rsid w:val="00E349DE"/>
    <w:rsid w:val="00E34D90"/>
    <w:rsid w:val="00E410C3"/>
    <w:rsid w:val="00E44473"/>
    <w:rsid w:val="00E4708C"/>
    <w:rsid w:val="00E50715"/>
    <w:rsid w:val="00E52804"/>
    <w:rsid w:val="00E5425A"/>
    <w:rsid w:val="00E5444F"/>
    <w:rsid w:val="00E55A5E"/>
    <w:rsid w:val="00E56829"/>
    <w:rsid w:val="00E5722F"/>
    <w:rsid w:val="00E57B6C"/>
    <w:rsid w:val="00E57F7F"/>
    <w:rsid w:val="00E62109"/>
    <w:rsid w:val="00E67A11"/>
    <w:rsid w:val="00E72AE0"/>
    <w:rsid w:val="00E73359"/>
    <w:rsid w:val="00E7506F"/>
    <w:rsid w:val="00E76151"/>
    <w:rsid w:val="00E771A3"/>
    <w:rsid w:val="00E778EB"/>
    <w:rsid w:val="00E809D8"/>
    <w:rsid w:val="00E81DAF"/>
    <w:rsid w:val="00E828BC"/>
    <w:rsid w:val="00E837EE"/>
    <w:rsid w:val="00E83F7E"/>
    <w:rsid w:val="00E85CAF"/>
    <w:rsid w:val="00E87213"/>
    <w:rsid w:val="00E93CF9"/>
    <w:rsid w:val="00E95526"/>
    <w:rsid w:val="00E96F9B"/>
    <w:rsid w:val="00EA18D2"/>
    <w:rsid w:val="00EA25E2"/>
    <w:rsid w:val="00EA3378"/>
    <w:rsid w:val="00EA3F3A"/>
    <w:rsid w:val="00EA4AB1"/>
    <w:rsid w:val="00EA5BEF"/>
    <w:rsid w:val="00EA62AC"/>
    <w:rsid w:val="00EA777C"/>
    <w:rsid w:val="00EB115A"/>
    <w:rsid w:val="00EB25F6"/>
    <w:rsid w:val="00EB710B"/>
    <w:rsid w:val="00EB7555"/>
    <w:rsid w:val="00EC08D1"/>
    <w:rsid w:val="00EC099C"/>
    <w:rsid w:val="00EC37C4"/>
    <w:rsid w:val="00EC3D9E"/>
    <w:rsid w:val="00EC4CC1"/>
    <w:rsid w:val="00EC4F9A"/>
    <w:rsid w:val="00EC6BD7"/>
    <w:rsid w:val="00ED11DD"/>
    <w:rsid w:val="00ED185A"/>
    <w:rsid w:val="00ED3012"/>
    <w:rsid w:val="00ED3DBA"/>
    <w:rsid w:val="00ED4DFB"/>
    <w:rsid w:val="00ED574E"/>
    <w:rsid w:val="00ED5C42"/>
    <w:rsid w:val="00ED5DCB"/>
    <w:rsid w:val="00ED6838"/>
    <w:rsid w:val="00EE29D9"/>
    <w:rsid w:val="00EE3F16"/>
    <w:rsid w:val="00EE5B5B"/>
    <w:rsid w:val="00EE5BC2"/>
    <w:rsid w:val="00EE7114"/>
    <w:rsid w:val="00EF120D"/>
    <w:rsid w:val="00EF6696"/>
    <w:rsid w:val="00EF6A1E"/>
    <w:rsid w:val="00EF6BDD"/>
    <w:rsid w:val="00EF6DB0"/>
    <w:rsid w:val="00EF7642"/>
    <w:rsid w:val="00F00141"/>
    <w:rsid w:val="00F04030"/>
    <w:rsid w:val="00F05F5B"/>
    <w:rsid w:val="00F06354"/>
    <w:rsid w:val="00F11019"/>
    <w:rsid w:val="00F123B4"/>
    <w:rsid w:val="00F14579"/>
    <w:rsid w:val="00F158DB"/>
    <w:rsid w:val="00F16318"/>
    <w:rsid w:val="00F16BC8"/>
    <w:rsid w:val="00F171EE"/>
    <w:rsid w:val="00F219A9"/>
    <w:rsid w:val="00F225A2"/>
    <w:rsid w:val="00F22791"/>
    <w:rsid w:val="00F23E76"/>
    <w:rsid w:val="00F24E2E"/>
    <w:rsid w:val="00F25CA8"/>
    <w:rsid w:val="00F25D92"/>
    <w:rsid w:val="00F26E6D"/>
    <w:rsid w:val="00F33A5F"/>
    <w:rsid w:val="00F36355"/>
    <w:rsid w:val="00F415C5"/>
    <w:rsid w:val="00F41D96"/>
    <w:rsid w:val="00F42A92"/>
    <w:rsid w:val="00F4401E"/>
    <w:rsid w:val="00F47411"/>
    <w:rsid w:val="00F47C67"/>
    <w:rsid w:val="00F51420"/>
    <w:rsid w:val="00F514F0"/>
    <w:rsid w:val="00F52E84"/>
    <w:rsid w:val="00F534C6"/>
    <w:rsid w:val="00F55833"/>
    <w:rsid w:val="00F568C7"/>
    <w:rsid w:val="00F570F3"/>
    <w:rsid w:val="00F649F4"/>
    <w:rsid w:val="00F70725"/>
    <w:rsid w:val="00F72226"/>
    <w:rsid w:val="00F74539"/>
    <w:rsid w:val="00F74DAD"/>
    <w:rsid w:val="00F753B6"/>
    <w:rsid w:val="00F755B4"/>
    <w:rsid w:val="00F76C38"/>
    <w:rsid w:val="00F77043"/>
    <w:rsid w:val="00F812DF"/>
    <w:rsid w:val="00F821D1"/>
    <w:rsid w:val="00F82C39"/>
    <w:rsid w:val="00F8430A"/>
    <w:rsid w:val="00F86B6E"/>
    <w:rsid w:val="00F8713E"/>
    <w:rsid w:val="00F87898"/>
    <w:rsid w:val="00F90093"/>
    <w:rsid w:val="00F905EF"/>
    <w:rsid w:val="00F96105"/>
    <w:rsid w:val="00F96FD2"/>
    <w:rsid w:val="00FA02E5"/>
    <w:rsid w:val="00FA079A"/>
    <w:rsid w:val="00FA2243"/>
    <w:rsid w:val="00FA38B6"/>
    <w:rsid w:val="00FA3DD9"/>
    <w:rsid w:val="00FA41BA"/>
    <w:rsid w:val="00FA74E6"/>
    <w:rsid w:val="00FA75DF"/>
    <w:rsid w:val="00FB273D"/>
    <w:rsid w:val="00FB2F6D"/>
    <w:rsid w:val="00FB3C36"/>
    <w:rsid w:val="00FB5E26"/>
    <w:rsid w:val="00FC05EA"/>
    <w:rsid w:val="00FC17F4"/>
    <w:rsid w:val="00FC1E5F"/>
    <w:rsid w:val="00FC2958"/>
    <w:rsid w:val="00FC2D1F"/>
    <w:rsid w:val="00FC420D"/>
    <w:rsid w:val="00FC42EF"/>
    <w:rsid w:val="00FC43BA"/>
    <w:rsid w:val="00FC639E"/>
    <w:rsid w:val="00FC6B35"/>
    <w:rsid w:val="00FD24CD"/>
    <w:rsid w:val="00FD2A03"/>
    <w:rsid w:val="00FD374C"/>
    <w:rsid w:val="00FD4B4D"/>
    <w:rsid w:val="00FD50C1"/>
    <w:rsid w:val="00FD57A0"/>
    <w:rsid w:val="00FD5DF6"/>
    <w:rsid w:val="00FD6519"/>
    <w:rsid w:val="00FD738B"/>
    <w:rsid w:val="00FE0844"/>
    <w:rsid w:val="00FE0E00"/>
    <w:rsid w:val="00FE1451"/>
    <w:rsid w:val="00FE5073"/>
    <w:rsid w:val="00FE790D"/>
    <w:rsid w:val="00FF057C"/>
    <w:rsid w:val="00FF0E81"/>
    <w:rsid w:val="00FF2622"/>
    <w:rsid w:val="00FF26E8"/>
    <w:rsid w:val="00FF30A2"/>
    <w:rsid w:val="00FF3160"/>
    <w:rsid w:val="00FF4EA3"/>
    <w:rsid w:val="00FF5352"/>
    <w:rsid w:val="00FF7B74"/>
    <w:rsid w:val="01D36660"/>
    <w:rsid w:val="01D9CFBF"/>
    <w:rsid w:val="01E494E5"/>
    <w:rsid w:val="024F70F6"/>
    <w:rsid w:val="02868137"/>
    <w:rsid w:val="02BB1A24"/>
    <w:rsid w:val="02C8F8E3"/>
    <w:rsid w:val="03F18683"/>
    <w:rsid w:val="05271CEE"/>
    <w:rsid w:val="053CEEA5"/>
    <w:rsid w:val="061EBC6E"/>
    <w:rsid w:val="06E268A9"/>
    <w:rsid w:val="0724ACD9"/>
    <w:rsid w:val="085EF2C0"/>
    <w:rsid w:val="08BED9FB"/>
    <w:rsid w:val="08E33157"/>
    <w:rsid w:val="09DCEF20"/>
    <w:rsid w:val="0A141F2C"/>
    <w:rsid w:val="0A171E43"/>
    <w:rsid w:val="0A398EF3"/>
    <w:rsid w:val="0A640FC1"/>
    <w:rsid w:val="0B312D79"/>
    <w:rsid w:val="0BA770B8"/>
    <w:rsid w:val="0BDB5D2F"/>
    <w:rsid w:val="0C09B8CB"/>
    <w:rsid w:val="0C8C76CE"/>
    <w:rsid w:val="0CA9A161"/>
    <w:rsid w:val="0D135210"/>
    <w:rsid w:val="0D50ED2F"/>
    <w:rsid w:val="0DE82897"/>
    <w:rsid w:val="0EA8F5BB"/>
    <w:rsid w:val="0EE46FA6"/>
    <w:rsid w:val="0F25910D"/>
    <w:rsid w:val="0FAC9173"/>
    <w:rsid w:val="103EEF6B"/>
    <w:rsid w:val="10494B96"/>
    <w:rsid w:val="10DE3048"/>
    <w:rsid w:val="11A428BF"/>
    <w:rsid w:val="12D2ED78"/>
    <w:rsid w:val="1489568D"/>
    <w:rsid w:val="1566F43B"/>
    <w:rsid w:val="15FBB9F7"/>
    <w:rsid w:val="164237F1"/>
    <w:rsid w:val="17540EB7"/>
    <w:rsid w:val="17D5E9AD"/>
    <w:rsid w:val="181800AC"/>
    <w:rsid w:val="18369EE7"/>
    <w:rsid w:val="18ED1C5A"/>
    <w:rsid w:val="19134140"/>
    <w:rsid w:val="1986F799"/>
    <w:rsid w:val="19E83160"/>
    <w:rsid w:val="19EF9062"/>
    <w:rsid w:val="1A8B51F2"/>
    <w:rsid w:val="1BF4ECCD"/>
    <w:rsid w:val="1CA9BADC"/>
    <w:rsid w:val="1D7DC999"/>
    <w:rsid w:val="1E4A8499"/>
    <w:rsid w:val="1E79CB04"/>
    <w:rsid w:val="1F541891"/>
    <w:rsid w:val="1F5AF247"/>
    <w:rsid w:val="1F613C59"/>
    <w:rsid w:val="1F803C29"/>
    <w:rsid w:val="1FB9CFCB"/>
    <w:rsid w:val="20DAD3A8"/>
    <w:rsid w:val="2166F5DB"/>
    <w:rsid w:val="230A54A6"/>
    <w:rsid w:val="23D1EBEF"/>
    <w:rsid w:val="23D2C1F6"/>
    <w:rsid w:val="248C5A51"/>
    <w:rsid w:val="2578F876"/>
    <w:rsid w:val="257BF58B"/>
    <w:rsid w:val="25981AB0"/>
    <w:rsid w:val="25CCF335"/>
    <w:rsid w:val="266EC729"/>
    <w:rsid w:val="26BEC41C"/>
    <w:rsid w:val="2780C118"/>
    <w:rsid w:val="27BC9B44"/>
    <w:rsid w:val="28452AE3"/>
    <w:rsid w:val="28DE7A5E"/>
    <w:rsid w:val="28EFA19A"/>
    <w:rsid w:val="2B30710A"/>
    <w:rsid w:val="2B4D379C"/>
    <w:rsid w:val="2B88932B"/>
    <w:rsid w:val="2BF90AD1"/>
    <w:rsid w:val="2C1A5F40"/>
    <w:rsid w:val="2C682BCB"/>
    <w:rsid w:val="2D2F25BE"/>
    <w:rsid w:val="2D4E61AD"/>
    <w:rsid w:val="2D62BA92"/>
    <w:rsid w:val="2D638CF2"/>
    <w:rsid w:val="2DB7F6AD"/>
    <w:rsid w:val="2E6C047B"/>
    <w:rsid w:val="30208B62"/>
    <w:rsid w:val="306299A5"/>
    <w:rsid w:val="30DF0F7B"/>
    <w:rsid w:val="3139EDEC"/>
    <w:rsid w:val="318A7041"/>
    <w:rsid w:val="31E3C9AB"/>
    <w:rsid w:val="3228CDA8"/>
    <w:rsid w:val="329DAE5F"/>
    <w:rsid w:val="3322896C"/>
    <w:rsid w:val="33CDDAF5"/>
    <w:rsid w:val="33D2FA30"/>
    <w:rsid w:val="34453C88"/>
    <w:rsid w:val="3480F5E9"/>
    <w:rsid w:val="359274DC"/>
    <w:rsid w:val="35AC84D4"/>
    <w:rsid w:val="35EB4F48"/>
    <w:rsid w:val="36537464"/>
    <w:rsid w:val="36B4D33B"/>
    <w:rsid w:val="36CF798A"/>
    <w:rsid w:val="374DB97C"/>
    <w:rsid w:val="37618F68"/>
    <w:rsid w:val="3776EADE"/>
    <w:rsid w:val="377AA5C4"/>
    <w:rsid w:val="3910400B"/>
    <w:rsid w:val="39C4F77C"/>
    <w:rsid w:val="39EF638B"/>
    <w:rsid w:val="3A21A52C"/>
    <w:rsid w:val="3AF85BCC"/>
    <w:rsid w:val="3BBA3323"/>
    <w:rsid w:val="3C46423B"/>
    <w:rsid w:val="3CA1D116"/>
    <w:rsid w:val="3CAE7A02"/>
    <w:rsid w:val="3DDCC8FF"/>
    <w:rsid w:val="3E74D465"/>
    <w:rsid w:val="3EABB6C3"/>
    <w:rsid w:val="3EE464C6"/>
    <w:rsid w:val="3F2D69D8"/>
    <w:rsid w:val="3F9E3B6D"/>
    <w:rsid w:val="3FE8DA19"/>
    <w:rsid w:val="3FF078A0"/>
    <w:rsid w:val="40384265"/>
    <w:rsid w:val="403DECC7"/>
    <w:rsid w:val="406E9B61"/>
    <w:rsid w:val="40E960E5"/>
    <w:rsid w:val="417B3AC6"/>
    <w:rsid w:val="41855BE8"/>
    <w:rsid w:val="42008C3E"/>
    <w:rsid w:val="42A41728"/>
    <w:rsid w:val="42EFA8DF"/>
    <w:rsid w:val="43ACB94A"/>
    <w:rsid w:val="441FE3CD"/>
    <w:rsid w:val="445708D5"/>
    <w:rsid w:val="448B5B8C"/>
    <w:rsid w:val="44DD1E3B"/>
    <w:rsid w:val="450DD2F7"/>
    <w:rsid w:val="4519DE0E"/>
    <w:rsid w:val="454BE2A1"/>
    <w:rsid w:val="455A7098"/>
    <w:rsid w:val="46277BA4"/>
    <w:rsid w:val="46E63A8D"/>
    <w:rsid w:val="47AB3C4C"/>
    <w:rsid w:val="48569BC1"/>
    <w:rsid w:val="48A8D767"/>
    <w:rsid w:val="48B6BEF6"/>
    <w:rsid w:val="49946587"/>
    <w:rsid w:val="49D79B2F"/>
    <w:rsid w:val="4A0A6802"/>
    <w:rsid w:val="4A780AF4"/>
    <w:rsid w:val="4C20D4BB"/>
    <w:rsid w:val="4CFA7A61"/>
    <w:rsid w:val="4D7F932D"/>
    <w:rsid w:val="4D97E016"/>
    <w:rsid w:val="4F97F2E4"/>
    <w:rsid w:val="4FC1F4E6"/>
    <w:rsid w:val="50052CE7"/>
    <w:rsid w:val="500FD298"/>
    <w:rsid w:val="51A43B56"/>
    <w:rsid w:val="51D0F543"/>
    <w:rsid w:val="538E5C3E"/>
    <w:rsid w:val="53963212"/>
    <w:rsid w:val="5438D389"/>
    <w:rsid w:val="54E41CE1"/>
    <w:rsid w:val="55153DF6"/>
    <w:rsid w:val="55A05E41"/>
    <w:rsid w:val="566F2923"/>
    <w:rsid w:val="56AD8484"/>
    <w:rsid w:val="56B3C344"/>
    <w:rsid w:val="58132BF8"/>
    <w:rsid w:val="58D48BED"/>
    <w:rsid w:val="590AF9A2"/>
    <w:rsid w:val="59F6FDCF"/>
    <w:rsid w:val="5A187724"/>
    <w:rsid w:val="5A6D39D3"/>
    <w:rsid w:val="5B153CE5"/>
    <w:rsid w:val="5B5FE3B2"/>
    <w:rsid w:val="5BC93A32"/>
    <w:rsid w:val="5BE16BF6"/>
    <w:rsid w:val="5C400B1B"/>
    <w:rsid w:val="5C4C1F42"/>
    <w:rsid w:val="5C5BE42A"/>
    <w:rsid w:val="5EE58B65"/>
    <w:rsid w:val="5FAD22E8"/>
    <w:rsid w:val="6056ED7C"/>
    <w:rsid w:val="60699EA1"/>
    <w:rsid w:val="628DBE91"/>
    <w:rsid w:val="634FBD56"/>
    <w:rsid w:val="63CCBB08"/>
    <w:rsid w:val="63CDD8A2"/>
    <w:rsid w:val="6457A1B4"/>
    <w:rsid w:val="64CCCD63"/>
    <w:rsid w:val="64F6B73A"/>
    <w:rsid w:val="664F7B02"/>
    <w:rsid w:val="66C43312"/>
    <w:rsid w:val="66EC9525"/>
    <w:rsid w:val="67892786"/>
    <w:rsid w:val="678CF624"/>
    <w:rsid w:val="679C5F02"/>
    <w:rsid w:val="6863B8BD"/>
    <w:rsid w:val="68852172"/>
    <w:rsid w:val="689D7681"/>
    <w:rsid w:val="6957508E"/>
    <w:rsid w:val="69611B64"/>
    <w:rsid w:val="6A2474E1"/>
    <w:rsid w:val="6AC5DD85"/>
    <w:rsid w:val="6BD10958"/>
    <w:rsid w:val="6C37F81B"/>
    <w:rsid w:val="6C4755F9"/>
    <w:rsid w:val="6D24C36D"/>
    <w:rsid w:val="6D42773A"/>
    <w:rsid w:val="6D67BACC"/>
    <w:rsid w:val="6E4230A7"/>
    <w:rsid w:val="6EAF96BD"/>
    <w:rsid w:val="6F555345"/>
    <w:rsid w:val="6F751A95"/>
    <w:rsid w:val="707FC47F"/>
    <w:rsid w:val="70F9BE11"/>
    <w:rsid w:val="71C736DC"/>
    <w:rsid w:val="71D71FE2"/>
    <w:rsid w:val="71DA74A5"/>
    <w:rsid w:val="71E0D991"/>
    <w:rsid w:val="7287E5D2"/>
    <w:rsid w:val="72D7DB01"/>
    <w:rsid w:val="72F1389A"/>
    <w:rsid w:val="73013A66"/>
    <w:rsid w:val="730A8C7F"/>
    <w:rsid w:val="73898592"/>
    <w:rsid w:val="750B9B6B"/>
    <w:rsid w:val="751EB6B8"/>
    <w:rsid w:val="75A65EC4"/>
    <w:rsid w:val="76D3D984"/>
    <w:rsid w:val="7754D8C8"/>
    <w:rsid w:val="775DBFFF"/>
    <w:rsid w:val="783A0CA4"/>
    <w:rsid w:val="7855B535"/>
    <w:rsid w:val="7856302E"/>
    <w:rsid w:val="795BE5B2"/>
    <w:rsid w:val="79661183"/>
    <w:rsid w:val="7A7DA9C2"/>
    <w:rsid w:val="7AE116AD"/>
    <w:rsid w:val="7B0A2912"/>
    <w:rsid w:val="7B1019EE"/>
    <w:rsid w:val="7B9028D9"/>
    <w:rsid w:val="7C4EF97F"/>
    <w:rsid w:val="7C636645"/>
    <w:rsid w:val="7CE98032"/>
    <w:rsid w:val="7CFCD70E"/>
    <w:rsid w:val="7D0C275E"/>
    <w:rsid w:val="7DBA0342"/>
    <w:rsid w:val="7E291C6C"/>
    <w:rsid w:val="7E4FD13F"/>
    <w:rsid w:val="7EBF6DE6"/>
    <w:rsid w:val="7EF3E85E"/>
    <w:rsid w:val="7F07C221"/>
    <w:rsid w:val="7FA8424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08CF19"/>
  <w15:docId w15:val="{AD25A3DE-9DF4-4822-9A57-A2A48E5C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5D3"/>
    <w:pPr>
      <w:spacing w:line="340" w:lineRule="atLeast"/>
    </w:pPr>
    <w:rPr>
      <w:rFonts w:ascii="Bosch Office Sans" w:hAnsi="Bosch Office Sans"/>
      <w:sz w:val="21"/>
      <w:szCs w:val="21"/>
      <w:lang w:eastAsia="en-US"/>
    </w:rPr>
  </w:style>
  <w:style w:type="paragraph" w:styleId="Heading1">
    <w:name w:val="heading 1"/>
    <w:basedOn w:val="Normal"/>
    <w:next w:val="Normal"/>
    <w:link w:val="Heading1Char"/>
    <w:uiPriority w:val="9"/>
    <w:qFormat/>
    <w:rsid w:val="00F415C5"/>
    <w:pPr>
      <w:keepNext/>
      <w:numPr>
        <w:numId w:val="7"/>
      </w:numPr>
      <w:spacing w:before="240" w:after="60" w:line="295" w:lineRule="atLeast"/>
      <w:outlineLvl w:val="0"/>
    </w:pPr>
    <w:rPr>
      <w:rFonts w:cs="Arial"/>
      <w:b/>
      <w:bCs/>
      <w:kern w:val="32"/>
      <w:sz w:val="32"/>
      <w:szCs w:val="32"/>
    </w:rPr>
  </w:style>
  <w:style w:type="paragraph" w:styleId="Heading2">
    <w:name w:val="heading 2"/>
    <w:basedOn w:val="Normal"/>
    <w:next w:val="Normal"/>
    <w:link w:val="Heading2Char"/>
    <w:qFormat/>
    <w:rsid w:val="00F415C5"/>
    <w:pPr>
      <w:keepNext/>
      <w:numPr>
        <w:ilvl w:val="1"/>
        <w:numId w:val="7"/>
      </w:numPr>
      <w:spacing w:before="240" w:after="60" w:line="295" w:lineRule="atLeast"/>
      <w:outlineLvl w:val="1"/>
    </w:pPr>
    <w:rPr>
      <w:rFonts w:cs="Arial"/>
      <w:b/>
      <w:bCs/>
      <w:i/>
      <w:iCs/>
      <w:sz w:val="28"/>
      <w:szCs w:val="28"/>
    </w:rPr>
  </w:style>
  <w:style w:type="paragraph" w:styleId="Heading3">
    <w:name w:val="heading 3"/>
    <w:basedOn w:val="Normal"/>
    <w:next w:val="Normal"/>
    <w:link w:val="Heading3Char"/>
    <w:uiPriority w:val="9"/>
    <w:qFormat/>
    <w:rsid w:val="00F415C5"/>
    <w:pPr>
      <w:keepNext/>
      <w:numPr>
        <w:ilvl w:val="2"/>
        <w:numId w:val="7"/>
      </w:numPr>
      <w:spacing w:before="240" w:after="60" w:line="295" w:lineRule="atLeast"/>
      <w:outlineLvl w:val="2"/>
    </w:pPr>
    <w:rPr>
      <w:rFonts w:cs="Arial"/>
      <w:b/>
      <w:bCs/>
      <w:sz w:val="26"/>
      <w:szCs w:val="26"/>
    </w:rPr>
  </w:style>
  <w:style w:type="paragraph" w:styleId="Heading4">
    <w:name w:val="heading 4"/>
    <w:basedOn w:val="Normal"/>
    <w:next w:val="Normal"/>
    <w:link w:val="Heading4Char"/>
    <w:uiPriority w:val="9"/>
    <w:qFormat/>
    <w:rsid w:val="00F415C5"/>
    <w:pPr>
      <w:keepNext/>
      <w:numPr>
        <w:ilvl w:val="3"/>
        <w:numId w:val="7"/>
      </w:numPr>
      <w:spacing w:before="240" w:after="60" w:line="295" w:lineRule="atLeast"/>
      <w:outlineLvl w:val="3"/>
    </w:pPr>
    <w:rPr>
      <w:b/>
      <w:bCs/>
      <w:sz w:val="28"/>
      <w:szCs w:val="28"/>
    </w:rPr>
  </w:style>
  <w:style w:type="paragraph" w:styleId="Heading5">
    <w:name w:val="heading 5"/>
    <w:basedOn w:val="Normal"/>
    <w:next w:val="Normal"/>
    <w:link w:val="Heading5Char"/>
    <w:uiPriority w:val="9"/>
    <w:qFormat/>
    <w:rsid w:val="00F415C5"/>
    <w:pPr>
      <w:numPr>
        <w:ilvl w:val="4"/>
        <w:numId w:val="7"/>
      </w:numPr>
      <w:spacing w:before="240" w:after="60" w:line="295" w:lineRule="atLeast"/>
      <w:outlineLvl w:val="4"/>
    </w:pPr>
    <w:rPr>
      <w:b/>
      <w:bCs/>
      <w:i/>
      <w:iCs/>
      <w:sz w:val="26"/>
      <w:szCs w:val="26"/>
    </w:rPr>
  </w:style>
  <w:style w:type="paragraph" w:styleId="Heading6">
    <w:name w:val="heading 6"/>
    <w:basedOn w:val="Normal"/>
    <w:next w:val="Normal"/>
    <w:link w:val="Heading6Char"/>
    <w:uiPriority w:val="9"/>
    <w:qFormat/>
    <w:rsid w:val="00F415C5"/>
    <w:pPr>
      <w:numPr>
        <w:ilvl w:val="5"/>
        <w:numId w:val="7"/>
      </w:numPr>
      <w:spacing w:before="240" w:after="60" w:line="295" w:lineRule="atLeast"/>
      <w:outlineLvl w:val="5"/>
    </w:pPr>
    <w:rPr>
      <w:b/>
      <w:bCs/>
      <w:sz w:val="22"/>
      <w:szCs w:val="22"/>
    </w:rPr>
  </w:style>
  <w:style w:type="paragraph" w:styleId="Heading7">
    <w:name w:val="heading 7"/>
    <w:basedOn w:val="Normal"/>
    <w:next w:val="Normal"/>
    <w:link w:val="Heading7Char"/>
    <w:uiPriority w:val="9"/>
    <w:qFormat/>
    <w:rsid w:val="00F415C5"/>
    <w:pPr>
      <w:numPr>
        <w:ilvl w:val="6"/>
        <w:numId w:val="7"/>
      </w:numPr>
      <w:spacing w:before="240" w:after="60" w:line="295" w:lineRule="atLeast"/>
      <w:outlineLvl w:val="6"/>
    </w:pPr>
    <w:rPr>
      <w:sz w:val="22"/>
      <w:szCs w:val="24"/>
    </w:rPr>
  </w:style>
  <w:style w:type="paragraph" w:styleId="Heading8">
    <w:name w:val="heading 8"/>
    <w:basedOn w:val="Normal"/>
    <w:next w:val="Normal"/>
    <w:link w:val="Heading8Char"/>
    <w:uiPriority w:val="9"/>
    <w:qFormat/>
    <w:rsid w:val="00F415C5"/>
    <w:pPr>
      <w:numPr>
        <w:ilvl w:val="7"/>
        <w:numId w:val="7"/>
      </w:numPr>
      <w:spacing w:before="240" w:after="60" w:line="295" w:lineRule="atLeast"/>
      <w:outlineLvl w:val="7"/>
    </w:pPr>
    <w:rPr>
      <w:i/>
      <w:iCs/>
      <w:sz w:val="22"/>
      <w:szCs w:val="24"/>
    </w:rPr>
  </w:style>
  <w:style w:type="paragraph" w:styleId="Heading9">
    <w:name w:val="heading 9"/>
    <w:basedOn w:val="Normal"/>
    <w:next w:val="Normal"/>
    <w:link w:val="Heading9Char"/>
    <w:uiPriority w:val="9"/>
    <w:qFormat/>
    <w:rsid w:val="00F415C5"/>
    <w:pPr>
      <w:numPr>
        <w:ilvl w:val="8"/>
        <w:numId w:val="7"/>
      </w:numPr>
      <w:spacing w:before="240" w:after="60" w:line="295" w:lineRule="atLeas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tat">
    <w:name w:val="MLStat"/>
    <w:basedOn w:val="Normal"/>
    <w:rsid w:val="00151976"/>
    <w:pPr>
      <w:spacing w:before="2" w:after="2" w:line="20" w:lineRule="exact"/>
      <w:ind w:left="2000" w:right="2000" w:firstLine="2000"/>
    </w:pPr>
    <w:rPr>
      <w:rFonts w:ascii="MLStat" w:hAnsi="MLStat"/>
      <w:noProof/>
      <w:sz w:val="2"/>
    </w:rPr>
  </w:style>
  <w:style w:type="paragraph" w:styleId="Header">
    <w:name w:val="header"/>
    <w:basedOn w:val="Normal"/>
    <w:rsid w:val="00151976"/>
    <w:pPr>
      <w:tabs>
        <w:tab w:val="center" w:pos="4153"/>
        <w:tab w:val="right" w:pos="8306"/>
      </w:tabs>
    </w:pPr>
  </w:style>
  <w:style w:type="paragraph" w:styleId="Footer">
    <w:name w:val="footer"/>
    <w:basedOn w:val="Normal"/>
    <w:rsid w:val="00151976"/>
    <w:pPr>
      <w:tabs>
        <w:tab w:val="center" w:pos="4153"/>
        <w:tab w:val="right" w:pos="8306"/>
      </w:tabs>
    </w:pPr>
  </w:style>
  <w:style w:type="paragraph" w:customStyle="1" w:styleId="Headline">
    <w:name w:val="Headline"/>
    <w:basedOn w:val="Normal"/>
    <w:next w:val="MainHeadline"/>
    <w:rsid w:val="00151976"/>
    <w:pPr>
      <w:spacing w:line="240" w:lineRule="auto"/>
    </w:pPr>
    <w:rPr>
      <w:sz w:val="30"/>
      <w:lang w:val="en-GB"/>
    </w:rPr>
  </w:style>
  <w:style w:type="paragraph" w:customStyle="1" w:styleId="MainHeadline">
    <w:name w:val="MainHeadline"/>
    <w:basedOn w:val="Normal"/>
    <w:next w:val="Subhead"/>
    <w:rsid w:val="00A655D3"/>
    <w:pPr>
      <w:spacing w:line="240" w:lineRule="auto"/>
    </w:pPr>
    <w:rPr>
      <w:b/>
      <w:sz w:val="30"/>
      <w:szCs w:val="30"/>
      <w:lang w:val="en-GB"/>
    </w:rPr>
  </w:style>
  <w:style w:type="paragraph" w:customStyle="1" w:styleId="Subhead">
    <w:name w:val="Subhead"/>
    <w:basedOn w:val="Normal"/>
    <w:next w:val="Normal"/>
    <w:rsid w:val="00151976"/>
    <w:pPr>
      <w:spacing w:line="240" w:lineRule="auto"/>
    </w:pPr>
    <w:rPr>
      <w:sz w:val="30"/>
      <w:szCs w:val="30"/>
      <w:lang w:val="en-GB"/>
    </w:rPr>
  </w:style>
  <w:style w:type="paragraph" w:customStyle="1" w:styleId="Strapline">
    <w:name w:val="Strapline"/>
    <w:basedOn w:val="Normal"/>
    <w:rsid w:val="00151976"/>
    <w:pPr>
      <w:numPr>
        <w:numId w:val="4"/>
      </w:numPr>
    </w:pPr>
  </w:style>
  <w:style w:type="paragraph" w:customStyle="1" w:styleId="Untertitel1">
    <w:name w:val="Untertitel1"/>
    <w:basedOn w:val="Normal"/>
    <w:next w:val="Normal"/>
    <w:rsid w:val="00A655D3"/>
    <w:rPr>
      <w:b/>
    </w:rPr>
  </w:style>
  <w:style w:type="character" w:styleId="FollowedHyperlink">
    <w:name w:val="FollowedHyperlink"/>
    <w:basedOn w:val="DefaultParagraphFont"/>
    <w:rsid w:val="00770F19"/>
    <w:rPr>
      <w:color w:val="606420"/>
      <w:u w:val="single"/>
    </w:rPr>
  </w:style>
  <w:style w:type="character" w:styleId="Hyperlink">
    <w:name w:val="Hyperlink"/>
    <w:basedOn w:val="DefaultParagraphFont"/>
    <w:uiPriority w:val="99"/>
    <w:rsid w:val="00151976"/>
    <w:rPr>
      <w:color w:val="0000FF"/>
      <w:u w:val="single"/>
    </w:rPr>
  </w:style>
  <w:style w:type="paragraph" w:styleId="BalloonText">
    <w:name w:val="Balloon Text"/>
    <w:basedOn w:val="Normal"/>
    <w:semiHidden/>
    <w:rsid w:val="00151976"/>
    <w:rPr>
      <w:rFonts w:ascii="Tahoma" w:hAnsi="Tahoma" w:cs="Tahoma"/>
      <w:sz w:val="16"/>
      <w:szCs w:val="16"/>
    </w:rPr>
  </w:style>
  <w:style w:type="paragraph" w:customStyle="1" w:styleId="Oberzeile">
    <w:name w:val="Oberzeile"/>
    <w:basedOn w:val="Normal"/>
    <w:next w:val="Headline"/>
    <w:rsid w:val="003D505D"/>
    <w:pPr>
      <w:spacing w:line="240" w:lineRule="auto"/>
    </w:pPr>
    <w:rPr>
      <w:sz w:val="30"/>
      <w:lang w:val="en-US"/>
    </w:rPr>
  </w:style>
  <w:style w:type="paragraph" w:customStyle="1" w:styleId="Zwischenberschrift">
    <w:name w:val="Zwischenüberschrift"/>
    <w:basedOn w:val="Normal"/>
    <w:uiPriority w:val="99"/>
    <w:rsid w:val="001E18E4"/>
    <w:rPr>
      <w:rFonts w:eastAsiaTheme="minorHAnsi" w:cs="Calibri"/>
      <w:b/>
      <w:bCs/>
    </w:rPr>
  </w:style>
  <w:style w:type="paragraph" w:styleId="NormalWeb">
    <w:name w:val="Normal (Web)"/>
    <w:basedOn w:val="Normal"/>
    <w:uiPriority w:val="99"/>
    <w:semiHidden/>
    <w:unhideWhenUsed/>
    <w:rsid w:val="00686B4C"/>
    <w:pPr>
      <w:spacing w:before="100" w:beforeAutospacing="1" w:after="100" w:afterAutospacing="1" w:line="240" w:lineRule="auto"/>
    </w:pPr>
    <w:rPr>
      <w:rFonts w:ascii="Calibri" w:eastAsiaTheme="minorHAnsi" w:hAnsi="Calibri" w:cs="Calibri"/>
      <w:sz w:val="22"/>
      <w:szCs w:val="22"/>
      <w:lang w:val="en-US"/>
    </w:rPr>
  </w:style>
  <w:style w:type="paragraph" w:customStyle="1" w:styleId="Default">
    <w:name w:val="Default"/>
    <w:rsid w:val="00F415C5"/>
    <w:pPr>
      <w:autoSpaceDE w:val="0"/>
      <w:autoSpaceDN w:val="0"/>
      <w:adjustRightInd w:val="0"/>
    </w:pPr>
    <w:rPr>
      <w:rFonts w:ascii="Bosch Office Sans" w:hAnsi="Bosch Office Sans" w:cs="Bosch Office Sans"/>
      <w:color w:val="000000"/>
      <w:sz w:val="24"/>
      <w:szCs w:val="24"/>
      <w:lang w:val="en-US"/>
    </w:rPr>
  </w:style>
  <w:style w:type="character" w:customStyle="1" w:styleId="Heading1Char">
    <w:name w:val="Heading 1 Char"/>
    <w:basedOn w:val="DefaultParagraphFont"/>
    <w:link w:val="Heading1"/>
    <w:uiPriority w:val="9"/>
    <w:rsid w:val="00F415C5"/>
    <w:rPr>
      <w:rFonts w:ascii="Bosch Office Sans" w:hAnsi="Bosch Office Sans" w:cs="Arial"/>
      <w:b/>
      <w:bCs/>
      <w:kern w:val="32"/>
      <w:sz w:val="32"/>
      <w:szCs w:val="32"/>
      <w:lang w:eastAsia="en-US"/>
    </w:rPr>
  </w:style>
  <w:style w:type="character" w:customStyle="1" w:styleId="Heading2Char">
    <w:name w:val="Heading 2 Char"/>
    <w:basedOn w:val="DefaultParagraphFont"/>
    <w:link w:val="Heading2"/>
    <w:rsid w:val="00F415C5"/>
    <w:rPr>
      <w:rFonts w:ascii="Bosch Office Sans" w:hAnsi="Bosch Office Sans" w:cs="Arial"/>
      <w:b/>
      <w:bCs/>
      <w:i/>
      <w:iCs/>
      <w:sz w:val="28"/>
      <w:szCs w:val="28"/>
      <w:lang w:eastAsia="en-US"/>
    </w:rPr>
  </w:style>
  <w:style w:type="character" w:customStyle="1" w:styleId="Heading3Char">
    <w:name w:val="Heading 3 Char"/>
    <w:basedOn w:val="DefaultParagraphFont"/>
    <w:link w:val="Heading3"/>
    <w:uiPriority w:val="9"/>
    <w:rsid w:val="00F415C5"/>
    <w:rPr>
      <w:rFonts w:ascii="Bosch Office Sans" w:hAnsi="Bosch Office Sans" w:cs="Arial"/>
      <w:b/>
      <w:bCs/>
      <w:sz w:val="26"/>
      <w:szCs w:val="26"/>
      <w:lang w:eastAsia="en-US"/>
    </w:rPr>
  </w:style>
  <w:style w:type="character" w:customStyle="1" w:styleId="Heading4Char">
    <w:name w:val="Heading 4 Char"/>
    <w:basedOn w:val="DefaultParagraphFont"/>
    <w:link w:val="Heading4"/>
    <w:uiPriority w:val="9"/>
    <w:rsid w:val="00F415C5"/>
    <w:rPr>
      <w:rFonts w:ascii="Bosch Office Sans" w:hAnsi="Bosch Office Sans"/>
      <w:b/>
      <w:bCs/>
      <w:sz w:val="28"/>
      <w:szCs w:val="28"/>
      <w:lang w:eastAsia="en-US"/>
    </w:rPr>
  </w:style>
  <w:style w:type="character" w:customStyle="1" w:styleId="Heading5Char">
    <w:name w:val="Heading 5 Char"/>
    <w:basedOn w:val="DefaultParagraphFont"/>
    <w:link w:val="Heading5"/>
    <w:uiPriority w:val="9"/>
    <w:rsid w:val="00F415C5"/>
    <w:rPr>
      <w:rFonts w:ascii="Bosch Office Sans" w:hAnsi="Bosch Office Sans"/>
      <w:b/>
      <w:bCs/>
      <w:i/>
      <w:iCs/>
      <w:sz w:val="26"/>
      <w:szCs w:val="26"/>
      <w:lang w:eastAsia="en-US"/>
    </w:rPr>
  </w:style>
  <w:style w:type="character" w:customStyle="1" w:styleId="Heading6Char">
    <w:name w:val="Heading 6 Char"/>
    <w:basedOn w:val="DefaultParagraphFont"/>
    <w:link w:val="Heading6"/>
    <w:uiPriority w:val="9"/>
    <w:rsid w:val="00F415C5"/>
    <w:rPr>
      <w:rFonts w:ascii="Bosch Office Sans" w:hAnsi="Bosch Office Sans"/>
      <w:b/>
      <w:bCs/>
      <w:sz w:val="22"/>
      <w:szCs w:val="22"/>
      <w:lang w:eastAsia="en-US"/>
    </w:rPr>
  </w:style>
  <w:style w:type="character" w:customStyle="1" w:styleId="Heading7Char">
    <w:name w:val="Heading 7 Char"/>
    <w:basedOn w:val="DefaultParagraphFont"/>
    <w:link w:val="Heading7"/>
    <w:uiPriority w:val="9"/>
    <w:rsid w:val="00F415C5"/>
    <w:rPr>
      <w:rFonts w:ascii="Bosch Office Sans" w:hAnsi="Bosch Office Sans"/>
      <w:sz w:val="22"/>
      <w:szCs w:val="24"/>
      <w:lang w:eastAsia="en-US"/>
    </w:rPr>
  </w:style>
  <w:style w:type="character" w:customStyle="1" w:styleId="Heading8Char">
    <w:name w:val="Heading 8 Char"/>
    <w:basedOn w:val="DefaultParagraphFont"/>
    <w:link w:val="Heading8"/>
    <w:uiPriority w:val="9"/>
    <w:rsid w:val="00F415C5"/>
    <w:rPr>
      <w:rFonts w:ascii="Bosch Office Sans" w:hAnsi="Bosch Office Sans"/>
      <w:i/>
      <w:iCs/>
      <w:sz w:val="22"/>
      <w:szCs w:val="24"/>
      <w:lang w:eastAsia="en-US"/>
    </w:rPr>
  </w:style>
  <w:style w:type="character" w:customStyle="1" w:styleId="Heading9Char">
    <w:name w:val="Heading 9 Char"/>
    <w:basedOn w:val="DefaultParagraphFont"/>
    <w:link w:val="Heading9"/>
    <w:uiPriority w:val="9"/>
    <w:rsid w:val="00F415C5"/>
    <w:rPr>
      <w:rFonts w:ascii="Bosch Office Sans" w:hAnsi="Bosch Office Sans" w:cs="Arial"/>
      <w:sz w:val="22"/>
      <w:szCs w:val="22"/>
      <w:lang w:eastAsia="en-US"/>
    </w:rPr>
  </w:style>
  <w:style w:type="character" w:styleId="UnresolvedMention">
    <w:name w:val="Unresolved Mention"/>
    <w:basedOn w:val="DefaultParagraphFont"/>
    <w:uiPriority w:val="99"/>
    <w:semiHidden/>
    <w:unhideWhenUsed/>
    <w:rsid w:val="000376BC"/>
    <w:rPr>
      <w:color w:val="605E5C"/>
      <w:shd w:val="clear" w:color="auto" w:fill="E1DFDD"/>
    </w:rPr>
  </w:style>
  <w:style w:type="character" w:customStyle="1" w:styleId="normaltextrun">
    <w:name w:val="normaltextrun"/>
    <w:basedOn w:val="DefaultParagraphFont"/>
    <w:rsid w:val="002304DE"/>
  </w:style>
  <w:style w:type="character" w:customStyle="1" w:styleId="eop">
    <w:name w:val="eop"/>
    <w:basedOn w:val="DefaultParagraphFont"/>
    <w:rsid w:val="002304DE"/>
  </w:style>
  <w:style w:type="paragraph" w:customStyle="1" w:styleId="paragraph">
    <w:name w:val="paragraph"/>
    <w:basedOn w:val="Normal"/>
    <w:rsid w:val="002304DE"/>
    <w:pPr>
      <w:spacing w:before="100" w:beforeAutospacing="1" w:after="100" w:afterAutospacing="1" w:line="240" w:lineRule="auto"/>
    </w:pPr>
    <w:rPr>
      <w:rFonts w:ascii="Times New Roman" w:hAnsi="Times New Roman"/>
      <w:sz w:val="24"/>
      <w:szCs w:val="24"/>
      <w:lang w:val="en-US"/>
    </w:rPr>
  </w:style>
  <w:style w:type="paragraph" w:styleId="Revision">
    <w:name w:val="Revision"/>
    <w:hidden/>
    <w:uiPriority w:val="99"/>
    <w:semiHidden/>
    <w:rsid w:val="00B835FF"/>
    <w:rPr>
      <w:rFonts w:ascii="Bosch Office Sans" w:hAnsi="Bosch Office Sans"/>
      <w:sz w:val="21"/>
      <w:szCs w:val="21"/>
      <w:lang w:eastAsia="en-US"/>
    </w:rPr>
  </w:style>
  <w:style w:type="character" w:styleId="CommentReference">
    <w:name w:val="annotation reference"/>
    <w:basedOn w:val="DefaultParagraphFont"/>
    <w:semiHidden/>
    <w:unhideWhenUsed/>
    <w:rsid w:val="00B835FF"/>
    <w:rPr>
      <w:sz w:val="16"/>
      <w:szCs w:val="16"/>
    </w:rPr>
  </w:style>
  <w:style w:type="paragraph" w:styleId="CommentText">
    <w:name w:val="annotation text"/>
    <w:basedOn w:val="Normal"/>
    <w:link w:val="CommentTextChar"/>
    <w:unhideWhenUsed/>
    <w:rsid w:val="00B835FF"/>
    <w:pPr>
      <w:spacing w:line="240" w:lineRule="auto"/>
    </w:pPr>
    <w:rPr>
      <w:sz w:val="20"/>
      <w:szCs w:val="20"/>
    </w:rPr>
  </w:style>
  <w:style w:type="character" w:customStyle="1" w:styleId="CommentTextChar">
    <w:name w:val="Comment Text Char"/>
    <w:basedOn w:val="DefaultParagraphFont"/>
    <w:link w:val="CommentText"/>
    <w:rsid w:val="00B835FF"/>
    <w:rPr>
      <w:rFonts w:ascii="Bosch Office Sans" w:hAnsi="Bosch Office Sans"/>
      <w:lang w:eastAsia="en-US"/>
    </w:rPr>
  </w:style>
  <w:style w:type="paragraph" w:styleId="CommentSubject">
    <w:name w:val="annotation subject"/>
    <w:basedOn w:val="CommentText"/>
    <w:next w:val="CommentText"/>
    <w:link w:val="CommentSubjectChar"/>
    <w:semiHidden/>
    <w:unhideWhenUsed/>
    <w:rsid w:val="00B835FF"/>
    <w:rPr>
      <w:b/>
      <w:bCs/>
    </w:rPr>
  </w:style>
  <w:style w:type="character" w:customStyle="1" w:styleId="CommentSubjectChar">
    <w:name w:val="Comment Subject Char"/>
    <w:basedOn w:val="CommentTextChar"/>
    <w:link w:val="CommentSubject"/>
    <w:semiHidden/>
    <w:rsid w:val="00B835FF"/>
    <w:rPr>
      <w:rFonts w:ascii="Bosch Office Sans" w:hAnsi="Bosch Office Sans"/>
      <w:b/>
      <w:bCs/>
      <w:lang w:eastAsia="en-US"/>
    </w:rPr>
  </w:style>
  <w:style w:type="paragraph" w:styleId="ListParagraph">
    <w:name w:val="List Paragraph"/>
    <w:basedOn w:val="Normal"/>
    <w:uiPriority w:val="34"/>
    <w:qFormat/>
    <w:rsid w:val="00FC2D1F"/>
    <w:pPr>
      <w:ind w:left="720"/>
      <w:contextualSpacing/>
    </w:pPr>
  </w:style>
  <w:style w:type="character" w:styleId="Mention">
    <w:name w:val="Mention"/>
    <w:basedOn w:val="DefaultParagraphFont"/>
    <w:uiPriority w:val="99"/>
    <w:unhideWhenUsed/>
    <w:rsid w:val="00AD5F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490">
      <w:bodyDiv w:val="1"/>
      <w:marLeft w:val="0"/>
      <w:marRight w:val="0"/>
      <w:marTop w:val="0"/>
      <w:marBottom w:val="0"/>
      <w:divBdr>
        <w:top w:val="none" w:sz="0" w:space="0" w:color="auto"/>
        <w:left w:val="none" w:sz="0" w:space="0" w:color="auto"/>
        <w:bottom w:val="none" w:sz="0" w:space="0" w:color="auto"/>
        <w:right w:val="none" w:sz="0" w:space="0" w:color="auto"/>
      </w:divBdr>
    </w:div>
    <w:div w:id="38820880">
      <w:bodyDiv w:val="1"/>
      <w:marLeft w:val="0"/>
      <w:marRight w:val="0"/>
      <w:marTop w:val="0"/>
      <w:marBottom w:val="0"/>
      <w:divBdr>
        <w:top w:val="none" w:sz="0" w:space="0" w:color="auto"/>
        <w:left w:val="none" w:sz="0" w:space="0" w:color="auto"/>
        <w:bottom w:val="none" w:sz="0" w:space="0" w:color="auto"/>
        <w:right w:val="none" w:sz="0" w:space="0" w:color="auto"/>
      </w:divBdr>
    </w:div>
    <w:div w:id="70465737">
      <w:bodyDiv w:val="1"/>
      <w:marLeft w:val="0"/>
      <w:marRight w:val="0"/>
      <w:marTop w:val="0"/>
      <w:marBottom w:val="0"/>
      <w:divBdr>
        <w:top w:val="none" w:sz="0" w:space="0" w:color="auto"/>
        <w:left w:val="none" w:sz="0" w:space="0" w:color="auto"/>
        <w:bottom w:val="none" w:sz="0" w:space="0" w:color="auto"/>
        <w:right w:val="none" w:sz="0" w:space="0" w:color="auto"/>
      </w:divBdr>
    </w:div>
    <w:div w:id="189882903">
      <w:bodyDiv w:val="1"/>
      <w:marLeft w:val="0"/>
      <w:marRight w:val="0"/>
      <w:marTop w:val="0"/>
      <w:marBottom w:val="0"/>
      <w:divBdr>
        <w:top w:val="none" w:sz="0" w:space="0" w:color="auto"/>
        <w:left w:val="none" w:sz="0" w:space="0" w:color="auto"/>
        <w:bottom w:val="none" w:sz="0" w:space="0" w:color="auto"/>
        <w:right w:val="none" w:sz="0" w:space="0" w:color="auto"/>
      </w:divBdr>
    </w:div>
    <w:div w:id="234055475">
      <w:bodyDiv w:val="1"/>
      <w:marLeft w:val="0"/>
      <w:marRight w:val="0"/>
      <w:marTop w:val="0"/>
      <w:marBottom w:val="0"/>
      <w:divBdr>
        <w:top w:val="none" w:sz="0" w:space="0" w:color="auto"/>
        <w:left w:val="none" w:sz="0" w:space="0" w:color="auto"/>
        <w:bottom w:val="none" w:sz="0" w:space="0" w:color="auto"/>
        <w:right w:val="none" w:sz="0" w:space="0" w:color="auto"/>
      </w:divBdr>
    </w:div>
    <w:div w:id="372535449">
      <w:bodyDiv w:val="1"/>
      <w:marLeft w:val="0"/>
      <w:marRight w:val="0"/>
      <w:marTop w:val="0"/>
      <w:marBottom w:val="0"/>
      <w:divBdr>
        <w:top w:val="none" w:sz="0" w:space="0" w:color="auto"/>
        <w:left w:val="none" w:sz="0" w:space="0" w:color="auto"/>
        <w:bottom w:val="none" w:sz="0" w:space="0" w:color="auto"/>
        <w:right w:val="none" w:sz="0" w:space="0" w:color="auto"/>
      </w:divBdr>
    </w:div>
    <w:div w:id="386540049">
      <w:bodyDiv w:val="1"/>
      <w:marLeft w:val="0"/>
      <w:marRight w:val="0"/>
      <w:marTop w:val="0"/>
      <w:marBottom w:val="0"/>
      <w:divBdr>
        <w:top w:val="none" w:sz="0" w:space="0" w:color="auto"/>
        <w:left w:val="none" w:sz="0" w:space="0" w:color="auto"/>
        <w:bottom w:val="none" w:sz="0" w:space="0" w:color="auto"/>
        <w:right w:val="none" w:sz="0" w:space="0" w:color="auto"/>
      </w:divBdr>
    </w:div>
    <w:div w:id="510949115">
      <w:bodyDiv w:val="1"/>
      <w:marLeft w:val="0"/>
      <w:marRight w:val="0"/>
      <w:marTop w:val="0"/>
      <w:marBottom w:val="0"/>
      <w:divBdr>
        <w:top w:val="none" w:sz="0" w:space="0" w:color="auto"/>
        <w:left w:val="none" w:sz="0" w:space="0" w:color="auto"/>
        <w:bottom w:val="none" w:sz="0" w:space="0" w:color="auto"/>
        <w:right w:val="none" w:sz="0" w:space="0" w:color="auto"/>
      </w:divBdr>
    </w:div>
    <w:div w:id="568156851">
      <w:bodyDiv w:val="1"/>
      <w:marLeft w:val="0"/>
      <w:marRight w:val="0"/>
      <w:marTop w:val="0"/>
      <w:marBottom w:val="0"/>
      <w:divBdr>
        <w:top w:val="none" w:sz="0" w:space="0" w:color="auto"/>
        <w:left w:val="none" w:sz="0" w:space="0" w:color="auto"/>
        <w:bottom w:val="none" w:sz="0" w:space="0" w:color="auto"/>
        <w:right w:val="none" w:sz="0" w:space="0" w:color="auto"/>
      </w:divBdr>
    </w:div>
    <w:div w:id="594092341">
      <w:bodyDiv w:val="1"/>
      <w:marLeft w:val="0"/>
      <w:marRight w:val="0"/>
      <w:marTop w:val="0"/>
      <w:marBottom w:val="0"/>
      <w:divBdr>
        <w:top w:val="none" w:sz="0" w:space="0" w:color="auto"/>
        <w:left w:val="none" w:sz="0" w:space="0" w:color="auto"/>
        <w:bottom w:val="none" w:sz="0" w:space="0" w:color="auto"/>
        <w:right w:val="none" w:sz="0" w:space="0" w:color="auto"/>
      </w:divBdr>
    </w:div>
    <w:div w:id="609288443">
      <w:bodyDiv w:val="1"/>
      <w:marLeft w:val="0"/>
      <w:marRight w:val="0"/>
      <w:marTop w:val="0"/>
      <w:marBottom w:val="0"/>
      <w:divBdr>
        <w:top w:val="none" w:sz="0" w:space="0" w:color="auto"/>
        <w:left w:val="none" w:sz="0" w:space="0" w:color="auto"/>
        <w:bottom w:val="none" w:sz="0" w:space="0" w:color="auto"/>
        <w:right w:val="none" w:sz="0" w:space="0" w:color="auto"/>
      </w:divBdr>
    </w:div>
    <w:div w:id="629213736">
      <w:bodyDiv w:val="1"/>
      <w:marLeft w:val="0"/>
      <w:marRight w:val="0"/>
      <w:marTop w:val="0"/>
      <w:marBottom w:val="0"/>
      <w:divBdr>
        <w:top w:val="none" w:sz="0" w:space="0" w:color="auto"/>
        <w:left w:val="none" w:sz="0" w:space="0" w:color="auto"/>
        <w:bottom w:val="none" w:sz="0" w:space="0" w:color="auto"/>
        <w:right w:val="none" w:sz="0" w:space="0" w:color="auto"/>
      </w:divBdr>
    </w:div>
    <w:div w:id="897471601">
      <w:bodyDiv w:val="1"/>
      <w:marLeft w:val="0"/>
      <w:marRight w:val="0"/>
      <w:marTop w:val="0"/>
      <w:marBottom w:val="0"/>
      <w:divBdr>
        <w:top w:val="none" w:sz="0" w:space="0" w:color="auto"/>
        <w:left w:val="none" w:sz="0" w:space="0" w:color="auto"/>
        <w:bottom w:val="none" w:sz="0" w:space="0" w:color="auto"/>
        <w:right w:val="none" w:sz="0" w:space="0" w:color="auto"/>
      </w:divBdr>
    </w:div>
    <w:div w:id="956107717">
      <w:bodyDiv w:val="1"/>
      <w:marLeft w:val="0"/>
      <w:marRight w:val="0"/>
      <w:marTop w:val="0"/>
      <w:marBottom w:val="0"/>
      <w:divBdr>
        <w:top w:val="none" w:sz="0" w:space="0" w:color="auto"/>
        <w:left w:val="none" w:sz="0" w:space="0" w:color="auto"/>
        <w:bottom w:val="none" w:sz="0" w:space="0" w:color="auto"/>
        <w:right w:val="none" w:sz="0" w:space="0" w:color="auto"/>
      </w:divBdr>
    </w:div>
    <w:div w:id="988703742">
      <w:bodyDiv w:val="1"/>
      <w:marLeft w:val="0"/>
      <w:marRight w:val="0"/>
      <w:marTop w:val="0"/>
      <w:marBottom w:val="0"/>
      <w:divBdr>
        <w:top w:val="none" w:sz="0" w:space="0" w:color="auto"/>
        <w:left w:val="none" w:sz="0" w:space="0" w:color="auto"/>
        <w:bottom w:val="none" w:sz="0" w:space="0" w:color="auto"/>
        <w:right w:val="none" w:sz="0" w:space="0" w:color="auto"/>
      </w:divBdr>
    </w:div>
    <w:div w:id="993335051">
      <w:bodyDiv w:val="1"/>
      <w:marLeft w:val="0"/>
      <w:marRight w:val="0"/>
      <w:marTop w:val="0"/>
      <w:marBottom w:val="0"/>
      <w:divBdr>
        <w:top w:val="none" w:sz="0" w:space="0" w:color="auto"/>
        <w:left w:val="none" w:sz="0" w:space="0" w:color="auto"/>
        <w:bottom w:val="none" w:sz="0" w:space="0" w:color="auto"/>
        <w:right w:val="none" w:sz="0" w:space="0" w:color="auto"/>
      </w:divBdr>
    </w:div>
    <w:div w:id="1015962034">
      <w:bodyDiv w:val="1"/>
      <w:marLeft w:val="0"/>
      <w:marRight w:val="0"/>
      <w:marTop w:val="0"/>
      <w:marBottom w:val="0"/>
      <w:divBdr>
        <w:top w:val="none" w:sz="0" w:space="0" w:color="auto"/>
        <w:left w:val="none" w:sz="0" w:space="0" w:color="auto"/>
        <w:bottom w:val="none" w:sz="0" w:space="0" w:color="auto"/>
        <w:right w:val="none" w:sz="0" w:space="0" w:color="auto"/>
      </w:divBdr>
    </w:div>
    <w:div w:id="1239098227">
      <w:bodyDiv w:val="1"/>
      <w:marLeft w:val="0"/>
      <w:marRight w:val="0"/>
      <w:marTop w:val="0"/>
      <w:marBottom w:val="0"/>
      <w:divBdr>
        <w:top w:val="none" w:sz="0" w:space="0" w:color="auto"/>
        <w:left w:val="none" w:sz="0" w:space="0" w:color="auto"/>
        <w:bottom w:val="none" w:sz="0" w:space="0" w:color="auto"/>
        <w:right w:val="none" w:sz="0" w:space="0" w:color="auto"/>
      </w:divBdr>
    </w:div>
    <w:div w:id="1254628756">
      <w:bodyDiv w:val="1"/>
      <w:marLeft w:val="0"/>
      <w:marRight w:val="0"/>
      <w:marTop w:val="0"/>
      <w:marBottom w:val="0"/>
      <w:divBdr>
        <w:top w:val="none" w:sz="0" w:space="0" w:color="auto"/>
        <w:left w:val="none" w:sz="0" w:space="0" w:color="auto"/>
        <w:bottom w:val="none" w:sz="0" w:space="0" w:color="auto"/>
        <w:right w:val="none" w:sz="0" w:space="0" w:color="auto"/>
      </w:divBdr>
    </w:div>
    <w:div w:id="1441994567">
      <w:bodyDiv w:val="1"/>
      <w:marLeft w:val="0"/>
      <w:marRight w:val="0"/>
      <w:marTop w:val="0"/>
      <w:marBottom w:val="0"/>
      <w:divBdr>
        <w:top w:val="none" w:sz="0" w:space="0" w:color="auto"/>
        <w:left w:val="none" w:sz="0" w:space="0" w:color="auto"/>
        <w:bottom w:val="none" w:sz="0" w:space="0" w:color="auto"/>
        <w:right w:val="none" w:sz="0" w:space="0" w:color="auto"/>
      </w:divBdr>
    </w:div>
    <w:div w:id="1463574189">
      <w:bodyDiv w:val="1"/>
      <w:marLeft w:val="0"/>
      <w:marRight w:val="0"/>
      <w:marTop w:val="0"/>
      <w:marBottom w:val="0"/>
      <w:divBdr>
        <w:top w:val="none" w:sz="0" w:space="0" w:color="auto"/>
        <w:left w:val="none" w:sz="0" w:space="0" w:color="auto"/>
        <w:bottom w:val="none" w:sz="0" w:space="0" w:color="auto"/>
        <w:right w:val="none" w:sz="0" w:space="0" w:color="auto"/>
      </w:divBdr>
    </w:div>
    <w:div w:id="1600328590">
      <w:bodyDiv w:val="1"/>
      <w:marLeft w:val="0"/>
      <w:marRight w:val="0"/>
      <w:marTop w:val="0"/>
      <w:marBottom w:val="0"/>
      <w:divBdr>
        <w:top w:val="none" w:sz="0" w:space="0" w:color="auto"/>
        <w:left w:val="none" w:sz="0" w:space="0" w:color="auto"/>
        <w:bottom w:val="none" w:sz="0" w:space="0" w:color="auto"/>
        <w:right w:val="none" w:sz="0" w:space="0" w:color="auto"/>
      </w:divBdr>
    </w:div>
    <w:div w:id="1625380268">
      <w:bodyDiv w:val="1"/>
      <w:marLeft w:val="0"/>
      <w:marRight w:val="0"/>
      <w:marTop w:val="0"/>
      <w:marBottom w:val="0"/>
      <w:divBdr>
        <w:top w:val="none" w:sz="0" w:space="0" w:color="auto"/>
        <w:left w:val="none" w:sz="0" w:space="0" w:color="auto"/>
        <w:bottom w:val="none" w:sz="0" w:space="0" w:color="auto"/>
        <w:right w:val="none" w:sz="0" w:space="0" w:color="auto"/>
      </w:divBdr>
    </w:div>
    <w:div w:id="1680037223">
      <w:bodyDiv w:val="1"/>
      <w:marLeft w:val="0"/>
      <w:marRight w:val="0"/>
      <w:marTop w:val="0"/>
      <w:marBottom w:val="0"/>
      <w:divBdr>
        <w:top w:val="none" w:sz="0" w:space="0" w:color="auto"/>
        <w:left w:val="none" w:sz="0" w:space="0" w:color="auto"/>
        <w:bottom w:val="none" w:sz="0" w:space="0" w:color="auto"/>
        <w:right w:val="none" w:sz="0" w:space="0" w:color="auto"/>
      </w:divBdr>
    </w:div>
    <w:div w:id="1687365090">
      <w:bodyDiv w:val="1"/>
      <w:marLeft w:val="0"/>
      <w:marRight w:val="0"/>
      <w:marTop w:val="0"/>
      <w:marBottom w:val="0"/>
      <w:divBdr>
        <w:top w:val="none" w:sz="0" w:space="0" w:color="auto"/>
        <w:left w:val="none" w:sz="0" w:space="0" w:color="auto"/>
        <w:bottom w:val="none" w:sz="0" w:space="0" w:color="auto"/>
        <w:right w:val="none" w:sz="0" w:space="0" w:color="auto"/>
      </w:divBdr>
    </w:div>
    <w:div w:id="1767118771">
      <w:bodyDiv w:val="1"/>
      <w:marLeft w:val="0"/>
      <w:marRight w:val="0"/>
      <w:marTop w:val="0"/>
      <w:marBottom w:val="0"/>
      <w:divBdr>
        <w:top w:val="none" w:sz="0" w:space="0" w:color="auto"/>
        <w:left w:val="none" w:sz="0" w:space="0" w:color="auto"/>
        <w:bottom w:val="none" w:sz="0" w:space="0" w:color="auto"/>
        <w:right w:val="none" w:sz="0" w:space="0" w:color="auto"/>
      </w:divBdr>
    </w:div>
    <w:div w:id="1898472628">
      <w:bodyDiv w:val="1"/>
      <w:marLeft w:val="0"/>
      <w:marRight w:val="0"/>
      <w:marTop w:val="0"/>
      <w:marBottom w:val="0"/>
      <w:divBdr>
        <w:top w:val="none" w:sz="0" w:space="0" w:color="auto"/>
        <w:left w:val="none" w:sz="0" w:space="0" w:color="auto"/>
        <w:bottom w:val="none" w:sz="0" w:space="0" w:color="auto"/>
        <w:right w:val="none" w:sz="0" w:space="0" w:color="auto"/>
      </w:divBdr>
    </w:div>
    <w:div w:id="1915509573">
      <w:bodyDiv w:val="1"/>
      <w:marLeft w:val="0"/>
      <w:marRight w:val="0"/>
      <w:marTop w:val="0"/>
      <w:marBottom w:val="0"/>
      <w:divBdr>
        <w:top w:val="none" w:sz="0" w:space="0" w:color="auto"/>
        <w:left w:val="none" w:sz="0" w:space="0" w:color="auto"/>
        <w:bottom w:val="none" w:sz="0" w:space="0" w:color="auto"/>
        <w:right w:val="none" w:sz="0" w:space="0" w:color="auto"/>
      </w:divBdr>
    </w:div>
    <w:div w:id="1966235930">
      <w:bodyDiv w:val="1"/>
      <w:marLeft w:val="0"/>
      <w:marRight w:val="0"/>
      <w:marTop w:val="0"/>
      <w:marBottom w:val="0"/>
      <w:divBdr>
        <w:top w:val="none" w:sz="0" w:space="0" w:color="auto"/>
        <w:left w:val="none" w:sz="0" w:space="0" w:color="auto"/>
        <w:bottom w:val="none" w:sz="0" w:space="0" w:color="auto"/>
        <w:right w:val="none" w:sz="0" w:space="0" w:color="auto"/>
      </w:divBdr>
    </w:div>
    <w:div w:id="1983269076">
      <w:bodyDiv w:val="1"/>
      <w:marLeft w:val="0"/>
      <w:marRight w:val="0"/>
      <w:marTop w:val="0"/>
      <w:marBottom w:val="0"/>
      <w:divBdr>
        <w:top w:val="none" w:sz="0" w:space="0" w:color="auto"/>
        <w:left w:val="none" w:sz="0" w:space="0" w:color="auto"/>
        <w:bottom w:val="none" w:sz="0" w:space="0" w:color="auto"/>
        <w:right w:val="none" w:sz="0" w:space="0" w:color="auto"/>
      </w:divBdr>
    </w:div>
    <w:div w:id="2058159179">
      <w:bodyDiv w:val="1"/>
      <w:marLeft w:val="0"/>
      <w:marRight w:val="0"/>
      <w:marTop w:val="0"/>
      <w:marBottom w:val="0"/>
      <w:divBdr>
        <w:top w:val="none" w:sz="0" w:space="0" w:color="auto"/>
        <w:left w:val="none" w:sz="0" w:space="0" w:color="auto"/>
        <w:bottom w:val="none" w:sz="0" w:space="0" w:color="auto"/>
        <w:right w:val="none" w:sz="0" w:space="0" w:color="auto"/>
      </w:divBdr>
    </w:div>
    <w:div w:id="2062902322">
      <w:bodyDiv w:val="1"/>
      <w:marLeft w:val="0"/>
      <w:marRight w:val="0"/>
      <w:marTop w:val="0"/>
      <w:marBottom w:val="0"/>
      <w:divBdr>
        <w:top w:val="none" w:sz="0" w:space="0" w:color="auto"/>
        <w:left w:val="none" w:sz="0" w:space="0" w:color="auto"/>
        <w:bottom w:val="none" w:sz="0" w:space="0" w:color="auto"/>
        <w:right w:val="none" w:sz="0" w:space="0" w:color="auto"/>
      </w:divBdr>
    </w:div>
    <w:div w:id="2112509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s.bosch-press.com/" TargetMode="External"/><Relationship Id="rId18" Type="http://schemas.openxmlformats.org/officeDocument/2006/relationships/hyperlink" Target="http://www.bosch.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bosch-mobility.com/en/" TargetMode="External"/><Relationship Id="rId17" Type="http://schemas.openxmlformats.org/officeDocument/2006/relationships/hyperlink" Target="http://www.bosch.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ch.mx" TargetMode="External"/><Relationship Id="rId20" Type="http://schemas.openxmlformats.org/officeDocument/2006/relationships/hyperlink" Target="http://www.bosch-pres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ianz-wasserstoffmotor.de/en/home.html"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bosch.us" TargetMode="External"/><Relationship Id="rId23" Type="http://schemas.openxmlformats.org/officeDocument/2006/relationships/header" Target="header2.xml"/><Relationship Id="rId10" Type="http://schemas.openxmlformats.org/officeDocument/2006/relationships/hyperlink" Target="https://h2engine-alliance.org/" TargetMode="External"/><Relationship Id="rId19" Type="http://schemas.openxmlformats.org/officeDocument/2006/relationships/hyperlink" Target="http://www.iot.bos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gan.Bonelli@us.bosch.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BBC8F0D036346AEF1C587E992704D" ma:contentTypeVersion="10" ma:contentTypeDescription="Create a new document." ma:contentTypeScope="" ma:versionID="ad896105510345a63e1b483a229c8bfa">
  <xsd:schema xmlns:xsd="http://www.w3.org/2001/XMLSchema" xmlns:xs="http://www.w3.org/2001/XMLSchema" xmlns:p="http://schemas.microsoft.com/office/2006/metadata/properties" xmlns:ns2="56bb89d2-95bc-4c25-85c0-c99f88183099" targetNamespace="http://schemas.microsoft.com/office/2006/metadata/properties" ma:root="true" ma:fieldsID="0d5dd3ec07808ae0f304607c963d3a62" ns2:_="">
    <xsd:import namespace="56bb89d2-95bc-4c25-85c0-c99f88183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b89d2-95bc-4c25-85c0-c99f88183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bb89d2-95bc-4c25-85c0-c99f881830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1A7B1F-0A9F-4260-B6B2-0F802252D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b89d2-95bc-4c25-85c0-c99f88183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2F40F-F2BE-4CB4-995A-D6822ECA349C}">
  <ds:schemaRefs>
    <ds:schemaRef ds:uri="http://schemas.microsoft.com/sharepoint/v3/contenttype/forms"/>
  </ds:schemaRefs>
</ds:datastoreItem>
</file>

<file path=customXml/itemProps3.xml><?xml version="1.0" encoding="utf-8"?>
<ds:datastoreItem xmlns:ds="http://schemas.openxmlformats.org/officeDocument/2006/customXml" ds:itemID="{B77D8402-8953-458B-96C2-CE7AA8D5D6ED}">
  <ds:schemaRefs>
    <ds:schemaRef ds:uri="http://schemas.microsoft.com/office/2006/metadata/properties"/>
    <ds:schemaRef ds:uri="http://schemas.microsoft.com/office/infopath/2007/PartnerControls"/>
    <ds:schemaRef ds:uri="56bb89d2-95bc-4c25-85c0-c99f8818309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1379</Words>
  <Characters>7861</Characters>
  <Application>Microsoft Office Word</Application>
  <DocSecurity>0</DocSecurity>
  <PresentationFormat/>
  <Lines>65</Lines>
  <Paragraphs>18</Paragraphs>
  <ScaleCrop>false</ScaleCrop>
  <Company>Bosch Group</Company>
  <LinksUpToDate>false</LinksUpToDate>
  <CharactersWithSpaces>9222</CharactersWithSpaces>
  <SharedDoc>false</SharedDoc>
  <HyperlinkBase/>
  <HLinks>
    <vt:vector size="66" baseType="variant">
      <vt:variant>
        <vt:i4>3801137</vt:i4>
      </vt:variant>
      <vt:variant>
        <vt:i4>30</vt:i4>
      </vt:variant>
      <vt:variant>
        <vt:i4>0</vt:i4>
      </vt:variant>
      <vt:variant>
        <vt:i4>5</vt:i4>
      </vt:variant>
      <vt:variant>
        <vt:lpwstr>http://www.bosch-press.com/</vt:lpwstr>
      </vt:variant>
      <vt:variant>
        <vt:lpwstr/>
      </vt:variant>
      <vt:variant>
        <vt:i4>4259932</vt:i4>
      </vt:variant>
      <vt:variant>
        <vt:i4>27</vt:i4>
      </vt:variant>
      <vt:variant>
        <vt:i4>0</vt:i4>
      </vt:variant>
      <vt:variant>
        <vt:i4>5</vt:i4>
      </vt:variant>
      <vt:variant>
        <vt:lpwstr>http://www.iot.bosch.com/</vt:lpwstr>
      </vt:variant>
      <vt:variant>
        <vt:lpwstr/>
      </vt:variant>
      <vt:variant>
        <vt:i4>6029341</vt:i4>
      </vt:variant>
      <vt:variant>
        <vt:i4>24</vt:i4>
      </vt:variant>
      <vt:variant>
        <vt:i4>0</vt:i4>
      </vt:variant>
      <vt:variant>
        <vt:i4>5</vt:i4>
      </vt:variant>
      <vt:variant>
        <vt:lpwstr>http://www.bosch.com/</vt:lpwstr>
      </vt:variant>
      <vt:variant>
        <vt:lpwstr/>
      </vt:variant>
      <vt:variant>
        <vt:i4>1966099</vt:i4>
      </vt:variant>
      <vt:variant>
        <vt:i4>21</vt:i4>
      </vt:variant>
      <vt:variant>
        <vt:i4>0</vt:i4>
      </vt:variant>
      <vt:variant>
        <vt:i4>5</vt:i4>
      </vt:variant>
      <vt:variant>
        <vt:lpwstr>http://www.bosch.ca/</vt:lpwstr>
      </vt:variant>
      <vt:variant>
        <vt:lpwstr/>
      </vt:variant>
      <vt:variant>
        <vt:i4>1048586</vt:i4>
      </vt:variant>
      <vt:variant>
        <vt:i4>18</vt:i4>
      </vt:variant>
      <vt:variant>
        <vt:i4>0</vt:i4>
      </vt:variant>
      <vt:variant>
        <vt:i4>5</vt:i4>
      </vt:variant>
      <vt:variant>
        <vt:lpwstr>http://www.bosch.mx/</vt:lpwstr>
      </vt:variant>
      <vt:variant>
        <vt:lpwstr/>
      </vt:variant>
      <vt:variant>
        <vt:i4>524289</vt:i4>
      </vt:variant>
      <vt:variant>
        <vt:i4>15</vt:i4>
      </vt:variant>
      <vt:variant>
        <vt:i4>0</vt:i4>
      </vt:variant>
      <vt:variant>
        <vt:i4>5</vt:i4>
      </vt:variant>
      <vt:variant>
        <vt:lpwstr>http://www.bosch.us/</vt:lpwstr>
      </vt:variant>
      <vt:variant>
        <vt:lpwstr/>
      </vt:variant>
      <vt:variant>
        <vt:i4>1638447</vt:i4>
      </vt:variant>
      <vt:variant>
        <vt:i4>12</vt:i4>
      </vt:variant>
      <vt:variant>
        <vt:i4>0</vt:i4>
      </vt:variant>
      <vt:variant>
        <vt:i4>5</vt:i4>
      </vt:variant>
      <vt:variant>
        <vt:lpwstr>mailto:Megan.Bonelli@us.bosch.com</vt:lpwstr>
      </vt:variant>
      <vt:variant>
        <vt:lpwstr/>
      </vt:variant>
      <vt:variant>
        <vt:i4>4063339</vt:i4>
      </vt:variant>
      <vt:variant>
        <vt:i4>9</vt:i4>
      </vt:variant>
      <vt:variant>
        <vt:i4>0</vt:i4>
      </vt:variant>
      <vt:variant>
        <vt:i4>5</vt:i4>
      </vt:variant>
      <vt:variant>
        <vt:lpwstr>http://us.bosch-press.com/</vt:lpwstr>
      </vt:variant>
      <vt:variant>
        <vt:lpwstr/>
      </vt:variant>
      <vt:variant>
        <vt:i4>3866670</vt:i4>
      </vt:variant>
      <vt:variant>
        <vt:i4>6</vt:i4>
      </vt:variant>
      <vt:variant>
        <vt:i4>0</vt:i4>
      </vt:variant>
      <vt:variant>
        <vt:i4>5</vt:i4>
      </vt:variant>
      <vt:variant>
        <vt:lpwstr>https://www.bosch-mobility.com/en/</vt:lpwstr>
      </vt:variant>
      <vt:variant>
        <vt:lpwstr/>
      </vt:variant>
      <vt:variant>
        <vt:i4>5767235</vt:i4>
      </vt:variant>
      <vt:variant>
        <vt:i4>3</vt:i4>
      </vt:variant>
      <vt:variant>
        <vt:i4>0</vt:i4>
      </vt:variant>
      <vt:variant>
        <vt:i4>5</vt:i4>
      </vt:variant>
      <vt:variant>
        <vt:lpwstr>https://allianz-wasserstoffmotor.de/en/home.html</vt:lpwstr>
      </vt:variant>
      <vt:variant>
        <vt:lpwstr/>
      </vt:variant>
      <vt:variant>
        <vt:i4>3997807</vt:i4>
      </vt:variant>
      <vt:variant>
        <vt:i4>0</vt:i4>
      </vt:variant>
      <vt:variant>
        <vt:i4>0</vt:i4>
      </vt:variant>
      <vt:variant>
        <vt:i4>5</vt:i4>
      </vt:variant>
      <vt:variant>
        <vt:lpwstr>https://h2engine-alliance.org/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Wieland Tim (C/CCR-US)</dc:creator>
  <cp:keywords/>
  <cp:lastModifiedBy>EXTERNAL Robar Colleen (Robar Public Relations, C/CGR1-NA)</cp:lastModifiedBy>
  <cp:revision>4</cp:revision>
  <cp:lastPrinted>2025-04-10T18:31:00Z</cp:lastPrinted>
  <dcterms:created xsi:type="dcterms:W3CDTF">2025-04-14T22:28:00Z</dcterms:created>
  <dcterms:modified xsi:type="dcterms:W3CDTF">2025-04-28T17:30:00Z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0x010100343BBC8F0D036346AEF1C587E992704D</vt:lpwstr>
  </property>
  <property fmtid="{D5CDD505-2E9C-101B-9397-08002B2CF9AE}" pid="3" name="MediaServiceImageTags">
    <vt:lpwstr/>
  </property>
</Properties>
</file>