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28" w:rsidRDefault="00494B7D">
      <w:pPr>
        <w:framePr w:hSpace="180" w:wrap="around" w:vAnchor="text" w:hAnchor="text" w:y="1"/>
      </w:pPr>
      <w:r>
        <w:rPr>
          <w:noProof/>
          <w:lang w:val="en-CA" w:eastAsia="en-CA"/>
        </w:rPr>
        <w:drawing>
          <wp:inline distT="0" distB="0" distL="0" distR="0">
            <wp:extent cx="2714625" cy="971550"/>
            <wp:effectExtent l="0" t="0" r="9525" b="0"/>
            <wp:docPr id="1" name="Picture 1" descr="Hammond Tradema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mond Trademar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28" w:rsidRDefault="007C1028" w:rsidP="00A02505">
      <w:pPr>
        <w:jc w:val="right"/>
        <w:outlineLvl w:val="0"/>
        <w:rPr>
          <w:b/>
        </w:rPr>
      </w:pPr>
      <w:r>
        <w:rPr>
          <w:b/>
          <w:sz w:val="22"/>
        </w:rPr>
        <w:t>Hammond Manufacturing Company Limited</w:t>
      </w:r>
    </w:p>
    <w:p w:rsidR="007C1028" w:rsidRDefault="007C1028" w:rsidP="00A02505">
      <w:pPr>
        <w:jc w:val="right"/>
        <w:outlineLvl w:val="0"/>
      </w:pPr>
      <w:smartTag w:uri="urn:schemas-microsoft-com:office:smarttags" w:element="Street">
        <w:smartTag w:uri="urn:schemas-microsoft-com:office:smarttags" w:element="address">
          <w:r>
            <w:t>394 Edinburgh Road North</w:t>
          </w:r>
        </w:smartTag>
      </w:smartTag>
    </w:p>
    <w:p w:rsidR="007C1028" w:rsidRDefault="007C1028">
      <w:pPr>
        <w:jc w:val="right"/>
      </w:pPr>
      <w:smartTag w:uri="urn:schemas-microsoft-com:office:smarttags" w:element="place">
        <w:smartTag w:uri="urn:schemas-microsoft-com:office:smarttags" w:element="City">
          <w:r>
            <w:t>Guelph</w:t>
          </w:r>
        </w:smartTag>
        <w:r>
          <w:t xml:space="preserve">, </w:t>
        </w:r>
        <w:smartTag w:uri="urn:schemas-microsoft-com:office:smarttags" w:element="State">
          <w:r>
            <w:t>Ontario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</w:p>
    <w:p w:rsidR="007C1028" w:rsidRDefault="007C1028">
      <w:pPr>
        <w:jc w:val="right"/>
      </w:pPr>
      <w:r>
        <w:t>N1H 1E5</w:t>
      </w:r>
    </w:p>
    <w:p w:rsidR="007C1028" w:rsidRDefault="007C1028">
      <w:pPr>
        <w:jc w:val="right"/>
      </w:pPr>
      <w:smartTag w:uri="urn:schemas-microsoft-com:office:smarttags" w:element="City">
        <w:smartTag w:uri="urn:schemas-microsoft-com:office:smarttags" w:element="place">
          <w:r>
            <w:t>Toronto</w:t>
          </w:r>
        </w:smartTag>
      </w:smartTag>
      <w:r>
        <w:t>:  (905) 456-3770</w:t>
      </w:r>
    </w:p>
    <w:p w:rsidR="007C1028" w:rsidRDefault="007C1028">
      <w:pPr>
        <w:jc w:val="right"/>
      </w:pPr>
      <w:smartTag w:uri="urn:schemas-microsoft-com:office:smarttags" w:element="City">
        <w:smartTag w:uri="urn:schemas-microsoft-com:office:smarttags" w:element="place">
          <w:r>
            <w:t>Guelph</w:t>
          </w:r>
        </w:smartTag>
      </w:smartTag>
      <w:r>
        <w:t>:  (519) 822-2960</w:t>
      </w:r>
    </w:p>
    <w:p w:rsidR="007C1028" w:rsidRDefault="007C1028">
      <w:pPr>
        <w:jc w:val="right"/>
      </w:pPr>
      <w:r>
        <w:t>Fax:  (519) 822-8987</w:t>
      </w:r>
    </w:p>
    <w:p w:rsidR="007C1028" w:rsidRDefault="007C1028"/>
    <w:p w:rsidR="002E593D" w:rsidRDefault="002E593D">
      <w:pPr>
        <w:rPr>
          <w:rFonts w:ascii="Arial" w:hAnsi="Arial"/>
          <w:b/>
          <w:sz w:val="44"/>
        </w:rPr>
      </w:pPr>
    </w:p>
    <w:p w:rsidR="007C1028" w:rsidRDefault="007C1028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44"/>
        </w:rPr>
        <w:t>PRESS RELEASE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6F2820">
        <w:rPr>
          <w:rFonts w:ascii="Arial" w:hAnsi="Arial"/>
          <w:b/>
          <w:sz w:val="24"/>
        </w:rPr>
        <w:tab/>
        <w:t xml:space="preserve">  </w:t>
      </w:r>
      <w:r>
        <w:rPr>
          <w:rFonts w:ascii="Arial" w:hAnsi="Arial"/>
          <w:b/>
          <w:sz w:val="24"/>
        </w:rPr>
        <w:t xml:space="preserve">Trade </w:t>
      </w:r>
      <w:proofErr w:type="gramStart"/>
      <w:r>
        <w:rPr>
          <w:rFonts w:ascii="Arial" w:hAnsi="Arial"/>
          <w:b/>
          <w:sz w:val="24"/>
        </w:rPr>
        <w:t>Symbol  TSX:HMM.A</w:t>
      </w:r>
      <w:proofErr w:type="gramEnd"/>
    </w:p>
    <w:p w:rsidR="00610D4B" w:rsidRDefault="00610D4B">
      <w:pPr>
        <w:pStyle w:val="BodyText"/>
      </w:pPr>
    </w:p>
    <w:p w:rsidR="007C1028" w:rsidRDefault="007C1028">
      <w:pPr>
        <w:pStyle w:val="BodyText"/>
      </w:pPr>
      <w:r>
        <w:t xml:space="preserve">HAMMOND MANUFACTURING COMPANY LIMITED announces financial results for the </w:t>
      </w:r>
      <w:r w:rsidR="0008393D">
        <w:t>second</w:t>
      </w:r>
      <w:r w:rsidR="005F3679">
        <w:t xml:space="preserve"> </w:t>
      </w:r>
      <w:r>
        <w:t xml:space="preserve">quarter ended </w:t>
      </w:r>
      <w:r w:rsidR="0008393D">
        <w:t>June</w:t>
      </w:r>
      <w:r w:rsidR="0091244D">
        <w:t xml:space="preserve"> 2</w:t>
      </w:r>
      <w:r w:rsidR="0008393D">
        <w:t>8</w:t>
      </w:r>
      <w:r>
        <w:t>, 201</w:t>
      </w:r>
      <w:r w:rsidR="0091244D">
        <w:t>9</w:t>
      </w:r>
      <w:r>
        <w:t>:</w:t>
      </w:r>
    </w:p>
    <w:p w:rsidR="00610D4B" w:rsidRDefault="00610D4B">
      <w:pPr>
        <w:pStyle w:val="BodyText"/>
        <w:tabs>
          <w:tab w:val="left" w:pos="1530"/>
        </w:tabs>
      </w:pPr>
    </w:p>
    <w:p w:rsidR="007C1028" w:rsidRDefault="00AA76B5" w:rsidP="0008393D">
      <w:pPr>
        <w:pStyle w:val="BodyText"/>
        <w:jc w:val="center"/>
      </w:pPr>
      <w:r w:rsidRPr="00AA76B5">
        <w:drawing>
          <wp:inline distT="0" distB="0" distL="0" distR="0">
            <wp:extent cx="6172200" cy="216836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722F" w:rsidRDefault="00EC722F" w:rsidP="00A02505">
      <w:pPr>
        <w:outlineLvl w:val="0"/>
        <w:rPr>
          <w:rFonts w:ascii="Arial" w:hAnsi="Arial"/>
          <w:b/>
          <w:sz w:val="22"/>
        </w:rPr>
      </w:pPr>
    </w:p>
    <w:p w:rsidR="007C1028" w:rsidRDefault="007C1028" w:rsidP="00A02505">
      <w:pPr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GUELPH, ONTARIO – </w:t>
      </w:r>
      <w:r w:rsidR="0008393D">
        <w:rPr>
          <w:rFonts w:ascii="Arial" w:hAnsi="Arial"/>
          <w:b/>
          <w:sz w:val="22"/>
        </w:rPr>
        <w:t>July 29</w:t>
      </w:r>
      <w:r>
        <w:rPr>
          <w:rFonts w:ascii="Arial" w:hAnsi="Arial"/>
          <w:b/>
          <w:sz w:val="22"/>
        </w:rPr>
        <w:t>, 201</w:t>
      </w:r>
      <w:r w:rsidR="005236DD">
        <w:rPr>
          <w:rFonts w:ascii="Arial" w:hAnsi="Arial"/>
          <w:b/>
          <w:sz w:val="22"/>
        </w:rPr>
        <w:t>9</w:t>
      </w:r>
    </w:p>
    <w:p w:rsidR="007C1028" w:rsidRDefault="007C1028">
      <w:pPr>
        <w:rPr>
          <w:rFonts w:ascii="Arial" w:hAnsi="Arial"/>
          <w:bCs/>
          <w:sz w:val="22"/>
        </w:rPr>
      </w:pPr>
    </w:p>
    <w:p w:rsidR="007C1028" w:rsidRPr="00864B4D" w:rsidRDefault="007C1028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 w:rsidRPr="00864B4D">
        <w:rPr>
          <w:rFonts w:ascii="Arial" w:hAnsi="Arial"/>
          <w:sz w:val="22"/>
        </w:rPr>
        <w:t>To all employees and shareholders:</w:t>
      </w:r>
    </w:p>
    <w:p w:rsidR="007C1028" w:rsidRPr="00E72F80" w:rsidRDefault="007C1028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</w:p>
    <w:p w:rsidR="0008393D" w:rsidRPr="008C34FC" w:rsidRDefault="00A9398D" w:rsidP="0008393D">
      <w:pPr>
        <w:jc w:val="both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Sales remained strong despite</w:t>
      </w:r>
      <w:r w:rsidR="0008393D" w:rsidRPr="008C34FC">
        <w:rPr>
          <w:rFonts w:ascii="Arial" w:hAnsi="Arial" w:cs="Arial"/>
          <w:sz w:val="22"/>
          <w:lang w:val="en-CA"/>
        </w:rPr>
        <w:t xml:space="preserve"> the uncertainties of trade wars, Brexit and political uncertainties.</w:t>
      </w:r>
    </w:p>
    <w:p w:rsidR="00857F37" w:rsidRDefault="00857F37" w:rsidP="00857F37">
      <w:pPr>
        <w:pStyle w:val="BodyText3"/>
        <w:rPr>
          <w:sz w:val="22"/>
        </w:rPr>
      </w:pPr>
    </w:p>
    <w:p w:rsidR="007C1028" w:rsidRDefault="007C1028">
      <w:pPr>
        <w:pStyle w:val="BodyText3"/>
        <w:rPr>
          <w:sz w:val="22"/>
        </w:rPr>
      </w:pPr>
      <w:r>
        <w:rPr>
          <w:sz w:val="22"/>
        </w:rPr>
        <w:t>Hammond Manufacturing Company Limited manufactures a broad range of products for the electronic and electrical products industry, including metallic and non-metallic enclosures, racks, small cases, outlet strips, surge suppressors and electronic transformers.</w:t>
      </w:r>
    </w:p>
    <w:p w:rsidR="007C1028" w:rsidRDefault="007C1028">
      <w:pPr>
        <w:rPr>
          <w:rFonts w:ascii="Arial" w:hAnsi="Arial"/>
          <w:b/>
          <w:sz w:val="22"/>
        </w:rPr>
      </w:pPr>
    </w:p>
    <w:p w:rsidR="0008393D" w:rsidRDefault="0008393D">
      <w:pPr>
        <w:rPr>
          <w:rFonts w:ascii="Arial" w:hAnsi="Arial"/>
          <w:b/>
          <w:sz w:val="22"/>
        </w:rPr>
      </w:pPr>
    </w:p>
    <w:p w:rsidR="0008393D" w:rsidRDefault="0008393D">
      <w:pPr>
        <w:rPr>
          <w:rFonts w:ascii="Arial" w:hAnsi="Arial"/>
          <w:b/>
          <w:sz w:val="22"/>
        </w:rPr>
      </w:pPr>
    </w:p>
    <w:p w:rsidR="007C1028" w:rsidRDefault="007C1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For information, contact:</w:t>
      </w:r>
    </w:p>
    <w:p w:rsidR="007C1028" w:rsidRDefault="007C1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Hammond Manufacturing Company Limited</w:t>
      </w:r>
    </w:p>
    <w:p w:rsidR="00571A14" w:rsidRDefault="007C1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F. Hammond, Chairman and CEO</w:t>
      </w:r>
      <w:r w:rsidR="00571A14">
        <w:rPr>
          <w:rFonts w:ascii="Arial" w:hAnsi="Arial"/>
          <w:sz w:val="22"/>
        </w:rPr>
        <w:tab/>
        <w:t xml:space="preserve">or </w:t>
      </w:r>
      <w:r w:rsidR="00571A14">
        <w:rPr>
          <w:rFonts w:ascii="Arial" w:hAnsi="Arial"/>
          <w:sz w:val="22"/>
        </w:rPr>
        <w:tab/>
        <w:t>Alexander Stirling CFO</w:t>
      </w:r>
    </w:p>
    <w:p w:rsidR="00571A14" w:rsidRDefault="00911095" w:rsidP="00571A14">
      <w:pPr>
        <w:outlineLvl w:val="0"/>
        <w:rPr>
          <w:sz w:val="22"/>
        </w:rPr>
      </w:pPr>
      <w:r>
        <w:rPr>
          <w:rFonts w:ascii="Arial" w:hAnsi="Arial"/>
          <w:sz w:val="22"/>
        </w:rPr>
        <w:t xml:space="preserve">Email:  </w:t>
      </w:r>
      <w:hyperlink r:id="rId9" w:history="1">
        <w:r w:rsidRPr="00612F3E">
          <w:rPr>
            <w:rStyle w:val="Hyperlink"/>
            <w:rFonts w:ascii="Arial" w:hAnsi="Arial"/>
            <w:sz w:val="22"/>
          </w:rPr>
          <w:t>RobHammond@hammfg.com</w:t>
        </w:r>
      </w:hyperlink>
      <w:r w:rsidR="00571A14">
        <w:rPr>
          <w:rFonts w:ascii="Arial" w:hAnsi="Arial"/>
          <w:sz w:val="22"/>
        </w:rPr>
        <w:tab/>
      </w:r>
      <w:r w:rsidR="00571A14">
        <w:rPr>
          <w:rFonts w:ascii="Arial" w:hAnsi="Arial"/>
          <w:sz w:val="22"/>
        </w:rPr>
        <w:tab/>
        <w:t xml:space="preserve">Email:  </w:t>
      </w:r>
      <w:hyperlink r:id="rId10" w:history="1">
        <w:r w:rsidR="00571A14" w:rsidRPr="00612F3E">
          <w:rPr>
            <w:rStyle w:val="Hyperlink"/>
            <w:rFonts w:ascii="Arial" w:hAnsi="Arial"/>
            <w:sz w:val="22"/>
          </w:rPr>
          <w:t>AStirling@hammfg.com</w:t>
        </w:r>
      </w:hyperlink>
    </w:p>
    <w:p w:rsidR="00911095" w:rsidRDefault="00911095">
      <w:pPr>
        <w:rPr>
          <w:rFonts w:ascii="Arial" w:hAnsi="Arial"/>
          <w:sz w:val="22"/>
        </w:rPr>
      </w:pPr>
    </w:p>
    <w:p w:rsidR="00911095" w:rsidRDefault="0091109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Tel. (519) 822-2960</w:t>
      </w:r>
      <w:r w:rsidRPr="00911095">
        <w:rPr>
          <w:rFonts w:ascii="Arial" w:hAnsi="Arial"/>
          <w:sz w:val="22"/>
        </w:rPr>
        <w:t xml:space="preserve"> </w:t>
      </w:r>
    </w:p>
    <w:p w:rsidR="007C1028" w:rsidRDefault="007C1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Fax. (519) 822-7289</w:t>
      </w:r>
    </w:p>
    <w:p w:rsidR="007C1028" w:rsidRDefault="007C1028">
      <w:pPr>
        <w:pStyle w:val="Date"/>
        <w:framePr w:wrap="auto"/>
        <w:numPr>
          <w:ilvl w:val="0"/>
          <w:numId w:val="1"/>
        </w:numPr>
      </w:pPr>
      <w:r>
        <w:t xml:space="preserve">For Release  </w:t>
      </w:r>
      <w:r w:rsidR="0008393D">
        <w:t>July 29</w:t>
      </w:r>
      <w:r>
        <w:t>, 201</w:t>
      </w:r>
      <w:r w:rsidR="00741C8A">
        <w:t>9</w:t>
      </w:r>
    </w:p>
    <w:p w:rsidR="007C1028" w:rsidRDefault="007C1028" w:rsidP="00D14CF8"/>
    <w:sectPr w:rsidR="007C1028">
      <w:footerReference w:type="default" r:id="rId11"/>
      <w:pgSz w:w="12240" w:h="15840" w:code="1"/>
      <w:pgMar w:top="630" w:right="1440" w:bottom="450" w:left="1080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77" w:rsidRDefault="002D3A77">
      <w:r>
        <w:separator/>
      </w:r>
    </w:p>
  </w:endnote>
  <w:endnote w:type="continuationSeparator" w:id="0">
    <w:p w:rsidR="002D3A77" w:rsidRDefault="002D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03" w:rsidRDefault="001C5103">
    <w:pPr>
      <w:pStyle w:val="Footer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77" w:rsidRDefault="002D3A77">
      <w:r>
        <w:separator/>
      </w:r>
    </w:p>
  </w:footnote>
  <w:footnote w:type="continuationSeparator" w:id="0">
    <w:p w:rsidR="002D3A77" w:rsidRDefault="002D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C5025C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5C"/>
    <w:rsid w:val="000141AD"/>
    <w:rsid w:val="0008393D"/>
    <w:rsid w:val="000B5C1B"/>
    <w:rsid w:val="000D28B1"/>
    <w:rsid w:val="000D2E55"/>
    <w:rsid w:val="000E786F"/>
    <w:rsid w:val="0010565C"/>
    <w:rsid w:val="00183228"/>
    <w:rsid w:val="001C5103"/>
    <w:rsid w:val="002376B0"/>
    <w:rsid w:val="00283C65"/>
    <w:rsid w:val="002924A2"/>
    <w:rsid w:val="002D3A77"/>
    <w:rsid w:val="002E593D"/>
    <w:rsid w:val="00313AB0"/>
    <w:rsid w:val="00317C49"/>
    <w:rsid w:val="003264AD"/>
    <w:rsid w:val="003343D0"/>
    <w:rsid w:val="003376AC"/>
    <w:rsid w:val="00356336"/>
    <w:rsid w:val="00366835"/>
    <w:rsid w:val="00405579"/>
    <w:rsid w:val="004176E8"/>
    <w:rsid w:val="0044488E"/>
    <w:rsid w:val="004470CA"/>
    <w:rsid w:val="00452687"/>
    <w:rsid w:val="00465DD1"/>
    <w:rsid w:val="00494B7D"/>
    <w:rsid w:val="004A20B4"/>
    <w:rsid w:val="004F5074"/>
    <w:rsid w:val="005236DD"/>
    <w:rsid w:val="00571A14"/>
    <w:rsid w:val="00574E4B"/>
    <w:rsid w:val="00592247"/>
    <w:rsid w:val="005B0403"/>
    <w:rsid w:val="005F3679"/>
    <w:rsid w:val="00610D4B"/>
    <w:rsid w:val="006356C7"/>
    <w:rsid w:val="00653812"/>
    <w:rsid w:val="006F2820"/>
    <w:rsid w:val="00702BFA"/>
    <w:rsid w:val="00717B25"/>
    <w:rsid w:val="00741C8A"/>
    <w:rsid w:val="00781C80"/>
    <w:rsid w:val="007A400E"/>
    <w:rsid w:val="007C1028"/>
    <w:rsid w:val="007F3FBC"/>
    <w:rsid w:val="008225D8"/>
    <w:rsid w:val="008447AD"/>
    <w:rsid w:val="00857F37"/>
    <w:rsid w:val="00864B4D"/>
    <w:rsid w:val="008B2B79"/>
    <w:rsid w:val="008D4A09"/>
    <w:rsid w:val="00911095"/>
    <w:rsid w:val="0091244D"/>
    <w:rsid w:val="009203DB"/>
    <w:rsid w:val="00923C49"/>
    <w:rsid w:val="009C5520"/>
    <w:rsid w:val="009D1A4B"/>
    <w:rsid w:val="00A02505"/>
    <w:rsid w:val="00A16053"/>
    <w:rsid w:val="00A17523"/>
    <w:rsid w:val="00A36681"/>
    <w:rsid w:val="00A57A3C"/>
    <w:rsid w:val="00A64EF0"/>
    <w:rsid w:val="00A9398D"/>
    <w:rsid w:val="00AA76B5"/>
    <w:rsid w:val="00AB0181"/>
    <w:rsid w:val="00B165CE"/>
    <w:rsid w:val="00B374B2"/>
    <w:rsid w:val="00B97EF3"/>
    <w:rsid w:val="00C44611"/>
    <w:rsid w:val="00C82225"/>
    <w:rsid w:val="00C87E93"/>
    <w:rsid w:val="00D14CF8"/>
    <w:rsid w:val="00D229A5"/>
    <w:rsid w:val="00D31BB8"/>
    <w:rsid w:val="00D375AA"/>
    <w:rsid w:val="00D457C0"/>
    <w:rsid w:val="00D61145"/>
    <w:rsid w:val="00D83E6F"/>
    <w:rsid w:val="00D850F4"/>
    <w:rsid w:val="00D86731"/>
    <w:rsid w:val="00DE31DE"/>
    <w:rsid w:val="00E019EB"/>
    <w:rsid w:val="00E05DC4"/>
    <w:rsid w:val="00E46FD6"/>
    <w:rsid w:val="00E531D1"/>
    <w:rsid w:val="00E64152"/>
    <w:rsid w:val="00E67835"/>
    <w:rsid w:val="00E72F80"/>
    <w:rsid w:val="00E7302E"/>
    <w:rsid w:val="00EC722F"/>
    <w:rsid w:val="00EF47D0"/>
    <w:rsid w:val="00F36479"/>
    <w:rsid w:val="00F53372"/>
    <w:rsid w:val="00F61EF3"/>
    <w:rsid w:val="00FB1C9B"/>
    <w:rsid w:val="00FC58ED"/>
    <w:rsid w:val="00FF1AC7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D909AA1E-6485-49B0-9C05-79615ADD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b/>
      <w:sz w:val="24"/>
    </w:rPr>
  </w:style>
  <w:style w:type="paragraph" w:styleId="Date">
    <w:name w:val="Date"/>
    <w:basedOn w:val="BodyText"/>
    <w:semiHidden/>
    <w:pPr>
      <w:framePr w:w="6096" w:hSpace="180" w:wrap="auto" w:vAnchor="page" w:hAnchor="page" w:x="1081" w:y="14497" w:anchorLock="1"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solid" w:color="auto" w:fill="auto"/>
      <w:spacing w:line="240" w:lineRule="exact"/>
    </w:pPr>
    <w:rPr>
      <w:rFonts w:ascii="Arial Black" w:hAnsi="Arial Black"/>
      <w:b w:val="0"/>
      <w:spacing w:val="-10"/>
      <w:sz w:val="20"/>
    </w:rPr>
  </w:style>
  <w:style w:type="paragraph" w:styleId="BodyText2">
    <w:name w:val="Body Text 2"/>
    <w:basedOn w:val="Normal"/>
    <w:semiHidden/>
    <w:rPr>
      <w:rFonts w:ascii="Arial" w:hAnsi="Arial"/>
      <w:sz w:val="16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spacing w:before="120" w:after="120" w:line="480" w:lineRule="auto"/>
      <w:ind w:left="144" w:right="144"/>
    </w:pPr>
    <w:rPr>
      <w:rFonts w:ascii="Arial" w:hAnsi="Arial" w:cs="Arial"/>
      <w:bCs/>
      <w:sz w:val="22"/>
    </w:rPr>
  </w:style>
  <w:style w:type="paragraph" w:styleId="DocumentMap">
    <w:name w:val="Document Map"/>
    <w:basedOn w:val="Normal"/>
    <w:semiHidden/>
    <w:rsid w:val="00A0250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02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Stirling@hammf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Hammond@hammf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head-Hamm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Letterhead-Hammond.dot</Template>
  <TotalTime>19</TotalTime>
  <Pages>1</Pages>
  <Words>129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Hammond Manufacturing</Company>
  <LinksUpToDate>false</LinksUpToDate>
  <CharactersWithSpaces>1103</CharactersWithSpaces>
  <SharedDoc>false</SharedDoc>
  <HLinks>
    <vt:vector size="6" baseType="variant"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mailto:ir@hammfg.com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Metzger</dc:creator>
  <cp:lastModifiedBy>Alex Stirling</cp:lastModifiedBy>
  <cp:revision>6</cp:revision>
  <cp:lastPrinted>2019-07-25T20:47:00Z</cp:lastPrinted>
  <dcterms:created xsi:type="dcterms:W3CDTF">2019-07-25T20:31:00Z</dcterms:created>
  <dcterms:modified xsi:type="dcterms:W3CDTF">2019-07-29T19:19:00Z</dcterms:modified>
</cp:coreProperties>
</file>