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4260"/>
      </w:tblGrid>
      <w:tr w:rsidR="0031547D" w:rsidRPr="0031547D" w14:paraId="7AB91603" w14:textId="77777777" w:rsidTr="00040B74">
        <w:trPr>
          <w:trHeight w:val="1395"/>
        </w:trPr>
        <w:tc>
          <w:tcPr>
            <w:tcW w:w="5000" w:type="pct"/>
            <w:gridSpan w:val="2"/>
            <w:shd w:val="clear" w:color="auto" w:fill="004B8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E210A9" w14:textId="77777777" w:rsidR="0031547D" w:rsidRPr="0031547D" w:rsidRDefault="0031547D" w:rsidP="003154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1547D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14:paraId="42A623D2" w14:textId="77777777" w:rsidR="0031547D" w:rsidRPr="0031547D" w:rsidRDefault="0031547D" w:rsidP="003154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1547D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31547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8D99F47" wp14:editId="129367EC">
                  <wp:extent cx="781685" cy="534670"/>
                  <wp:effectExtent l="0" t="0" r="0" b="0"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685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547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  </w:t>
            </w:r>
            <w:r w:rsidRPr="0031547D">
              <w:rPr>
                <w:rFonts w:ascii="Times New Roman" w:eastAsia="Times New Roman" w:hAnsi="Times New Roman" w:cs="Times New Roman"/>
              </w:rPr>
              <w:t>                                                         </w:t>
            </w:r>
          </w:p>
        </w:tc>
      </w:tr>
      <w:tr w:rsidR="0031547D" w:rsidRPr="0031547D" w14:paraId="58C83A20" w14:textId="77777777" w:rsidTr="00040B74">
        <w:trPr>
          <w:trHeight w:val="142"/>
        </w:trPr>
        <w:tc>
          <w:tcPr>
            <w:tcW w:w="5000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8E726B" w14:textId="77777777" w:rsidR="0031547D" w:rsidRPr="0031547D" w:rsidRDefault="0031547D" w:rsidP="003154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31547D">
              <w:rPr>
                <w:rFonts w:ascii="Arial" w:eastAsia="Times New Roman" w:hAnsi="Arial" w:cs="Arial"/>
                <w:b/>
                <w:bCs/>
                <w:sz w:val="82"/>
                <w:szCs w:val="82"/>
              </w:rPr>
              <w:t>Public Health Alert</w:t>
            </w:r>
          </w:p>
        </w:tc>
      </w:tr>
      <w:tr w:rsidR="0031547D" w:rsidRPr="0031547D" w14:paraId="48A785C6" w14:textId="77777777" w:rsidTr="00040B74">
        <w:trPr>
          <w:trHeight w:val="890"/>
        </w:trPr>
        <w:tc>
          <w:tcPr>
            <w:tcW w:w="2725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6AD3DD" w14:textId="77777777" w:rsidR="0031547D" w:rsidRPr="0031547D" w:rsidRDefault="0031547D" w:rsidP="00315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4E90E3" w14:textId="722648A6" w:rsidR="0031547D" w:rsidRPr="0031547D" w:rsidRDefault="0031547D" w:rsidP="00315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154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Congressional and Public Affairs </w:t>
            </w:r>
            <w:r w:rsidRPr="003154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040B74" w:rsidRPr="00040B74">
              <w:rPr>
                <w:rFonts w:ascii="Times New Roman" w:eastAsia="Times New Roman" w:hAnsi="Times New Roman" w:cs="Times New Roman"/>
                <w:sz w:val="24"/>
                <w:szCs w:val="24"/>
              </w:rPr>
              <w:t>Kenneth King</w:t>
            </w:r>
            <w:r w:rsidRPr="003154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E1938DF" w14:textId="77777777" w:rsidR="0031547D" w:rsidRPr="0031547D" w:rsidRDefault="0031547D" w:rsidP="003154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1547D">
              <w:rPr>
                <w:rFonts w:ascii="Times New Roman" w:eastAsia="Times New Roman" w:hAnsi="Times New Roman" w:cs="Times New Roman"/>
                <w:sz w:val="24"/>
                <w:szCs w:val="24"/>
              </w:rPr>
              <w:t>FSISpress@usda.gov</w:t>
            </w:r>
            <w:r w:rsidRPr="003154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31547D" w:rsidRPr="0031547D" w14:paraId="3DFEA1C7" w14:textId="77777777" w:rsidTr="00040B74">
        <w:trPr>
          <w:trHeight w:val="1377"/>
        </w:trPr>
        <w:tc>
          <w:tcPr>
            <w:tcW w:w="5000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C3D0B3" w14:textId="77777777" w:rsidR="0031547D" w:rsidRPr="0031547D" w:rsidRDefault="0031547D" w:rsidP="0031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3C2A3FB7" w14:textId="450637B6" w:rsidR="0031547D" w:rsidRPr="0031547D" w:rsidRDefault="0031547D" w:rsidP="003154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31547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FSIS ISSUES PUBLIC HEALTH ALERT FOR </w:t>
            </w:r>
            <w:r w:rsidR="00040B74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CHICKEN EMPANADA </w:t>
            </w:r>
            <w:r w:rsidRPr="0031547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PRODUCTS</w:t>
            </w:r>
            <w:r w:rsidRPr="0031547D">
              <w:rPr>
                <w:rFonts w:ascii="Times New Roman" w:eastAsia="Times New Roman" w:hAnsi="Times New Roman" w:cs="Times New Roman"/>
                <w:b/>
                <w:bCs/>
                <w:snapToGrid w:val="0"/>
                <w:color w:val="FF0000"/>
                <w:sz w:val="24"/>
                <w:szCs w:val="24"/>
              </w:rPr>
              <w:t xml:space="preserve"> </w:t>
            </w:r>
          </w:p>
          <w:p w14:paraId="3BDB1D68" w14:textId="68CC93BF" w:rsidR="0031547D" w:rsidRPr="0031547D" w:rsidRDefault="009443E6" w:rsidP="003154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9443E6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DUE TO MISBRANDING AND UNDECLARED ALLERGEN</w:t>
            </w:r>
            <w:r w:rsidR="0031547D" w:rsidRPr="0031547D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</w:p>
          <w:p w14:paraId="6003F506" w14:textId="77777777" w:rsidR="0031547D" w:rsidRPr="0031547D" w:rsidRDefault="0031547D" w:rsidP="0031547D">
            <w:pPr>
              <w:autoSpaceDE w:val="0"/>
              <w:autoSpaceDN w:val="0"/>
              <w:spacing w:after="0" w:line="240" w:lineRule="auto"/>
              <w:ind w:firstLine="695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13ED49F7" w14:textId="6C00B824" w:rsidR="0031547D" w:rsidRPr="0031547D" w:rsidRDefault="0031547D" w:rsidP="00040B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31547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WASHINGTON, </w:t>
            </w:r>
            <w:r w:rsidR="00040B74" w:rsidRPr="00040B7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Jan. 8</w:t>
            </w:r>
            <w:r w:rsidRPr="0031547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, </w:t>
            </w:r>
            <w:r w:rsidR="00040B74" w:rsidRPr="00040B7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202</w:t>
            </w:r>
            <w:r w:rsidR="00040B7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5</w:t>
            </w:r>
            <w:r w:rsidRPr="0031547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– The U.S. Department of Agriculture’s Food Safety and Inspection Service (FSIS) is issuing a public health </w:t>
            </w:r>
            <w:r w:rsidR="00040B7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alert for </w:t>
            </w:r>
            <w:r w:rsidR="00A6627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frozen </w:t>
            </w:r>
            <w:r w:rsidR="00040B7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product labeled as Chicken Curry Empanadas due to misbranding and </w:t>
            </w:r>
            <w:r w:rsidR="00A6627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an </w:t>
            </w:r>
            <w:r w:rsidR="00040B7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undeclared allergen. The product labeled as Chicken </w:t>
            </w:r>
            <w:r w:rsidR="00A6627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Curry </w:t>
            </w:r>
            <w:r w:rsidR="00040B7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Empanadas may </w:t>
            </w:r>
            <w:proofErr w:type="gramStart"/>
            <w:r w:rsidR="00A6627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actually </w:t>
            </w:r>
            <w:r w:rsidR="00040B7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contain</w:t>
            </w:r>
            <w:proofErr w:type="gramEnd"/>
            <w:r w:rsidR="00A6627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Apple Cinnamon Empanadas, which contain</w:t>
            </w:r>
            <w:r w:rsidR="00040B7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milk, a known allergen, that is not declared on the </w:t>
            </w:r>
            <w:r w:rsidR="00A6627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product </w:t>
            </w:r>
            <w:r w:rsidR="00040B7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label. FSIS is issuing this public health alert to ensure that consumers with allergies to milk are aware that this product should not be consumed. A recall </w:t>
            </w:r>
            <w:r w:rsidR="0070286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w</w:t>
            </w:r>
            <w:r w:rsidR="00040B7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as not requested because the affected product is no longer available for purchase. </w:t>
            </w:r>
          </w:p>
          <w:p w14:paraId="1F20197D" w14:textId="77777777" w:rsidR="00040B74" w:rsidRDefault="00040B74" w:rsidP="0031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6DE71EA8" w14:textId="35BF1A5C" w:rsidR="00040B74" w:rsidRPr="00040B74" w:rsidRDefault="00040B74" w:rsidP="00040B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40B7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The </w:t>
            </w:r>
            <w:r w:rsidR="0070286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frozen </w:t>
            </w:r>
            <w:r w:rsidRPr="00040B7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empanada products labeled as Chicken Curry Empanadas </w:t>
            </w:r>
            <w:r w:rsidR="0070286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that may </w:t>
            </w:r>
            <w:r w:rsidRPr="00040B7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contain </w:t>
            </w:r>
            <w:r w:rsidR="0070286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A</w:t>
            </w:r>
            <w:r w:rsidRPr="00040B7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pple </w:t>
            </w:r>
            <w:r w:rsidR="0070286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C</w:t>
            </w:r>
            <w:r w:rsidRPr="00040B7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innamon </w:t>
            </w:r>
            <w:r w:rsidR="0070286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E</w:t>
            </w:r>
            <w:r w:rsidRPr="00040B7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mpanada products</w:t>
            </w:r>
            <w:r w:rsidR="0070286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040B7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were produced on November 14, 2024, </w:t>
            </w:r>
            <w:r w:rsidR="0070286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and packaged on </w:t>
            </w:r>
            <w:r w:rsidRPr="00040B7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November 20, 2024</w:t>
            </w:r>
            <w:r w:rsidR="0070286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, and November 21, 2024</w:t>
            </w:r>
            <w:r w:rsidRPr="00040B7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. The following product </w:t>
            </w:r>
            <w:r w:rsidR="0070286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is </w:t>
            </w:r>
            <w:r w:rsidRPr="00040B7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subject to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the public health alert</w:t>
            </w:r>
            <w:r w:rsidRPr="00040B7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[</w:t>
            </w:r>
            <w:hyperlink r:id="rId6" w:history="1">
              <w:r w:rsidR="00790C60">
                <w:rPr>
                  <w:rStyle w:val="Hyperlink"/>
                  <w:rFonts w:ascii="Times New Roman" w:eastAsia="Times New Roman" w:hAnsi="Times New Roman" w:cs="Times New Roman"/>
                  <w:snapToGrid w:val="0"/>
                  <w:sz w:val="24"/>
                  <w:szCs w:val="24"/>
                </w:rPr>
                <w:t>view label</w:t>
              </w:r>
            </w:hyperlink>
            <w:r w:rsidRPr="00040B7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]: </w:t>
            </w:r>
          </w:p>
          <w:p w14:paraId="568FF8EF" w14:textId="77777777" w:rsidR="00040B74" w:rsidRPr="00040B74" w:rsidRDefault="00040B74" w:rsidP="00040B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7E5FC35B" w14:textId="3F76A4CE" w:rsidR="00040B74" w:rsidRPr="00702862" w:rsidRDefault="00380C93" w:rsidP="00D221E7">
            <w:pPr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380C9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9.6-oz. cardboard packages labeled as “</w:t>
            </w:r>
            <w:proofErr w:type="spellStart"/>
            <w:r w:rsidRPr="00380C9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bettergoods</w:t>
            </w:r>
            <w:proofErr w:type="spellEnd"/>
            <w:r w:rsidRPr="00380C9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TRADITIONALLY CRAFTED Chicken Curry Empanadas” with “BEST BY: 05/21/26” or “BEST BY: 05/22/26” and “EST. P33967” on the side of the box. </w:t>
            </w:r>
          </w:p>
          <w:p w14:paraId="7AABE928" w14:textId="67589207" w:rsidR="0031547D" w:rsidRPr="0031547D" w:rsidRDefault="00040B74" w:rsidP="00040B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40B7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 </w:t>
            </w:r>
            <w:r w:rsidR="0031547D" w:rsidRPr="0031547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 </w:t>
            </w:r>
          </w:p>
          <w:p w14:paraId="301C9952" w14:textId="0BCB4C2C" w:rsidR="0031547D" w:rsidRPr="0031547D" w:rsidRDefault="0031547D" w:rsidP="003154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1547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The products bear establishment number </w:t>
            </w:r>
            <w:r w:rsidR="00040B7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“</w:t>
            </w:r>
            <w:r w:rsidR="00126E3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P</w:t>
            </w:r>
            <w:r w:rsidR="00040B74" w:rsidRPr="00040B7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33967</w:t>
            </w:r>
            <w:r w:rsidRPr="0031547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”</w:t>
            </w:r>
            <w:r w:rsidR="00380C9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on the side of the box</w:t>
            </w:r>
            <w:r w:rsidRPr="0031547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. These items were shipped to </w:t>
            </w:r>
            <w:r w:rsidR="00D221E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Walmart</w:t>
            </w:r>
            <w:r w:rsidRPr="0031547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locations </w:t>
            </w:r>
            <w:r w:rsidR="00040B74" w:rsidRPr="00040B7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nationwide</w:t>
            </w:r>
            <w:r w:rsidRPr="0031547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.</w:t>
            </w:r>
          </w:p>
          <w:p w14:paraId="5432A6F2" w14:textId="77777777" w:rsidR="0031547D" w:rsidRPr="0031547D" w:rsidRDefault="0031547D" w:rsidP="0031547D">
            <w:pPr>
              <w:spacing w:after="0" w:line="240" w:lineRule="auto"/>
              <w:ind w:firstLine="720"/>
              <w:rPr>
                <w:rFonts w:ascii="Calibri" w:eastAsia="Times New Roman" w:hAnsi="Calibri" w:cs="Times New Roman"/>
              </w:rPr>
            </w:pPr>
          </w:p>
          <w:p w14:paraId="363B68AF" w14:textId="4EA89B32" w:rsidR="0031547D" w:rsidRPr="0031547D" w:rsidRDefault="0031547D" w:rsidP="0031547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FF0000"/>
                <w:sz w:val="24"/>
                <w:szCs w:val="24"/>
              </w:rPr>
            </w:pPr>
            <w:r w:rsidRPr="0031547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The problem was discovered</w:t>
            </w:r>
            <w:r w:rsidRPr="0031547D">
              <w:rPr>
                <w:rFonts w:ascii="Times New Roman" w:eastAsia="Times New Roman" w:hAnsi="Times New Roman" w:cs="Times New Roman"/>
                <w:snapToGrid w:val="0"/>
                <w:color w:val="E36C0A"/>
                <w:sz w:val="24"/>
                <w:szCs w:val="24"/>
              </w:rPr>
              <w:t xml:space="preserve"> </w:t>
            </w:r>
            <w:r w:rsidR="00040B74" w:rsidRPr="00040B7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when the producing establishment notified FSIS that it</w:t>
            </w:r>
            <w:r w:rsidR="005E52F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s distributor</w:t>
            </w:r>
            <w:r w:rsidR="00040B74" w:rsidRPr="00040B7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received </w:t>
            </w:r>
            <w:r w:rsidR="00762C6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four </w:t>
            </w:r>
            <w:r w:rsidR="00040B74" w:rsidRPr="00040B7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consumer complaints indicating that the apple cinnamon empanada product was packaged inside the chicken curry empanada retail packaging.</w:t>
            </w:r>
            <w:r w:rsidR="00040B74" w:rsidRPr="00040B74">
              <w:rPr>
                <w:rFonts w:ascii="Times New Roman" w:eastAsia="Times New Roman" w:hAnsi="Times New Roman" w:cs="Times New Roman"/>
                <w:snapToGrid w:val="0"/>
                <w:color w:val="E36C0A"/>
                <w:sz w:val="24"/>
                <w:szCs w:val="24"/>
              </w:rPr>
              <w:t xml:space="preserve"> </w:t>
            </w:r>
          </w:p>
          <w:p w14:paraId="202BC217" w14:textId="77777777" w:rsidR="0031547D" w:rsidRPr="0031547D" w:rsidRDefault="0031547D" w:rsidP="0031547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49C1AEE4" w14:textId="77777777" w:rsidR="0031547D" w:rsidRPr="0031547D" w:rsidRDefault="0031547D" w:rsidP="0031547D">
            <w:pPr>
              <w:snapToGrid w:val="0"/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1547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There have been no confirmed reports of adverse reactions due to consumption of these products. Anyone concerned about an illness should contact a health care provider. </w:t>
            </w:r>
          </w:p>
          <w:p w14:paraId="7B0A633C" w14:textId="77777777" w:rsidR="0031547D" w:rsidRPr="0031547D" w:rsidRDefault="0031547D" w:rsidP="003154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FF0000"/>
                <w:sz w:val="24"/>
                <w:szCs w:val="24"/>
              </w:rPr>
            </w:pPr>
            <w:r w:rsidRPr="0031547D">
              <w:rPr>
                <w:rFonts w:ascii="Times New Roman" w:eastAsia="Times New Roman" w:hAnsi="Times New Roman" w:cs="Times New Roman"/>
                <w:snapToGrid w:val="0"/>
                <w:color w:val="FF0000"/>
                <w:sz w:val="24"/>
                <w:szCs w:val="24"/>
              </w:rPr>
              <w:t> </w:t>
            </w:r>
          </w:p>
          <w:p w14:paraId="72DFABCA" w14:textId="6B371125" w:rsidR="0031547D" w:rsidRPr="0031547D" w:rsidRDefault="0031547D" w:rsidP="00040B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47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FSIS is concerned that some product may be in consumers’ freezers</w:t>
            </w:r>
            <w:r w:rsidR="00040B7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. </w:t>
            </w:r>
            <w:r w:rsidRPr="003154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Consumers who have purchased these products are urged not to consume them. These products should be thrown </w:t>
            </w:r>
            <w:r w:rsidRPr="003154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away or returned to the place of purchase.</w:t>
            </w:r>
            <w:r w:rsidRPr="0031547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  </w:t>
            </w:r>
            <w:r w:rsidR="005E52F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br/>
            </w:r>
          </w:p>
          <w:p w14:paraId="4BA29AEF" w14:textId="2E01AB73" w:rsidR="0031547D" w:rsidRDefault="0031547D" w:rsidP="0031547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FF0000"/>
                <w:sz w:val="24"/>
                <w:szCs w:val="24"/>
              </w:rPr>
            </w:pPr>
            <w:bookmarkStart w:id="0" w:name="_Hlk21099580"/>
            <w:r w:rsidRPr="0031547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M</w:t>
            </w:r>
            <w:r w:rsidR="005E52F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embers of the m</w:t>
            </w:r>
            <w:r w:rsidRPr="0031547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edia and consumers with questions regarding the public health alert can contact </w:t>
            </w:r>
            <w:r w:rsidR="00040B74" w:rsidRPr="00040B7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Sanjiv Mody</w:t>
            </w:r>
            <w:r w:rsidR="00040B74" w:rsidRPr="003A5D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, </w:t>
            </w:r>
            <w:r w:rsidR="00040B74" w:rsidRPr="00040B7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President</w:t>
            </w:r>
            <w:r w:rsidR="005E52F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of</w:t>
            </w:r>
            <w:r w:rsidR="00040B74" w:rsidRPr="003A5D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040B74" w:rsidRPr="00040B7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Rajbhog</w:t>
            </w:r>
            <w:proofErr w:type="spellEnd"/>
            <w:r w:rsidR="00040B74" w:rsidRPr="00040B7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Foods</w:t>
            </w:r>
            <w:r w:rsidR="005E52F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,</w:t>
            </w:r>
            <w:r w:rsidR="00040B74" w:rsidRPr="00040B7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040B74" w:rsidRPr="003A5D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at </w:t>
            </w:r>
            <w:r w:rsidR="00040B74" w:rsidRPr="00040B7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551</w:t>
            </w:r>
            <w:r w:rsidR="00040B74" w:rsidRPr="003A5D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-</w:t>
            </w:r>
            <w:r w:rsidR="00040B74" w:rsidRPr="00040B7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222</w:t>
            </w:r>
            <w:r w:rsidR="00040B74" w:rsidRPr="003A5D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-</w:t>
            </w:r>
            <w:r w:rsidR="00040B74" w:rsidRPr="00040B7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4700</w:t>
            </w:r>
            <w:r w:rsidR="00040B74" w:rsidRPr="003A5D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or </w:t>
            </w:r>
            <w:hyperlink r:id="rId7" w:history="1">
              <w:r w:rsidR="00040B74" w:rsidRPr="00040B74">
                <w:rPr>
                  <w:rStyle w:val="Hyperlink"/>
                  <w:rFonts w:ascii="Times New Roman" w:eastAsia="Times New Roman" w:hAnsi="Times New Roman" w:cs="Times New Roman"/>
                  <w:snapToGrid w:val="0"/>
                  <w:sz w:val="24"/>
                  <w:szCs w:val="24"/>
                </w:rPr>
                <w:t>sanjivmody@rajbhog.com</w:t>
              </w:r>
            </w:hyperlink>
            <w:r w:rsidR="00040B74" w:rsidRPr="003A5D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.</w:t>
            </w:r>
            <w:r w:rsidR="00040B74" w:rsidRPr="00040B7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  <w:p w14:paraId="016AF337" w14:textId="77777777" w:rsidR="00040B74" w:rsidRPr="0031547D" w:rsidRDefault="00040B74" w:rsidP="003154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bookmarkEnd w:id="0"/>
          <w:p w14:paraId="381EA548" w14:textId="77777777" w:rsidR="0031547D" w:rsidRPr="0031547D" w:rsidRDefault="0031547D" w:rsidP="0031547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1547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Consumers with food safety questions can call the toll-free USDA Meat and Poultry Hotline at 888-MPHotline (888-674-6854) or send a question via email to </w:t>
            </w:r>
            <w:hyperlink r:id="rId8" w:history="1">
              <w:r w:rsidRPr="003154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MPHotline@usda.gov</w:t>
              </w:r>
            </w:hyperlink>
            <w:r w:rsidRPr="0031547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r w:rsidRPr="003154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 consumers that need to report a problem with a meat, poultry, or egg product, the online Electronic Consumer Complaint Monitoring System can be accessed 24 hours a day at </w:t>
            </w:r>
            <w:hyperlink r:id="rId9" w:history="1">
              <w:r w:rsidRPr="003154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https://foodcomplaint.fsis.usda.gov/eCCF/</w:t>
              </w:r>
            </w:hyperlink>
            <w:r w:rsidRPr="003154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B78890" w14:textId="77777777" w:rsidR="0031547D" w:rsidRPr="0031547D" w:rsidRDefault="0031547D" w:rsidP="0031547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154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627D37FC" w14:textId="77777777" w:rsidR="0031547D" w:rsidRPr="0031547D" w:rsidRDefault="0031547D" w:rsidP="0031547D">
      <w:pPr>
        <w:spacing w:after="0" w:line="240" w:lineRule="auto"/>
        <w:rPr>
          <w:rFonts w:ascii="Calibri" w:eastAsia="Times New Roman" w:hAnsi="Calibri" w:cs="Times New Roman"/>
        </w:rPr>
      </w:pPr>
      <w:r w:rsidRPr="0031547D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14:paraId="4DD4AA61" w14:textId="77777777" w:rsidR="002472C5" w:rsidRPr="0031547D" w:rsidRDefault="002472C5">
      <w:pPr>
        <w:rPr>
          <w:sz w:val="24"/>
          <w:szCs w:val="24"/>
        </w:rPr>
      </w:pPr>
    </w:p>
    <w:sectPr w:rsidR="002472C5" w:rsidRPr="00315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37E62"/>
    <w:multiLevelType w:val="multilevel"/>
    <w:tmpl w:val="79344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990837"/>
    <w:multiLevelType w:val="multilevel"/>
    <w:tmpl w:val="96D4C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037222"/>
    <w:multiLevelType w:val="multilevel"/>
    <w:tmpl w:val="AECA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5B36BB"/>
    <w:multiLevelType w:val="multilevel"/>
    <w:tmpl w:val="A4FA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0F42058"/>
    <w:multiLevelType w:val="multilevel"/>
    <w:tmpl w:val="F0CA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89A0EF6"/>
    <w:multiLevelType w:val="multilevel"/>
    <w:tmpl w:val="321C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52493115">
    <w:abstractNumId w:val="1"/>
  </w:num>
  <w:num w:numId="2" w16cid:durableId="1783306347">
    <w:abstractNumId w:val="0"/>
  </w:num>
  <w:num w:numId="3" w16cid:durableId="2001615646">
    <w:abstractNumId w:val="4"/>
  </w:num>
  <w:num w:numId="4" w16cid:durableId="1148740436">
    <w:abstractNumId w:val="5"/>
  </w:num>
  <w:num w:numId="5" w16cid:durableId="1767656853">
    <w:abstractNumId w:val="3"/>
  </w:num>
  <w:num w:numId="6" w16cid:durableId="1063987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47D"/>
    <w:rsid w:val="00040B74"/>
    <w:rsid w:val="000F74FC"/>
    <w:rsid w:val="00126E31"/>
    <w:rsid w:val="002472C5"/>
    <w:rsid w:val="0031547D"/>
    <w:rsid w:val="003711D3"/>
    <w:rsid w:val="00380C93"/>
    <w:rsid w:val="003B33EC"/>
    <w:rsid w:val="0045283E"/>
    <w:rsid w:val="005E52FC"/>
    <w:rsid w:val="00702862"/>
    <w:rsid w:val="00762C6D"/>
    <w:rsid w:val="00790C60"/>
    <w:rsid w:val="008D0D81"/>
    <w:rsid w:val="009443E6"/>
    <w:rsid w:val="00A6627D"/>
    <w:rsid w:val="00BF6E3E"/>
    <w:rsid w:val="00D221E7"/>
    <w:rsid w:val="00D6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B415C"/>
  <w15:chartTrackingRefBased/>
  <w15:docId w15:val="{050B823F-3C65-4533-95BC-DBADACEC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5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4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4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4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4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4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4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4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4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4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4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4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4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4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4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4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4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47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40B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0B7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6627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D0D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0D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0D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D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D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Hotline@usd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njivmody@rajbho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cc02.safelinks.protection.outlook.com/?url=https%3A%2F%2Fwww.fsis.usda.gov%2Fsites%2Fdefault%2Ffiles%2Fmedia_file%2Fdocuments%2FPHA-01082025-Labels.pdf&amp;data=05%7C02%7CKenneth.King2%40usda.gov%7Cf524d42a7f994e963fc308dd30417bf1%7Ced5b36e701ee4ebc867ee03cfa0d4697%7C1%7C0%7C638719779996282498%7CUnknown%7CTWFpbGZsb3d8eyJFbXB0eU1hcGkiOnRydWUsIlYiOiIwLjAuMDAwMCIsIlAiOiJXaW4zMiIsIkFOIjoiTWFpbCIsIldUIjoyfQ%3D%3D%7C0%7C%7C%7C&amp;sdata=EXSQhB8tzi9nylPrOxC4PG8L104oTnahvuWZPTS8930%3D&amp;reserved=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cc02.safelinks.protection.outlook.com/?url=https%3A%2F%2Ffoodcomplaint.fsis.usda.gov%2FeCCF%2F&amp;data=05%7C01%7CMelissa.Cordell%40usda.gov%7C2ffd2d584176447889ea08dbb48bd749%7Ced5b36e701ee4ebc867ee03cfa0d4697%7C1%7C0%7C638302284933732023%7CUnknown%7CTWFpbGZsb3d8eyJWIjoiMC4wLjAwMDAiLCJQIjoiV2luMzIiLCJBTiI6Ik1haWwiLCJXVCI6Mn0%3D%7C3000%7C%7C%7C&amp;sdata=Jx%2BVgXbvTA0YVfEYBwKrSu9MQne%2BUQZ3bT04yRxlrAI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Kenneth - FSIS</dc:creator>
  <cp:keywords/>
  <dc:description/>
  <cp:lastModifiedBy>King, Kenneth - FSIS</cp:lastModifiedBy>
  <cp:revision>2</cp:revision>
  <dcterms:created xsi:type="dcterms:W3CDTF">2025-01-09T00:09:00Z</dcterms:created>
  <dcterms:modified xsi:type="dcterms:W3CDTF">2025-01-09T00:09:00Z</dcterms:modified>
</cp:coreProperties>
</file>