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0293216"/>
    <w:p w14:paraId="44D2E209" w14:textId="5D129DAE" w:rsidR="00817331" w:rsidRPr="00817331" w:rsidRDefault="00455EF8" w:rsidP="00817331">
      <w:pPr>
        <w:spacing w:after="0" w:line="240" w:lineRule="auto"/>
        <w:ind w:left="3600"/>
        <w:rPr>
          <w:rFonts w:ascii="Arial" w:hAnsi="Arial" w:cs="Arial"/>
          <w:b/>
          <w:bCs/>
          <w:sz w:val="40"/>
          <w:szCs w:val="40"/>
        </w:rPr>
      </w:pPr>
      <w:r w:rsidRPr="005D5561">
        <w:rPr>
          <w:rFonts w:ascii="Arial" w:hAnsi="Arial" w:cs="Arial"/>
          <w:b/>
          <w:bCs/>
          <w:noProof/>
          <w:sz w:val="20"/>
        </w:rPr>
        <mc:AlternateContent>
          <mc:Choice Requires="wps">
            <w:drawing>
              <wp:anchor distT="45720" distB="45720" distL="114300" distR="114300" simplePos="0" relativeHeight="251657216"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2772ACB5"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1356AC">
                              <w:rPr>
                                <w:rStyle w:val="Hyperlink"/>
                                <w:rFonts w:ascii="Arial" w:hAnsi="Arial" w:cs="Arial"/>
                                <w:sz w:val="18"/>
                                <w:szCs w:val="18"/>
                              </w:rPr>
                              <w:instrText>HYPERLINK "mailto:cora.palmer@smithgroup.com"</w:instrText>
                            </w:r>
                            <w:r>
                              <w:rPr>
                                <w:rStyle w:val="Hyperlink"/>
                                <w:rFonts w:ascii="Arial" w:hAnsi="Arial" w:cs="Arial"/>
                                <w:sz w:val="18"/>
                                <w:szCs w:val="18"/>
                              </w:rPr>
                              <w:fldChar w:fldCharType="separate"/>
                            </w:r>
                            <w:r w:rsidR="001356AC">
                              <w:rPr>
                                <w:rStyle w:val="Hyperlink"/>
                                <w:rFonts w:ascii="Arial" w:hAnsi="Arial" w:cs="Arial"/>
                                <w:sz w:val="18"/>
                                <w:szCs w:val="18"/>
                              </w:rPr>
                              <w:t>CORA PALMER</w:t>
                            </w:r>
                          </w:p>
                          <w:p w14:paraId="7C5F2A69" w14:textId="212F489A"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4E5725">
                              <w:rPr>
                                <w:rFonts w:ascii="Arial" w:hAnsi="Arial" w:cs="Arial"/>
                                <w:sz w:val="18"/>
                                <w:szCs w:val="18"/>
                              </w:rPr>
                              <w:t>415.343.2036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2772ACB5"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sidR="001356AC">
                        <w:rPr>
                          <w:rStyle w:val="Hyperlink"/>
                          <w:rFonts w:ascii="Arial" w:hAnsi="Arial" w:cs="Arial"/>
                          <w:sz w:val="18"/>
                          <w:szCs w:val="18"/>
                        </w:rPr>
                        <w:instrText>HYPERLINK "mailto:cora.palmer@smithgroup.com"</w:instrText>
                      </w:r>
                      <w:r w:rsidR="001356AC">
                        <w:rPr>
                          <w:rStyle w:val="Hyperlink"/>
                          <w:rFonts w:ascii="Arial" w:hAnsi="Arial" w:cs="Arial"/>
                          <w:sz w:val="18"/>
                          <w:szCs w:val="18"/>
                        </w:rPr>
                      </w:r>
                      <w:r>
                        <w:rPr>
                          <w:rStyle w:val="Hyperlink"/>
                          <w:rFonts w:ascii="Arial" w:hAnsi="Arial" w:cs="Arial"/>
                          <w:sz w:val="18"/>
                          <w:szCs w:val="18"/>
                        </w:rPr>
                        <w:fldChar w:fldCharType="separate"/>
                      </w:r>
                      <w:r w:rsidR="001356AC">
                        <w:rPr>
                          <w:rStyle w:val="Hyperlink"/>
                          <w:rFonts w:ascii="Arial" w:hAnsi="Arial" w:cs="Arial"/>
                          <w:sz w:val="18"/>
                          <w:szCs w:val="18"/>
                        </w:rPr>
                        <w:t>CORA PALMER</w:t>
                      </w:r>
                    </w:p>
                    <w:p w14:paraId="7C5F2A69" w14:textId="212F489A"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sidR="004E5725">
                        <w:rPr>
                          <w:rFonts w:ascii="Arial" w:hAnsi="Arial" w:cs="Arial"/>
                          <w:sz w:val="18"/>
                          <w:szCs w:val="18"/>
                        </w:rPr>
                        <w:t>415.343.2036</w:t>
                      </w:r>
                    </w:p>
                  </w:txbxContent>
                </v:textbox>
                <w10:wrap anchorx="margin"/>
              </v:shape>
            </w:pict>
          </mc:Fallback>
        </mc:AlternateContent>
      </w:r>
      <w:r w:rsidR="001356AC">
        <w:rPr>
          <w:rStyle w:val="normaltextrun"/>
          <w:rFonts w:ascii="Arial" w:hAnsi="Arial" w:cs="Arial"/>
          <w:b/>
          <w:bCs/>
          <w:color w:val="000000"/>
          <w:sz w:val="40"/>
          <w:szCs w:val="40"/>
          <w:bdr w:val="none" w:sz="0" w:space="0" w:color="auto" w:frame="1"/>
        </w:rPr>
        <w:t>SmithGroup adds Mackenzie Haehl to business development team in Phoenix</w:t>
      </w:r>
    </w:p>
    <w:p w14:paraId="03F22EB9" w14:textId="693657F9" w:rsidR="00821509" w:rsidRDefault="00821509" w:rsidP="00821509">
      <w:pPr>
        <w:spacing w:after="0" w:line="240" w:lineRule="auto"/>
        <w:ind w:left="3600"/>
        <w:rPr>
          <w:rFonts w:ascii="Arial" w:hAnsi="Arial" w:cs="Arial"/>
          <w:bCs/>
          <w:sz w:val="20"/>
          <w:szCs w:val="20"/>
        </w:rPr>
      </w:pPr>
    </w:p>
    <w:bookmarkEnd w:id="0"/>
    <w:p w14:paraId="3B837738" w14:textId="5583784F" w:rsidR="002A0357" w:rsidRPr="00772E80" w:rsidRDefault="002A0357" w:rsidP="002C4A15">
      <w:pPr>
        <w:pStyle w:val="paragraph"/>
        <w:spacing w:before="0" w:beforeAutospacing="0" w:after="0" w:afterAutospacing="0"/>
        <w:ind w:left="3600"/>
        <w:textAlignment w:val="baseline"/>
        <w:rPr>
          <w:rFonts w:ascii="Arial" w:hAnsi="Arial" w:cs="Arial"/>
          <w:sz w:val="20"/>
          <w:szCs w:val="20"/>
        </w:rPr>
      </w:pPr>
      <w:r>
        <w:rPr>
          <w:rStyle w:val="normaltextrun"/>
          <w:rFonts w:ascii="Arial" w:hAnsi="Arial" w:cs="Arial"/>
          <w:sz w:val="20"/>
          <w:szCs w:val="20"/>
        </w:rPr>
        <w:t>PHOENIX</w:t>
      </w:r>
      <w:r w:rsidRPr="00547A3F">
        <w:rPr>
          <w:rStyle w:val="normaltextrun"/>
          <w:rFonts w:ascii="Arial" w:hAnsi="Arial" w:cs="Arial"/>
          <w:color w:val="000000" w:themeColor="text1"/>
          <w:sz w:val="20"/>
          <w:szCs w:val="20"/>
        </w:rPr>
        <w:t xml:space="preserve">, February </w:t>
      </w:r>
      <w:r w:rsidR="00E965B4">
        <w:rPr>
          <w:rStyle w:val="normaltextrun"/>
          <w:rFonts w:ascii="Arial" w:hAnsi="Arial" w:cs="Arial"/>
          <w:color w:val="000000" w:themeColor="text1"/>
          <w:sz w:val="20"/>
          <w:szCs w:val="20"/>
        </w:rPr>
        <w:t>23</w:t>
      </w:r>
      <w:r w:rsidRPr="00547A3F">
        <w:rPr>
          <w:rStyle w:val="normaltextrun"/>
          <w:rFonts w:ascii="Arial" w:hAnsi="Arial" w:cs="Arial"/>
          <w:color w:val="000000" w:themeColor="text1"/>
          <w:sz w:val="20"/>
          <w:szCs w:val="20"/>
        </w:rPr>
        <w:t>, 2021 </w:t>
      </w:r>
      <w:r>
        <w:rPr>
          <w:rStyle w:val="normaltextrun"/>
          <w:rFonts w:ascii="Arial" w:hAnsi="Arial" w:cs="Arial"/>
          <w:sz w:val="20"/>
          <w:szCs w:val="20"/>
        </w:rPr>
        <w:t>– </w:t>
      </w:r>
      <w:hyperlink r:id="rId10" w:tgtFrame="_blank" w:history="1">
        <w:r>
          <w:rPr>
            <w:rStyle w:val="normaltextrun"/>
            <w:rFonts w:ascii="Arial" w:hAnsi="Arial" w:cs="Arial"/>
            <w:color w:val="0563C1"/>
            <w:sz w:val="20"/>
            <w:szCs w:val="20"/>
            <w:u w:val="single"/>
          </w:rPr>
          <w:t>SmithGroup</w:t>
        </w:r>
      </w:hyperlink>
      <w:r>
        <w:rPr>
          <w:rStyle w:val="normaltextrun"/>
          <w:rFonts w:ascii="Arial" w:hAnsi="Arial" w:cs="Arial"/>
          <w:sz w:val="20"/>
          <w:szCs w:val="20"/>
        </w:rPr>
        <w:t xml:space="preserve">, one of </w:t>
      </w:r>
      <w:r w:rsidR="00772E80">
        <w:rPr>
          <w:rStyle w:val="normaltextrun"/>
          <w:rFonts w:ascii="Arial" w:hAnsi="Arial" w:cs="Arial"/>
          <w:sz w:val="20"/>
          <w:szCs w:val="20"/>
        </w:rPr>
        <w:t>the n</w:t>
      </w:r>
      <w:r>
        <w:rPr>
          <w:rStyle w:val="normaltextrun"/>
          <w:rFonts w:ascii="Arial" w:hAnsi="Arial" w:cs="Arial"/>
          <w:sz w:val="20"/>
          <w:szCs w:val="20"/>
        </w:rPr>
        <w:t>ation’s</w:t>
      </w:r>
      <w:r w:rsidR="002C4A15">
        <w:rPr>
          <w:rStyle w:val="normaltextrun"/>
          <w:rFonts w:ascii="Arial" w:hAnsi="Arial" w:cs="Arial"/>
          <w:sz w:val="20"/>
          <w:szCs w:val="20"/>
        </w:rPr>
        <w:t xml:space="preserve"> leading</w:t>
      </w:r>
      <w:r>
        <w:rPr>
          <w:rStyle w:val="normaltextrun"/>
          <w:rFonts w:ascii="Arial" w:hAnsi="Arial" w:cs="Arial"/>
          <w:sz w:val="20"/>
          <w:szCs w:val="20"/>
        </w:rPr>
        <w:t> integrated design firms, has hired </w:t>
      </w:r>
      <w:hyperlink r:id="rId11" w:tgtFrame="_blank" w:history="1">
        <w:r>
          <w:rPr>
            <w:rStyle w:val="normaltextrun"/>
            <w:rFonts w:ascii="Arial" w:hAnsi="Arial" w:cs="Arial"/>
            <w:color w:val="0563C1"/>
            <w:sz w:val="20"/>
            <w:szCs w:val="20"/>
            <w:u w:val="single"/>
          </w:rPr>
          <w:t>Mackenzie Haehl</w:t>
        </w:r>
      </w:hyperlink>
      <w:r>
        <w:rPr>
          <w:rStyle w:val="normaltextrun"/>
          <w:rFonts w:ascii="Calibri" w:hAnsi="Calibri" w:cs="Calibri"/>
          <w:sz w:val="22"/>
          <w:szCs w:val="22"/>
        </w:rPr>
        <w:t> </w:t>
      </w:r>
      <w:r>
        <w:rPr>
          <w:rStyle w:val="normaltextrun"/>
          <w:rFonts w:ascii="Arial" w:hAnsi="Arial" w:cs="Arial"/>
          <w:sz w:val="20"/>
          <w:szCs w:val="20"/>
        </w:rPr>
        <w:t>as a director of business development in the Phoenix office. Haehl will support the firm’s presence in the Rocky Mountain region by connecting clients needing design strategy and solutions with SmithGroup’s workplace and healthcare experts.</w:t>
      </w:r>
      <w:r>
        <w:rPr>
          <w:rStyle w:val="eop"/>
          <w:rFonts w:ascii="Arial" w:hAnsi="Arial" w:cs="Arial"/>
          <w:sz w:val="20"/>
          <w:szCs w:val="20"/>
        </w:rPr>
        <w:t> </w:t>
      </w:r>
    </w:p>
    <w:p w14:paraId="3D817729"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eop"/>
          <w:rFonts w:ascii="Arial" w:hAnsi="Arial" w:cs="Arial"/>
          <w:sz w:val="20"/>
          <w:szCs w:val="20"/>
        </w:rPr>
        <w:t> </w:t>
      </w:r>
    </w:p>
    <w:p w14:paraId="2AC542E0" w14:textId="60162CB2"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normaltextrun"/>
          <w:rFonts w:ascii="Arial" w:hAnsi="Arial" w:cs="Arial"/>
          <w:color w:val="000000"/>
          <w:sz w:val="20"/>
          <w:szCs w:val="20"/>
        </w:rPr>
        <w:t>“Mackenzie is focused on understanding each client’s unique objectives, needs and challenges,” says </w:t>
      </w:r>
      <w:hyperlink r:id="rId12" w:tgtFrame="_blank" w:history="1">
        <w:r>
          <w:rPr>
            <w:rStyle w:val="normaltextrun"/>
            <w:rFonts w:ascii="Arial" w:hAnsi="Arial" w:cs="Arial"/>
            <w:color w:val="000000"/>
            <w:sz w:val="20"/>
            <w:szCs w:val="20"/>
            <w:u w:val="single"/>
          </w:rPr>
          <w:t>Brad Woodman</w:t>
        </w:r>
      </w:hyperlink>
      <w:r>
        <w:rPr>
          <w:rStyle w:val="normaltextrun"/>
          <w:rFonts w:ascii="Arial" w:hAnsi="Arial" w:cs="Arial"/>
          <w:color w:val="000000"/>
          <w:sz w:val="20"/>
          <w:szCs w:val="20"/>
        </w:rPr>
        <w:t>, director of SmithGroup’s </w:t>
      </w:r>
      <w:hyperlink r:id="rId13" w:tgtFrame="_blank" w:history="1">
        <w:r>
          <w:rPr>
            <w:rStyle w:val="normaltextrun"/>
            <w:rFonts w:ascii="Arial" w:hAnsi="Arial" w:cs="Arial"/>
            <w:color w:val="000000"/>
            <w:sz w:val="20"/>
            <w:szCs w:val="20"/>
            <w:u w:val="single"/>
          </w:rPr>
          <w:t>Phoenix</w:t>
        </w:r>
      </w:hyperlink>
      <w:r>
        <w:rPr>
          <w:rStyle w:val="normaltextrun"/>
          <w:rFonts w:ascii="Arial" w:hAnsi="Arial" w:cs="Arial"/>
          <w:color w:val="000000"/>
          <w:sz w:val="20"/>
          <w:szCs w:val="20"/>
        </w:rPr>
        <w:t> and </w:t>
      </w:r>
      <w:hyperlink r:id="rId14" w:tgtFrame="_blank" w:history="1">
        <w:r>
          <w:rPr>
            <w:rStyle w:val="normaltextrun"/>
            <w:rFonts w:ascii="Arial" w:hAnsi="Arial" w:cs="Arial"/>
            <w:color w:val="000000"/>
            <w:sz w:val="20"/>
            <w:szCs w:val="20"/>
            <w:u w:val="single"/>
          </w:rPr>
          <w:t>Denver</w:t>
        </w:r>
      </w:hyperlink>
      <w:r>
        <w:rPr>
          <w:rStyle w:val="normaltextrun"/>
          <w:rFonts w:ascii="Arial" w:hAnsi="Arial" w:cs="Arial"/>
          <w:color w:val="000000"/>
          <w:sz w:val="20"/>
          <w:szCs w:val="20"/>
        </w:rPr>
        <w:t> offices. “Her understanding of client goals and expectations makes her a strategic partner for our healthcare and workplace leaders, enabling our design teams to better respond to each client’s unique vision.” </w:t>
      </w:r>
      <w:r>
        <w:rPr>
          <w:rStyle w:val="eop"/>
          <w:rFonts w:ascii="Arial" w:hAnsi="Arial" w:cs="Arial"/>
          <w:color w:val="000000"/>
          <w:sz w:val="20"/>
          <w:szCs w:val="20"/>
        </w:rPr>
        <w:t> </w:t>
      </w:r>
    </w:p>
    <w:p w14:paraId="6CA36330" w14:textId="77777777" w:rsidR="002A0357" w:rsidRDefault="002A0357" w:rsidP="002A035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3212425" w14:textId="6D319128"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normaltextrun"/>
          <w:rFonts w:ascii="Arial" w:hAnsi="Arial" w:cs="Arial"/>
          <w:sz w:val="20"/>
          <w:szCs w:val="20"/>
        </w:rPr>
        <w:t>Haehl will work in partnership with </w:t>
      </w:r>
      <w:hyperlink r:id="rId15" w:tgtFrame="_blank" w:history="1">
        <w:r>
          <w:rPr>
            <w:rStyle w:val="normaltextrun"/>
            <w:rFonts w:ascii="Arial" w:hAnsi="Arial" w:cs="Arial"/>
            <w:color w:val="0563C1"/>
            <w:sz w:val="20"/>
            <w:szCs w:val="20"/>
            <w:u w:val="single"/>
          </w:rPr>
          <w:t>Craig Passey</w:t>
        </w:r>
      </w:hyperlink>
      <w:r>
        <w:rPr>
          <w:rStyle w:val="normaltextrun"/>
          <w:rFonts w:ascii="Arial" w:hAnsi="Arial" w:cs="Arial"/>
          <w:sz w:val="20"/>
          <w:szCs w:val="20"/>
        </w:rPr>
        <w:t>, </w:t>
      </w:r>
      <w:hyperlink r:id="rId16" w:tgtFrame="_blank" w:history="1">
        <w:r>
          <w:rPr>
            <w:rStyle w:val="normaltextrun"/>
            <w:rFonts w:ascii="Arial" w:hAnsi="Arial" w:cs="Arial"/>
            <w:color w:val="0563C1"/>
            <w:sz w:val="20"/>
            <w:szCs w:val="20"/>
            <w:u w:val="single"/>
          </w:rPr>
          <w:t>Healthcare</w:t>
        </w:r>
      </w:hyperlink>
      <w:r>
        <w:rPr>
          <w:rStyle w:val="normaltextrun"/>
          <w:rFonts w:ascii="Arial" w:hAnsi="Arial" w:cs="Arial"/>
          <w:sz w:val="20"/>
          <w:szCs w:val="20"/>
        </w:rPr>
        <w:t> studio leader in Phoenix, </w:t>
      </w:r>
      <w:hyperlink r:id="rId17" w:tgtFrame="_blank" w:history="1">
        <w:r>
          <w:rPr>
            <w:rStyle w:val="normaltextrun"/>
            <w:rFonts w:ascii="Arial" w:hAnsi="Arial" w:cs="Arial"/>
            <w:color w:val="0563C1"/>
            <w:sz w:val="20"/>
            <w:szCs w:val="20"/>
            <w:u w:val="single"/>
          </w:rPr>
          <w:t>Brenna Costello</w:t>
        </w:r>
      </w:hyperlink>
      <w:r>
        <w:rPr>
          <w:rStyle w:val="normaltextrun"/>
          <w:rFonts w:ascii="Arial" w:hAnsi="Arial" w:cs="Arial"/>
          <w:sz w:val="20"/>
          <w:szCs w:val="20"/>
        </w:rPr>
        <w:t>,</w:t>
      </w:r>
      <w:r>
        <w:rPr>
          <w:rStyle w:val="normaltextrun"/>
          <w:rFonts w:ascii="Arial" w:hAnsi="Arial" w:cs="Arial"/>
          <w:color w:val="FF0000"/>
          <w:sz w:val="20"/>
          <w:szCs w:val="20"/>
        </w:rPr>
        <w:t> </w:t>
      </w:r>
      <w:r>
        <w:rPr>
          <w:rStyle w:val="normaltextrun"/>
          <w:rFonts w:ascii="Arial" w:hAnsi="Arial" w:cs="Arial"/>
          <w:sz w:val="20"/>
          <w:szCs w:val="20"/>
        </w:rPr>
        <w:t>Healthcare studio leader in Denver, </w:t>
      </w:r>
      <w:hyperlink r:id="rId18" w:tgtFrame="_blank" w:history="1">
        <w:r>
          <w:rPr>
            <w:rStyle w:val="normaltextrun"/>
            <w:rFonts w:ascii="Arial" w:hAnsi="Arial" w:cs="Arial"/>
            <w:color w:val="0563C1"/>
            <w:sz w:val="20"/>
            <w:szCs w:val="20"/>
            <w:u w:val="single"/>
          </w:rPr>
          <w:t>Michelle Ray</w:t>
        </w:r>
      </w:hyperlink>
      <w:r>
        <w:rPr>
          <w:rStyle w:val="normaltextrun"/>
          <w:rFonts w:ascii="Arial" w:hAnsi="Arial" w:cs="Arial"/>
          <w:sz w:val="20"/>
          <w:szCs w:val="20"/>
        </w:rPr>
        <w:t>, </w:t>
      </w:r>
      <w:hyperlink r:id="rId19" w:tgtFrame="_blank" w:history="1">
        <w:r>
          <w:rPr>
            <w:rStyle w:val="normaltextrun"/>
            <w:rFonts w:ascii="Arial" w:hAnsi="Arial" w:cs="Arial"/>
            <w:color w:val="0563C1"/>
            <w:sz w:val="20"/>
            <w:szCs w:val="20"/>
            <w:u w:val="single"/>
          </w:rPr>
          <w:t>Workplace</w:t>
        </w:r>
      </w:hyperlink>
      <w:r>
        <w:rPr>
          <w:rStyle w:val="normaltextrun"/>
          <w:rFonts w:ascii="Arial" w:hAnsi="Arial" w:cs="Arial"/>
          <w:sz w:val="20"/>
          <w:szCs w:val="20"/>
        </w:rPr>
        <w:t> studio leader, </w:t>
      </w:r>
      <w:hyperlink r:id="rId20" w:tgtFrame="_blank" w:history="1">
        <w:r>
          <w:rPr>
            <w:rStyle w:val="normaltextrun"/>
            <w:rFonts w:ascii="Arial" w:hAnsi="Arial" w:cs="Arial"/>
            <w:color w:val="0563C1"/>
            <w:sz w:val="20"/>
            <w:szCs w:val="20"/>
            <w:u w:val="single"/>
          </w:rPr>
          <w:t>Mark Adams</w:t>
        </w:r>
      </w:hyperlink>
      <w:r>
        <w:rPr>
          <w:rStyle w:val="normaltextrun"/>
          <w:rFonts w:ascii="Arial" w:hAnsi="Arial" w:cs="Arial"/>
          <w:sz w:val="20"/>
          <w:szCs w:val="20"/>
        </w:rPr>
        <w:t>, Workplace interiors studio leader, and </w:t>
      </w:r>
      <w:hyperlink r:id="rId21" w:tgtFrame="_blank" w:history="1">
        <w:r w:rsidRPr="00D32A66">
          <w:rPr>
            <w:rStyle w:val="Hyperlink"/>
            <w:rFonts w:ascii="Arial" w:hAnsi="Arial" w:cs="Arial"/>
            <w:sz w:val="20"/>
            <w:szCs w:val="20"/>
          </w:rPr>
          <w:t>Samantha Spadaro</w:t>
        </w:r>
      </w:hyperlink>
      <w:r>
        <w:rPr>
          <w:rStyle w:val="normaltextrun"/>
          <w:rFonts w:ascii="Arial" w:hAnsi="Arial" w:cs="Arial"/>
          <w:sz w:val="20"/>
          <w:szCs w:val="20"/>
        </w:rPr>
        <w:t>, director of business development, to develop and maintain key relationships with business and healthcare leaders in the Rocky Mountain region. </w:t>
      </w:r>
      <w:r>
        <w:rPr>
          <w:rStyle w:val="eop"/>
          <w:rFonts w:ascii="Arial" w:hAnsi="Arial" w:cs="Arial"/>
          <w:sz w:val="20"/>
          <w:szCs w:val="20"/>
        </w:rPr>
        <w:t> </w:t>
      </w:r>
    </w:p>
    <w:p w14:paraId="39747516"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eop"/>
          <w:rFonts w:ascii="Arial" w:hAnsi="Arial" w:cs="Arial"/>
          <w:sz w:val="20"/>
          <w:szCs w:val="20"/>
        </w:rPr>
        <w:t> </w:t>
      </w:r>
    </w:p>
    <w:p w14:paraId="43BC9812"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normaltextrun"/>
          <w:rFonts w:ascii="Arial" w:hAnsi="Arial" w:cs="Arial"/>
          <w:sz w:val="20"/>
          <w:szCs w:val="20"/>
        </w:rPr>
        <w:t>Haehl will work to expand the firm’s already significant market share in the region, where healthcare and workplace clients include </w:t>
      </w:r>
      <w:hyperlink r:id="rId22" w:tgtFrame="_blank" w:history="1">
        <w:r>
          <w:rPr>
            <w:rStyle w:val="normaltextrun"/>
            <w:rFonts w:ascii="Arial" w:hAnsi="Arial" w:cs="Arial"/>
            <w:color w:val="0563C1"/>
            <w:sz w:val="20"/>
            <w:szCs w:val="20"/>
            <w:u w:val="single"/>
          </w:rPr>
          <w:t>Banner Health</w:t>
        </w:r>
      </w:hyperlink>
      <w:r>
        <w:rPr>
          <w:rStyle w:val="normaltextrun"/>
          <w:rFonts w:ascii="Arial" w:hAnsi="Arial" w:cs="Arial"/>
          <w:sz w:val="20"/>
          <w:szCs w:val="20"/>
        </w:rPr>
        <w:t>, </w:t>
      </w:r>
      <w:hyperlink r:id="rId23" w:tgtFrame="_blank" w:history="1">
        <w:r>
          <w:rPr>
            <w:rStyle w:val="normaltextrun"/>
            <w:rFonts w:ascii="Arial" w:hAnsi="Arial" w:cs="Arial"/>
            <w:color w:val="0563C1"/>
            <w:sz w:val="20"/>
            <w:szCs w:val="20"/>
            <w:u w:val="single"/>
          </w:rPr>
          <w:t>Mountain Park Health Center</w:t>
        </w:r>
      </w:hyperlink>
      <w:r>
        <w:rPr>
          <w:rStyle w:val="normaltextrun"/>
          <w:rFonts w:ascii="Arial" w:hAnsi="Arial" w:cs="Arial"/>
          <w:sz w:val="20"/>
          <w:szCs w:val="20"/>
        </w:rPr>
        <w:t>, Becton Dickinson, Hines and the City of Tempe, among others.</w:t>
      </w:r>
      <w:r>
        <w:rPr>
          <w:rStyle w:val="eop"/>
          <w:rFonts w:ascii="Arial" w:hAnsi="Arial" w:cs="Arial"/>
          <w:sz w:val="20"/>
          <w:szCs w:val="20"/>
        </w:rPr>
        <w:t> </w:t>
      </w:r>
    </w:p>
    <w:p w14:paraId="3522C487"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eop"/>
          <w:rFonts w:ascii="Arial" w:hAnsi="Arial" w:cs="Arial"/>
          <w:sz w:val="20"/>
          <w:szCs w:val="20"/>
        </w:rPr>
        <w:t> </w:t>
      </w:r>
    </w:p>
    <w:p w14:paraId="11DA4EA8"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normaltextrun"/>
          <w:rFonts w:ascii="Arial" w:hAnsi="Arial" w:cs="Arial"/>
          <w:sz w:val="20"/>
          <w:szCs w:val="20"/>
        </w:rPr>
        <w:t>Prior to joining SmithGroup, Haehl was a business development manager for RestorationHQ, a construction company, where she focused on building key relationships with business leaders in the greater Phoenix metropolitan area. She previously worked as a commercial art consultant outfitting healthcare, senior living communities and office spaces with custom art.</w:t>
      </w:r>
      <w:r>
        <w:rPr>
          <w:rStyle w:val="eop"/>
          <w:rFonts w:ascii="Arial" w:hAnsi="Arial" w:cs="Arial"/>
          <w:sz w:val="20"/>
          <w:szCs w:val="20"/>
        </w:rPr>
        <w:t> </w:t>
      </w:r>
    </w:p>
    <w:p w14:paraId="7F082DD0"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eop"/>
          <w:rFonts w:ascii="Arial" w:hAnsi="Arial" w:cs="Arial"/>
          <w:sz w:val="20"/>
          <w:szCs w:val="20"/>
        </w:rPr>
        <w:t> </w:t>
      </w:r>
    </w:p>
    <w:p w14:paraId="77D279E6" w14:textId="15FAABE4"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normaltextrun"/>
          <w:rFonts w:ascii="Arial" w:hAnsi="Arial" w:cs="Arial"/>
          <w:sz w:val="20"/>
          <w:szCs w:val="20"/>
        </w:rPr>
        <w:t>Haehl graduated </w:t>
      </w:r>
      <w:r>
        <w:rPr>
          <w:rStyle w:val="normaltextrun"/>
          <w:rFonts w:ascii="Arial" w:hAnsi="Arial" w:cs="Arial"/>
          <w:i/>
          <w:iCs/>
          <w:sz w:val="20"/>
          <w:szCs w:val="20"/>
        </w:rPr>
        <w:t>Magna Cum Laude </w:t>
      </w:r>
      <w:r>
        <w:rPr>
          <w:rStyle w:val="normaltextrun"/>
          <w:rFonts w:ascii="Arial" w:hAnsi="Arial" w:cs="Arial"/>
          <w:sz w:val="20"/>
          <w:szCs w:val="20"/>
        </w:rPr>
        <w:t>with a Bachelor of Arts degree in </w:t>
      </w:r>
      <w:r w:rsidR="00C14133">
        <w:rPr>
          <w:rStyle w:val="normaltextrun"/>
          <w:rFonts w:ascii="Arial" w:hAnsi="Arial" w:cs="Arial"/>
          <w:sz w:val="20"/>
          <w:szCs w:val="20"/>
        </w:rPr>
        <w:t>s</w:t>
      </w:r>
      <w:r>
        <w:rPr>
          <w:rStyle w:val="normaltextrun"/>
          <w:rFonts w:ascii="Arial" w:hAnsi="Arial" w:cs="Arial"/>
          <w:sz w:val="20"/>
          <w:szCs w:val="20"/>
        </w:rPr>
        <w:t xml:space="preserve">tudio </w:t>
      </w:r>
      <w:r w:rsidR="00C14133">
        <w:rPr>
          <w:rStyle w:val="normaltextrun"/>
          <w:rFonts w:ascii="Arial" w:hAnsi="Arial" w:cs="Arial"/>
          <w:sz w:val="20"/>
          <w:szCs w:val="20"/>
        </w:rPr>
        <w:t>a</w:t>
      </w:r>
      <w:r>
        <w:rPr>
          <w:rStyle w:val="normaltextrun"/>
          <w:rFonts w:ascii="Arial" w:hAnsi="Arial" w:cs="Arial"/>
          <w:sz w:val="20"/>
          <w:szCs w:val="20"/>
        </w:rPr>
        <w:t>rts from Tulane University. She is an active member of the Developing Leaders Group of the Arizona chapter of NAIOP, a commercial real estate development association. </w:t>
      </w:r>
      <w:r>
        <w:rPr>
          <w:rStyle w:val="eop"/>
          <w:rFonts w:ascii="Arial" w:hAnsi="Arial" w:cs="Arial"/>
          <w:sz w:val="20"/>
          <w:szCs w:val="20"/>
        </w:rPr>
        <w:t> </w:t>
      </w:r>
    </w:p>
    <w:p w14:paraId="609B57C7"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eop"/>
          <w:rFonts w:ascii="Arial" w:hAnsi="Arial" w:cs="Arial"/>
          <w:sz w:val="20"/>
          <w:szCs w:val="20"/>
        </w:rPr>
        <w:t> </w:t>
      </w:r>
    </w:p>
    <w:p w14:paraId="4283446F" w14:textId="77777777" w:rsidR="002A0357" w:rsidRDefault="002A0357" w:rsidP="002A0357">
      <w:pPr>
        <w:pStyle w:val="paragraph"/>
        <w:spacing w:before="0" w:beforeAutospacing="0" w:after="0" w:afterAutospacing="0"/>
        <w:ind w:left="3600"/>
        <w:textAlignment w:val="baseline"/>
        <w:rPr>
          <w:rFonts w:ascii="Segoe UI" w:hAnsi="Segoe UI" w:cs="Segoe UI"/>
          <w:sz w:val="18"/>
          <w:szCs w:val="18"/>
        </w:rPr>
      </w:pPr>
      <w:r>
        <w:rPr>
          <w:rStyle w:val="normaltextrun"/>
          <w:rFonts w:ascii="Arial" w:hAnsi="Arial" w:cs="Arial"/>
          <w:b/>
          <w:bCs/>
          <w:sz w:val="20"/>
          <w:szCs w:val="20"/>
        </w:rPr>
        <w:t>SmithGroup</w:t>
      </w:r>
      <w:r>
        <w:rPr>
          <w:rStyle w:val="normaltextrun"/>
          <w:rFonts w:ascii="Arial" w:hAnsi="Arial" w:cs="Arial"/>
          <w:sz w:val="20"/>
          <w:szCs w:val="20"/>
        </w:rPr>
        <w:t> (</w:t>
      </w:r>
      <w:hyperlink r:id="rId24" w:tgtFrame="_blank" w:history="1">
        <w:r>
          <w:rPr>
            <w:rStyle w:val="normaltextrun"/>
            <w:rFonts w:ascii="Arial" w:hAnsi="Arial" w:cs="Arial"/>
            <w:color w:val="0563C1"/>
            <w:sz w:val="20"/>
            <w:szCs w:val="20"/>
            <w:u w:val="single"/>
          </w:rPr>
          <w:t>www.smithgroup.com</w:t>
        </w:r>
      </w:hyperlink>
      <w:r>
        <w:rPr>
          <w:rStyle w:val="normaltextrun"/>
          <w:rFonts w:ascii="Arial" w:hAnsi="Arial" w:cs="Arial"/>
          <w:sz w:val="20"/>
          <w:szCs w:val="20"/>
        </w:rPr>
        <w:t>) is one of the world’s preeminent integrated design firms. Working across a network of 15 offices in the U.S. and China, a team of 1,200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r>
        <w:rPr>
          <w:rStyle w:val="eop"/>
          <w:rFonts w:ascii="Arial" w:hAnsi="Arial" w:cs="Arial"/>
          <w:sz w:val="20"/>
          <w:szCs w:val="20"/>
        </w:rPr>
        <w:t> </w:t>
      </w:r>
    </w:p>
    <w:p w14:paraId="5949A4D3" w14:textId="2FCE1680" w:rsidR="00A4667B" w:rsidRPr="00785E52" w:rsidRDefault="00A4667B" w:rsidP="00817331">
      <w:pPr>
        <w:spacing w:after="0" w:line="240" w:lineRule="atLeast"/>
        <w:ind w:left="3600"/>
        <w:rPr>
          <w:rFonts w:ascii="Arial" w:hAnsi="Arial" w:cs="Arial"/>
          <w:bCs/>
          <w:sz w:val="20"/>
          <w:szCs w:val="20"/>
        </w:rPr>
      </w:pPr>
    </w:p>
    <w:sectPr w:rsidR="00A4667B" w:rsidRPr="00785E52" w:rsidSect="006942F6">
      <w:headerReference w:type="default" r:id="rId25"/>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A1F13" w14:textId="77777777" w:rsidR="00E06AAF" w:rsidRDefault="00E06AAF" w:rsidP="004B7694">
      <w:pPr>
        <w:spacing w:after="0" w:line="240" w:lineRule="auto"/>
      </w:pPr>
      <w:r>
        <w:separator/>
      </w:r>
    </w:p>
  </w:endnote>
  <w:endnote w:type="continuationSeparator" w:id="0">
    <w:p w14:paraId="0AD5D358" w14:textId="77777777" w:rsidR="00E06AAF" w:rsidRDefault="00E06AAF"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rla">
    <w:panose1 w:val="00000000000000000000"/>
    <w:charset w:val="00"/>
    <w:family w:val="auto"/>
    <w:pitch w:val="variable"/>
    <w:sig w:usb0="80000027" w:usb1="08000042" w:usb2="14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FDCB3" w14:textId="77777777" w:rsidR="00E06AAF" w:rsidRDefault="00E06AAF" w:rsidP="004B7694">
      <w:pPr>
        <w:spacing w:after="0" w:line="240" w:lineRule="auto"/>
      </w:pPr>
      <w:r>
        <w:separator/>
      </w:r>
    </w:p>
  </w:footnote>
  <w:footnote w:type="continuationSeparator" w:id="0">
    <w:p w14:paraId="60AA155C" w14:textId="77777777" w:rsidR="00E06AAF" w:rsidRDefault="00E06AAF"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1012E"/>
    <w:rsid w:val="00015C96"/>
    <w:rsid w:val="00022687"/>
    <w:rsid w:val="00024309"/>
    <w:rsid w:val="00055362"/>
    <w:rsid w:val="00062E26"/>
    <w:rsid w:val="00066A99"/>
    <w:rsid w:val="00075C63"/>
    <w:rsid w:val="00092BB9"/>
    <w:rsid w:val="00093AD3"/>
    <w:rsid w:val="000A4D29"/>
    <w:rsid w:val="000C4355"/>
    <w:rsid w:val="000D0599"/>
    <w:rsid w:val="000D105A"/>
    <w:rsid w:val="000D1A33"/>
    <w:rsid w:val="000D47E3"/>
    <w:rsid w:val="000F413D"/>
    <w:rsid w:val="000F797D"/>
    <w:rsid w:val="000F7B0E"/>
    <w:rsid w:val="00123CFC"/>
    <w:rsid w:val="00124E56"/>
    <w:rsid w:val="001356AC"/>
    <w:rsid w:val="00137D2B"/>
    <w:rsid w:val="00140429"/>
    <w:rsid w:val="00163C9F"/>
    <w:rsid w:val="00164019"/>
    <w:rsid w:val="00166F05"/>
    <w:rsid w:val="001746B5"/>
    <w:rsid w:val="0018051A"/>
    <w:rsid w:val="001828D5"/>
    <w:rsid w:val="00192922"/>
    <w:rsid w:val="001A551C"/>
    <w:rsid w:val="001B323D"/>
    <w:rsid w:val="001B3472"/>
    <w:rsid w:val="001B4CF9"/>
    <w:rsid w:val="001F7550"/>
    <w:rsid w:val="002133E6"/>
    <w:rsid w:val="0023318B"/>
    <w:rsid w:val="00233905"/>
    <w:rsid w:val="00242F96"/>
    <w:rsid w:val="00254657"/>
    <w:rsid w:val="00257FCC"/>
    <w:rsid w:val="00273035"/>
    <w:rsid w:val="002844E0"/>
    <w:rsid w:val="00292C3A"/>
    <w:rsid w:val="002952BA"/>
    <w:rsid w:val="002A0357"/>
    <w:rsid w:val="002A6494"/>
    <w:rsid w:val="002C4A15"/>
    <w:rsid w:val="002D5649"/>
    <w:rsid w:val="002D6EFB"/>
    <w:rsid w:val="002E1C80"/>
    <w:rsid w:val="002F37A9"/>
    <w:rsid w:val="0031487F"/>
    <w:rsid w:val="0031735B"/>
    <w:rsid w:val="00335FC7"/>
    <w:rsid w:val="003506F2"/>
    <w:rsid w:val="00364E20"/>
    <w:rsid w:val="00386649"/>
    <w:rsid w:val="003956F1"/>
    <w:rsid w:val="003B55E9"/>
    <w:rsid w:val="003D79E3"/>
    <w:rsid w:val="003E600A"/>
    <w:rsid w:val="003F23E1"/>
    <w:rsid w:val="00401753"/>
    <w:rsid w:val="00436C8D"/>
    <w:rsid w:val="00441F45"/>
    <w:rsid w:val="00455EF8"/>
    <w:rsid w:val="00457A3C"/>
    <w:rsid w:val="00486BC3"/>
    <w:rsid w:val="004B62ED"/>
    <w:rsid w:val="004B7694"/>
    <w:rsid w:val="004D5C17"/>
    <w:rsid w:val="004E5725"/>
    <w:rsid w:val="004E6A17"/>
    <w:rsid w:val="004F3739"/>
    <w:rsid w:val="00527445"/>
    <w:rsid w:val="00531AD9"/>
    <w:rsid w:val="00547A3F"/>
    <w:rsid w:val="00547A59"/>
    <w:rsid w:val="005518E2"/>
    <w:rsid w:val="005756D9"/>
    <w:rsid w:val="00580866"/>
    <w:rsid w:val="00596FA1"/>
    <w:rsid w:val="00597B49"/>
    <w:rsid w:val="005A3A32"/>
    <w:rsid w:val="005A5D79"/>
    <w:rsid w:val="005A67B7"/>
    <w:rsid w:val="005C0918"/>
    <w:rsid w:val="005C335A"/>
    <w:rsid w:val="005D14DA"/>
    <w:rsid w:val="005D5561"/>
    <w:rsid w:val="005D65B4"/>
    <w:rsid w:val="005D6815"/>
    <w:rsid w:val="005F054C"/>
    <w:rsid w:val="00652E4D"/>
    <w:rsid w:val="00657999"/>
    <w:rsid w:val="006646D3"/>
    <w:rsid w:val="0066571D"/>
    <w:rsid w:val="00667582"/>
    <w:rsid w:val="006703E8"/>
    <w:rsid w:val="006816D3"/>
    <w:rsid w:val="0068490F"/>
    <w:rsid w:val="006942F6"/>
    <w:rsid w:val="006A591B"/>
    <w:rsid w:val="006B2156"/>
    <w:rsid w:val="006E385F"/>
    <w:rsid w:val="006E7282"/>
    <w:rsid w:val="0071048C"/>
    <w:rsid w:val="00710E2E"/>
    <w:rsid w:val="00772E80"/>
    <w:rsid w:val="0077317A"/>
    <w:rsid w:val="00776A61"/>
    <w:rsid w:val="0078361C"/>
    <w:rsid w:val="00785E52"/>
    <w:rsid w:val="0079326C"/>
    <w:rsid w:val="00794B82"/>
    <w:rsid w:val="007B3280"/>
    <w:rsid w:val="007B5ED7"/>
    <w:rsid w:val="007D684C"/>
    <w:rsid w:val="007D720F"/>
    <w:rsid w:val="007E7EA0"/>
    <w:rsid w:val="00817331"/>
    <w:rsid w:val="0082081B"/>
    <w:rsid w:val="00821509"/>
    <w:rsid w:val="008453C5"/>
    <w:rsid w:val="0085667B"/>
    <w:rsid w:val="008700DF"/>
    <w:rsid w:val="00893CDC"/>
    <w:rsid w:val="00894FBD"/>
    <w:rsid w:val="008A6E0C"/>
    <w:rsid w:val="008B4480"/>
    <w:rsid w:val="008C6F26"/>
    <w:rsid w:val="008D7505"/>
    <w:rsid w:val="008E10B4"/>
    <w:rsid w:val="008E1DB7"/>
    <w:rsid w:val="00902104"/>
    <w:rsid w:val="00933333"/>
    <w:rsid w:val="009415CA"/>
    <w:rsid w:val="009448CF"/>
    <w:rsid w:val="00944F88"/>
    <w:rsid w:val="009633D1"/>
    <w:rsid w:val="00982C56"/>
    <w:rsid w:val="009C2132"/>
    <w:rsid w:val="009C6409"/>
    <w:rsid w:val="009C6FFC"/>
    <w:rsid w:val="009D299E"/>
    <w:rsid w:val="009D6ADC"/>
    <w:rsid w:val="009E18DB"/>
    <w:rsid w:val="009E508D"/>
    <w:rsid w:val="009F0C12"/>
    <w:rsid w:val="009F1C88"/>
    <w:rsid w:val="009F4624"/>
    <w:rsid w:val="00A070C6"/>
    <w:rsid w:val="00A17B06"/>
    <w:rsid w:val="00A404CC"/>
    <w:rsid w:val="00A432F1"/>
    <w:rsid w:val="00A44E4B"/>
    <w:rsid w:val="00A4667B"/>
    <w:rsid w:val="00A50795"/>
    <w:rsid w:val="00A525AF"/>
    <w:rsid w:val="00A57489"/>
    <w:rsid w:val="00A73E9E"/>
    <w:rsid w:val="00A87146"/>
    <w:rsid w:val="00AC20E1"/>
    <w:rsid w:val="00AC37D7"/>
    <w:rsid w:val="00AD666F"/>
    <w:rsid w:val="00AF417F"/>
    <w:rsid w:val="00B00BBF"/>
    <w:rsid w:val="00B01418"/>
    <w:rsid w:val="00B13BC4"/>
    <w:rsid w:val="00B3032C"/>
    <w:rsid w:val="00B34698"/>
    <w:rsid w:val="00B43A24"/>
    <w:rsid w:val="00B51CDF"/>
    <w:rsid w:val="00B63A64"/>
    <w:rsid w:val="00B70CE6"/>
    <w:rsid w:val="00B71A84"/>
    <w:rsid w:val="00B9003E"/>
    <w:rsid w:val="00B91F52"/>
    <w:rsid w:val="00B9621F"/>
    <w:rsid w:val="00BD4DB9"/>
    <w:rsid w:val="00BF04BD"/>
    <w:rsid w:val="00BF1E00"/>
    <w:rsid w:val="00BF3938"/>
    <w:rsid w:val="00C1015C"/>
    <w:rsid w:val="00C11CCD"/>
    <w:rsid w:val="00C14133"/>
    <w:rsid w:val="00C30290"/>
    <w:rsid w:val="00C34B2E"/>
    <w:rsid w:val="00C3529E"/>
    <w:rsid w:val="00C42241"/>
    <w:rsid w:val="00C454C8"/>
    <w:rsid w:val="00C521CE"/>
    <w:rsid w:val="00C54D6E"/>
    <w:rsid w:val="00C65EB8"/>
    <w:rsid w:val="00C7279A"/>
    <w:rsid w:val="00C820C8"/>
    <w:rsid w:val="00CA165D"/>
    <w:rsid w:val="00CB655B"/>
    <w:rsid w:val="00CC2BA7"/>
    <w:rsid w:val="00CE6C0B"/>
    <w:rsid w:val="00CF50B6"/>
    <w:rsid w:val="00D10DBB"/>
    <w:rsid w:val="00D24C7A"/>
    <w:rsid w:val="00D32A66"/>
    <w:rsid w:val="00D40517"/>
    <w:rsid w:val="00D40F12"/>
    <w:rsid w:val="00D44C6E"/>
    <w:rsid w:val="00D678D1"/>
    <w:rsid w:val="00DA741E"/>
    <w:rsid w:val="00DD0D68"/>
    <w:rsid w:val="00DD266D"/>
    <w:rsid w:val="00DD5DD5"/>
    <w:rsid w:val="00DD70B9"/>
    <w:rsid w:val="00DF5122"/>
    <w:rsid w:val="00E02916"/>
    <w:rsid w:val="00E05BA7"/>
    <w:rsid w:val="00E06AAF"/>
    <w:rsid w:val="00E24D3F"/>
    <w:rsid w:val="00E46551"/>
    <w:rsid w:val="00E52541"/>
    <w:rsid w:val="00E70833"/>
    <w:rsid w:val="00E70E12"/>
    <w:rsid w:val="00E83497"/>
    <w:rsid w:val="00E837BB"/>
    <w:rsid w:val="00E965B4"/>
    <w:rsid w:val="00EC06C1"/>
    <w:rsid w:val="00F02B76"/>
    <w:rsid w:val="00F27E1F"/>
    <w:rsid w:val="00F351F8"/>
    <w:rsid w:val="00F35634"/>
    <w:rsid w:val="00F437BB"/>
    <w:rsid w:val="00F479E6"/>
    <w:rsid w:val="00F519AB"/>
    <w:rsid w:val="00F7703E"/>
    <w:rsid w:val="00F90B4F"/>
    <w:rsid w:val="00FA06E9"/>
    <w:rsid w:val="00FC2F3D"/>
    <w:rsid w:val="00FC4434"/>
    <w:rsid w:val="00FC6810"/>
    <w:rsid w:val="00FC738A"/>
    <w:rsid w:val="00FD31C5"/>
    <w:rsid w:val="00FD54C3"/>
    <w:rsid w:val="00FE3CF2"/>
    <w:rsid w:val="00F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 w:type="paragraph" w:customStyle="1" w:styleId="paragraph">
    <w:name w:val="paragraph"/>
    <w:basedOn w:val="Normal"/>
    <w:rsid w:val="002A03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0357"/>
  </w:style>
  <w:style w:type="character" w:customStyle="1" w:styleId="eop">
    <w:name w:val="eop"/>
    <w:basedOn w:val="DefaultParagraphFont"/>
    <w:rsid w:val="002A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948275">
      <w:bodyDiv w:val="1"/>
      <w:marLeft w:val="0"/>
      <w:marRight w:val="0"/>
      <w:marTop w:val="0"/>
      <w:marBottom w:val="0"/>
      <w:divBdr>
        <w:top w:val="none" w:sz="0" w:space="0" w:color="auto"/>
        <w:left w:val="none" w:sz="0" w:space="0" w:color="auto"/>
        <w:bottom w:val="none" w:sz="0" w:space="0" w:color="auto"/>
        <w:right w:val="none" w:sz="0" w:space="0" w:color="auto"/>
      </w:divBdr>
      <w:divsChild>
        <w:div w:id="1838616549">
          <w:marLeft w:val="0"/>
          <w:marRight w:val="0"/>
          <w:marTop w:val="0"/>
          <w:marBottom w:val="0"/>
          <w:divBdr>
            <w:top w:val="none" w:sz="0" w:space="0" w:color="auto"/>
            <w:left w:val="none" w:sz="0" w:space="0" w:color="auto"/>
            <w:bottom w:val="none" w:sz="0" w:space="0" w:color="auto"/>
            <w:right w:val="none" w:sz="0" w:space="0" w:color="auto"/>
          </w:divBdr>
        </w:div>
        <w:div w:id="1590429700">
          <w:marLeft w:val="0"/>
          <w:marRight w:val="0"/>
          <w:marTop w:val="0"/>
          <w:marBottom w:val="0"/>
          <w:divBdr>
            <w:top w:val="none" w:sz="0" w:space="0" w:color="auto"/>
            <w:left w:val="none" w:sz="0" w:space="0" w:color="auto"/>
            <w:bottom w:val="none" w:sz="0" w:space="0" w:color="auto"/>
            <w:right w:val="none" w:sz="0" w:space="0" w:color="auto"/>
          </w:divBdr>
        </w:div>
        <w:div w:id="155414672">
          <w:marLeft w:val="0"/>
          <w:marRight w:val="0"/>
          <w:marTop w:val="0"/>
          <w:marBottom w:val="0"/>
          <w:divBdr>
            <w:top w:val="none" w:sz="0" w:space="0" w:color="auto"/>
            <w:left w:val="none" w:sz="0" w:space="0" w:color="auto"/>
            <w:bottom w:val="none" w:sz="0" w:space="0" w:color="auto"/>
            <w:right w:val="none" w:sz="0" w:space="0" w:color="auto"/>
          </w:divBdr>
        </w:div>
        <w:div w:id="2139184754">
          <w:marLeft w:val="0"/>
          <w:marRight w:val="0"/>
          <w:marTop w:val="0"/>
          <w:marBottom w:val="0"/>
          <w:divBdr>
            <w:top w:val="none" w:sz="0" w:space="0" w:color="auto"/>
            <w:left w:val="none" w:sz="0" w:space="0" w:color="auto"/>
            <w:bottom w:val="none" w:sz="0" w:space="0" w:color="auto"/>
            <w:right w:val="none" w:sz="0" w:space="0" w:color="auto"/>
          </w:divBdr>
        </w:div>
        <w:div w:id="1917469415">
          <w:marLeft w:val="0"/>
          <w:marRight w:val="0"/>
          <w:marTop w:val="0"/>
          <w:marBottom w:val="0"/>
          <w:divBdr>
            <w:top w:val="none" w:sz="0" w:space="0" w:color="auto"/>
            <w:left w:val="none" w:sz="0" w:space="0" w:color="auto"/>
            <w:bottom w:val="none" w:sz="0" w:space="0" w:color="auto"/>
            <w:right w:val="none" w:sz="0" w:space="0" w:color="auto"/>
          </w:divBdr>
        </w:div>
        <w:div w:id="594478088">
          <w:marLeft w:val="0"/>
          <w:marRight w:val="0"/>
          <w:marTop w:val="0"/>
          <w:marBottom w:val="0"/>
          <w:divBdr>
            <w:top w:val="none" w:sz="0" w:space="0" w:color="auto"/>
            <w:left w:val="none" w:sz="0" w:space="0" w:color="auto"/>
            <w:bottom w:val="none" w:sz="0" w:space="0" w:color="auto"/>
            <w:right w:val="none" w:sz="0" w:space="0" w:color="auto"/>
          </w:divBdr>
        </w:div>
        <w:div w:id="908266034">
          <w:marLeft w:val="0"/>
          <w:marRight w:val="0"/>
          <w:marTop w:val="0"/>
          <w:marBottom w:val="0"/>
          <w:divBdr>
            <w:top w:val="none" w:sz="0" w:space="0" w:color="auto"/>
            <w:left w:val="none" w:sz="0" w:space="0" w:color="auto"/>
            <w:bottom w:val="none" w:sz="0" w:space="0" w:color="auto"/>
            <w:right w:val="none" w:sz="0" w:space="0" w:color="auto"/>
          </w:divBdr>
        </w:div>
        <w:div w:id="926160769">
          <w:marLeft w:val="0"/>
          <w:marRight w:val="0"/>
          <w:marTop w:val="0"/>
          <w:marBottom w:val="0"/>
          <w:divBdr>
            <w:top w:val="none" w:sz="0" w:space="0" w:color="auto"/>
            <w:left w:val="none" w:sz="0" w:space="0" w:color="auto"/>
            <w:bottom w:val="none" w:sz="0" w:space="0" w:color="auto"/>
            <w:right w:val="none" w:sz="0" w:space="0" w:color="auto"/>
          </w:divBdr>
        </w:div>
        <w:div w:id="1099329912">
          <w:marLeft w:val="0"/>
          <w:marRight w:val="0"/>
          <w:marTop w:val="0"/>
          <w:marBottom w:val="0"/>
          <w:divBdr>
            <w:top w:val="none" w:sz="0" w:space="0" w:color="auto"/>
            <w:left w:val="none" w:sz="0" w:space="0" w:color="auto"/>
            <w:bottom w:val="none" w:sz="0" w:space="0" w:color="auto"/>
            <w:right w:val="none" w:sz="0" w:space="0" w:color="auto"/>
          </w:divBdr>
        </w:div>
        <w:div w:id="599726002">
          <w:marLeft w:val="0"/>
          <w:marRight w:val="0"/>
          <w:marTop w:val="0"/>
          <w:marBottom w:val="0"/>
          <w:divBdr>
            <w:top w:val="none" w:sz="0" w:space="0" w:color="auto"/>
            <w:left w:val="none" w:sz="0" w:space="0" w:color="auto"/>
            <w:bottom w:val="none" w:sz="0" w:space="0" w:color="auto"/>
            <w:right w:val="none" w:sz="0" w:space="0" w:color="auto"/>
          </w:divBdr>
        </w:div>
        <w:div w:id="270943522">
          <w:marLeft w:val="0"/>
          <w:marRight w:val="0"/>
          <w:marTop w:val="0"/>
          <w:marBottom w:val="0"/>
          <w:divBdr>
            <w:top w:val="none" w:sz="0" w:space="0" w:color="auto"/>
            <w:left w:val="none" w:sz="0" w:space="0" w:color="auto"/>
            <w:bottom w:val="none" w:sz="0" w:space="0" w:color="auto"/>
            <w:right w:val="none" w:sz="0" w:space="0" w:color="auto"/>
          </w:divBdr>
        </w:div>
        <w:div w:id="1199977390">
          <w:marLeft w:val="0"/>
          <w:marRight w:val="0"/>
          <w:marTop w:val="0"/>
          <w:marBottom w:val="0"/>
          <w:divBdr>
            <w:top w:val="none" w:sz="0" w:space="0" w:color="auto"/>
            <w:left w:val="none" w:sz="0" w:space="0" w:color="auto"/>
            <w:bottom w:val="none" w:sz="0" w:space="0" w:color="auto"/>
            <w:right w:val="none" w:sz="0" w:space="0" w:color="auto"/>
          </w:divBdr>
        </w:div>
        <w:div w:id="1122266737">
          <w:marLeft w:val="0"/>
          <w:marRight w:val="0"/>
          <w:marTop w:val="0"/>
          <w:marBottom w:val="0"/>
          <w:divBdr>
            <w:top w:val="none" w:sz="0" w:space="0" w:color="auto"/>
            <w:left w:val="none" w:sz="0" w:space="0" w:color="auto"/>
            <w:bottom w:val="none" w:sz="0" w:space="0" w:color="auto"/>
            <w:right w:val="none" w:sz="0" w:space="0" w:color="auto"/>
          </w:divBdr>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our-firm/locations/phoenix" TargetMode="External"/><Relationship Id="rId18" Type="http://schemas.openxmlformats.org/officeDocument/2006/relationships/hyperlink" Target="https://www.smithgroup.com/people/michelle-ra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mithgroup.com/people/samantha-spadaro" TargetMode="External"/><Relationship Id="rId7" Type="http://schemas.openxmlformats.org/officeDocument/2006/relationships/webSettings" Target="webSettings.xml"/><Relationship Id="rId12" Type="http://schemas.openxmlformats.org/officeDocument/2006/relationships/hyperlink" Target="https://www.smithgroup.com/people/brad-woodman" TargetMode="External"/><Relationship Id="rId17" Type="http://schemas.openxmlformats.org/officeDocument/2006/relationships/hyperlink" Target="https://www.smithgroup.com/people/brenna-costell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mithgroup.com/our-work/markets/healthcare" TargetMode="External"/><Relationship Id="rId20" Type="http://schemas.openxmlformats.org/officeDocument/2006/relationships/hyperlink" Target="https://www.smithgroup.com/people/mark-adam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people/mackenzie-haehl" TargetMode="External"/><Relationship Id="rId24" Type="http://schemas.openxmlformats.org/officeDocument/2006/relationships/hyperlink" Target="https://www.smithgroup.com/" TargetMode="External"/><Relationship Id="rId5" Type="http://schemas.openxmlformats.org/officeDocument/2006/relationships/styles" Target="styles.xml"/><Relationship Id="rId15" Type="http://schemas.openxmlformats.org/officeDocument/2006/relationships/hyperlink" Target="https://www.smithgroup.com/people/craig-passey" TargetMode="External"/><Relationship Id="rId23" Type="http://schemas.openxmlformats.org/officeDocument/2006/relationships/hyperlink" Target="https://www.smithgroup.com/projects/mountain-park-health-center-tempe-clinic" TargetMode="External"/><Relationship Id="rId10" Type="http://schemas.openxmlformats.org/officeDocument/2006/relationships/hyperlink" Target="https://www.smithgroup.com/" TargetMode="External"/><Relationship Id="rId19" Type="http://schemas.openxmlformats.org/officeDocument/2006/relationships/hyperlink" Target="https://www.smithgroup.com/our-work/markets/workpla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denver" TargetMode="External"/><Relationship Id="rId22" Type="http://schemas.openxmlformats.org/officeDocument/2006/relationships/hyperlink" Target="https://www.smithgroup.com/projects/banner-estrella-medical-center-expans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3" ma:contentTypeDescription="Create a new document." ma:contentTypeScope="" ma:versionID="8c45fea69356496d52db7129afbbadb5">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098e81efe5f73231642a3833d7fc760c"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A11B45-77C3-45A1-B7B3-025F773866D7}">
  <ds:schemaRefs>
    <ds:schemaRef ds:uri="http://purl.org/dc/elements/1.1/"/>
    <ds:schemaRef ds:uri="60bae129-3a45-45c6-913e-8fb9de707d07"/>
    <ds:schemaRef ds:uri="http://schemas.microsoft.com/office/2006/metadata/properties"/>
    <ds:schemaRef ds:uri="http://purl.org/dc/terms/"/>
    <ds:schemaRef ds:uri="55d5b32f-95bb-47a3-94bd-9af9afffaab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E51A892-205C-47B4-94D2-35A220AFE08B}">
  <ds:schemaRefs>
    <ds:schemaRef ds:uri="http://schemas.microsoft.com/sharepoint/v3/contenttype/forms"/>
  </ds:schemaRefs>
</ds:datastoreItem>
</file>

<file path=customXml/itemProps3.xml><?xml version="1.0" encoding="utf-8"?>
<ds:datastoreItem xmlns:ds="http://schemas.openxmlformats.org/officeDocument/2006/customXml" ds:itemID="{B7864CAE-D733-4FF0-8C45-803E32AF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3</cp:revision>
  <dcterms:created xsi:type="dcterms:W3CDTF">2021-02-08T15:22:00Z</dcterms:created>
  <dcterms:modified xsi:type="dcterms:W3CDTF">2021-02-23T15:50:00Z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476382000</vt:r8>
  </property>
</Properties>
</file>