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1B9AA" w14:textId="77777777" w:rsidR="0023788E" w:rsidRPr="00C37463" w:rsidRDefault="0023788E" w:rsidP="005C3C3C">
      <w:pPr>
        <w:rPr>
          <w:rFonts w:ascii="Aptos" w:eastAsiaTheme="majorEastAsia" w:hAnsi="Aptos" w:cs="Arial"/>
          <w:sz w:val="22"/>
          <w:szCs w:val="22"/>
        </w:rPr>
      </w:pPr>
    </w:p>
    <w:p w14:paraId="7303DB6D" w14:textId="77777777" w:rsidR="000C2108" w:rsidRPr="00C37463" w:rsidRDefault="000C2108" w:rsidP="005C3C3C">
      <w:pPr>
        <w:rPr>
          <w:rFonts w:ascii="Aptos" w:eastAsiaTheme="majorEastAsia" w:hAnsi="Aptos" w:cs="Arial"/>
          <w:sz w:val="22"/>
          <w:szCs w:val="22"/>
        </w:rPr>
      </w:pPr>
    </w:p>
    <w:p w14:paraId="22729E9F" w14:textId="6477FB9D" w:rsidR="000C2108" w:rsidRPr="00C37463" w:rsidRDefault="0064253E" w:rsidP="0064253E">
      <w:pPr>
        <w:jc w:val="center"/>
        <w:rPr>
          <w:rFonts w:ascii="Aptos" w:eastAsiaTheme="majorEastAsia" w:hAnsi="Aptos" w:cs="Arial"/>
          <w:bCs/>
          <w:sz w:val="22"/>
          <w:szCs w:val="22"/>
        </w:rPr>
      </w:pPr>
      <w:r w:rsidRPr="00C37463">
        <w:rPr>
          <w:rFonts w:ascii="Aptos" w:eastAsiaTheme="majorEastAsia" w:hAnsi="Aptos" w:cs="Arial"/>
          <w:bCs/>
          <w:noProof/>
          <w:sz w:val="22"/>
          <w:szCs w:val="22"/>
        </w:rPr>
        <w:drawing>
          <wp:inline distT="0" distB="0" distL="0" distR="0" wp14:anchorId="69FCAC0C" wp14:editId="6AB28687">
            <wp:extent cx="1841500" cy="2301533"/>
            <wp:effectExtent l="0" t="0" r="6350" b="3810"/>
            <wp:docPr id="2139918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18351" name="Picture 21399183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94" cy="23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EC6A" w14:textId="77777777" w:rsidR="000C2108" w:rsidRPr="00C37463" w:rsidRDefault="000C2108" w:rsidP="000C2108">
      <w:pPr>
        <w:ind w:left="180"/>
        <w:rPr>
          <w:rFonts w:ascii="Aptos" w:eastAsiaTheme="majorEastAsia" w:hAnsi="Aptos" w:cs="Arial"/>
          <w:bCs/>
          <w:sz w:val="22"/>
          <w:szCs w:val="22"/>
        </w:rPr>
      </w:pPr>
    </w:p>
    <w:p w14:paraId="09CDF0A4" w14:textId="77777777" w:rsidR="00C37463" w:rsidRDefault="000C2108" w:rsidP="00D251B4">
      <w:pPr>
        <w:jc w:val="center"/>
        <w:rPr>
          <w:rFonts w:ascii="Aptos" w:hAnsi="Aptos"/>
          <w:b/>
          <w:bCs/>
          <w:sz w:val="28"/>
          <w:szCs w:val="28"/>
        </w:rPr>
      </w:pPr>
      <w:r w:rsidRPr="00C37463">
        <w:rPr>
          <w:rFonts w:ascii="Aptos" w:hAnsi="Aptos"/>
          <w:b/>
          <w:bCs/>
          <w:sz w:val="28"/>
          <w:szCs w:val="28"/>
        </w:rPr>
        <w:t>Donna Henderson</w:t>
      </w:r>
    </w:p>
    <w:p w14:paraId="64F1072E" w14:textId="097AEF33" w:rsidR="000C2108" w:rsidRPr="00C37463" w:rsidRDefault="000C2108" w:rsidP="00D251B4">
      <w:pPr>
        <w:jc w:val="center"/>
        <w:rPr>
          <w:rFonts w:ascii="Aptos" w:hAnsi="Aptos"/>
          <w:b/>
          <w:bCs/>
          <w:sz w:val="28"/>
          <w:szCs w:val="28"/>
        </w:rPr>
      </w:pPr>
      <w:r w:rsidRPr="00C37463">
        <w:rPr>
          <w:rFonts w:ascii="Aptos" w:hAnsi="Aptos"/>
          <w:b/>
          <w:bCs/>
          <w:sz w:val="28"/>
          <w:szCs w:val="28"/>
        </w:rPr>
        <w:t>Executive Director</w:t>
      </w:r>
      <w:r w:rsidR="00C37463">
        <w:rPr>
          <w:rFonts w:ascii="Aptos" w:hAnsi="Aptos"/>
          <w:b/>
          <w:bCs/>
          <w:sz w:val="28"/>
          <w:szCs w:val="28"/>
        </w:rPr>
        <w:t xml:space="preserve"> of</w:t>
      </w:r>
      <w:r w:rsidRPr="00C37463">
        <w:rPr>
          <w:rFonts w:ascii="Aptos" w:hAnsi="Aptos"/>
          <w:b/>
          <w:bCs/>
          <w:sz w:val="28"/>
          <w:szCs w:val="28"/>
        </w:rPr>
        <w:t xml:space="preserve"> Permanency Support </w:t>
      </w:r>
      <w:r w:rsidR="005B7791">
        <w:rPr>
          <w:rFonts w:ascii="Aptos" w:hAnsi="Aptos"/>
          <w:b/>
          <w:bCs/>
          <w:sz w:val="28"/>
          <w:szCs w:val="28"/>
        </w:rPr>
        <w:t>&amp;</w:t>
      </w:r>
      <w:r w:rsidRPr="00C37463">
        <w:rPr>
          <w:rFonts w:ascii="Aptos" w:hAnsi="Aptos"/>
          <w:b/>
          <w:bCs/>
          <w:sz w:val="28"/>
          <w:szCs w:val="28"/>
        </w:rPr>
        <w:t xml:space="preserve"> Education</w:t>
      </w:r>
    </w:p>
    <w:p w14:paraId="0DAD564B" w14:textId="77777777" w:rsidR="000C2108" w:rsidRPr="00C37463" w:rsidRDefault="000C2108" w:rsidP="000C2108">
      <w:pPr>
        <w:rPr>
          <w:rFonts w:ascii="Aptos" w:hAnsi="Aptos"/>
          <w:sz w:val="22"/>
          <w:szCs w:val="22"/>
        </w:rPr>
      </w:pPr>
    </w:p>
    <w:p w14:paraId="204763F6" w14:textId="208AE7E4" w:rsidR="00922EFA" w:rsidRPr="000A572F" w:rsidRDefault="00734DD0" w:rsidP="00922EFA">
      <w:pPr>
        <w:rPr>
          <w:rFonts w:ascii="Aptos" w:eastAsiaTheme="majorEastAsia" w:hAnsi="Aptos" w:cs="Arial"/>
          <w:sz w:val="22"/>
          <w:szCs w:val="22"/>
        </w:rPr>
      </w:pPr>
      <w:r w:rsidRPr="000A572F">
        <w:rPr>
          <w:rFonts w:ascii="Aptos" w:hAnsi="Aptos"/>
          <w:sz w:val="22"/>
          <w:szCs w:val="22"/>
        </w:rPr>
        <w:t xml:space="preserve">Donna’s responsibilities as Executive Director </w:t>
      </w:r>
      <w:r w:rsidR="00D53861" w:rsidRPr="000A572F">
        <w:rPr>
          <w:rFonts w:ascii="Aptos" w:hAnsi="Aptos"/>
          <w:sz w:val="22"/>
          <w:szCs w:val="22"/>
        </w:rPr>
        <w:t xml:space="preserve">include leading </w:t>
      </w:r>
      <w:r w:rsidR="00333867" w:rsidRPr="000A572F">
        <w:rPr>
          <w:rFonts w:ascii="Aptos" w:hAnsi="Aptos"/>
          <w:sz w:val="22"/>
          <w:szCs w:val="22"/>
        </w:rPr>
        <w:t>the</w:t>
      </w:r>
      <w:r w:rsidR="000C2108" w:rsidRPr="000A572F">
        <w:rPr>
          <w:rFonts w:ascii="Aptos" w:hAnsi="Aptos"/>
          <w:sz w:val="22"/>
          <w:szCs w:val="22"/>
        </w:rPr>
        <w:t xml:space="preserve"> statewide</w:t>
      </w:r>
      <w:r w:rsidR="002C31D0" w:rsidRPr="000A572F">
        <w:rPr>
          <w:rFonts w:ascii="Aptos" w:hAnsi="Aptos"/>
          <w:sz w:val="22"/>
          <w:szCs w:val="22"/>
        </w:rPr>
        <w:t xml:space="preserve"> Child-focused Recruitment</w:t>
      </w:r>
      <w:r w:rsidR="00007CB8" w:rsidRPr="000A572F">
        <w:rPr>
          <w:rFonts w:ascii="Aptos" w:hAnsi="Aptos"/>
          <w:sz w:val="22"/>
          <w:szCs w:val="22"/>
        </w:rPr>
        <w:t>,</w:t>
      </w:r>
      <w:r w:rsidR="002C31D0" w:rsidRPr="000A572F">
        <w:rPr>
          <w:rFonts w:ascii="Aptos" w:hAnsi="Aptos"/>
          <w:sz w:val="22"/>
          <w:szCs w:val="22"/>
        </w:rPr>
        <w:t xml:space="preserve"> Homebuilders</w:t>
      </w:r>
      <w:r w:rsidR="00FD0934" w:rsidRPr="000A572F">
        <w:rPr>
          <w:rFonts w:ascii="Aptos" w:hAnsi="Aptos"/>
          <w:sz w:val="22"/>
          <w:szCs w:val="22"/>
        </w:rPr>
        <w:t>, and</w:t>
      </w:r>
      <w:r w:rsidR="002C31D0" w:rsidRPr="000A572F">
        <w:rPr>
          <w:rFonts w:ascii="Aptos" w:hAnsi="Aptos"/>
          <w:sz w:val="22"/>
          <w:szCs w:val="22"/>
        </w:rPr>
        <w:t xml:space="preserve"> </w:t>
      </w:r>
      <w:r w:rsidR="005B7791" w:rsidRPr="000A572F">
        <w:rPr>
          <w:rFonts w:ascii="Aptos" w:hAnsi="Aptos"/>
          <w:sz w:val="22"/>
          <w:szCs w:val="22"/>
        </w:rPr>
        <w:t>Permanency Support &amp; Education</w:t>
      </w:r>
      <w:r w:rsidR="000C2108" w:rsidRPr="000A572F">
        <w:rPr>
          <w:rFonts w:ascii="Aptos" w:hAnsi="Aptos"/>
          <w:sz w:val="22"/>
          <w:szCs w:val="22"/>
        </w:rPr>
        <w:t xml:space="preserve"> </w:t>
      </w:r>
      <w:r w:rsidR="00007CB8" w:rsidRPr="000A572F">
        <w:rPr>
          <w:rFonts w:ascii="Aptos" w:hAnsi="Aptos"/>
          <w:sz w:val="22"/>
          <w:szCs w:val="22"/>
        </w:rPr>
        <w:t xml:space="preserve">programs </w:t>
      </w:r>
      <w:r w:rsidR="000C2108" w:rsidRPr="000A572F">
        <w:rPr>
          <w:rFonts w:ascii="Aptos" w:hAnsi="Aptos"/>
          <w:sz w:val="22"/>
          <w:szCs w:val="22"/>
        </w:rPr>
        <w:t>according to best practice</w:t>
      </w:r>
      <w:r w:rsidR="002C7789">
        <w:rPr>
          <w:rFonts w:ascii="Aptos" w:hAnsi="Aptos"/>
          <w:sz w:val="22"/>
          <w:szCs w:val="22"/>
        </w:rPr>
        <w:t>s</w:t>
      </w:r>
      <w:r w:rsidR="000C2108" w:rsidRPr="000A572F">
        <w:rPr>
          <w:rFonts w:ascii="Aptos" w:hAnsi="Aptos"/>
          <w:sz w:val="22"/>
          <w:szCs w:val="22"/>
        </w:rPr>
        <w:t xml:space="preserve"> and in the spirit of CHS leadership.  </w:t>
      </w:r>
      <w:r w:rsidR="00C57E0F" w:rsidRPr="000A572F">
        <w:rPr>
          <w:rFonts w:ascii="Aptos" w:hAnsi="Aptos"/>
          <w:sz w:val="22"/>
          <w:szCs w:val="22"/>
        </w:rPr>
        <w:t>She is committed to i</w:t>
      </w:r>
      <w:r w:rsidR="000C2108" w:rsidRPr="000A572F">
        <w:rPr>
          <w:rFonts w:ascii="Aptos" w:hAnsi="Aptos"/>
          <w:sz w:val="22"/>
          <w:szCs w:val="22"/>
        </w:rPr>
        <w:t xml:space="preserve">ncorporating data into program development to support successful services for children and families </w:t>
      </w:r>
      <w:r w:rsidR="009600E6" w:rsidRPr="000A572F">
        <w:rPr>
          <w:rFonts w:ascii="Aptos" w:hAnsi="Aptos"/>
          <w:sz w:val="22"/>
          <w:szCs w:val="22"/>
        </w:rPr>
        <w:t>to create</w:t>
      </w:r>
      <w:r w:rsidR="000C2108" w:rsidRPr="000A572F">
        <w:rPr>
          <w:rFonts w:ascii="Aptos" w:hAnsi="Aptos"/>
          <w:sz w:val="22"/>
          <w:szCs w:val="22"/>
        </w:rPr>
        <w:t xml:space="preserve"> opportunities to elevate families to care for children in their homes</w:t>
      </w:r>
      <w:r w:rsidR="009600E6" w:rsidRPr="000A572F">
        <w:rPr>
          <w:rFonts w:ascii="Aptos" w:hAnsi="Aptos"/>
          <w:sz w:val="22"/>
          <w:szCs w:val="22"/>
        </w:rPr>
        <w:t>.</w:t>
      </w:r>
      <w:r w:rsidR="000C2108" w:rsidRPr="000A572F">
        <w:rPr>
          <w:rFonts w:ascii="Aptos" w:hAnsi="Aptos"/>
          <w:sz w:val="22"/>
          <w:szCs w:val="22"/>
        </w:rPr>
        <w:t xml:space="preserve"> </w:t>
      </w:r>
      <w:r w:rsidR="00922EFA" w:rsidRPr="000A572F">
        <w:rPr>
          <w:rFonts w:ascii="Aptos" w:hAnsi="Aptos"/>
          <w:sz w:val="22"/>
          <w:szCs w:val="22"/>
        </w:rPr>
        <w:t>S</w:t>
      </w:r>
      <w:r w:rsidR="001048B2">
        <w:rPr>
          <w:rFonts w:ascii="Aptos" w:hAnsi="Aptos"/>
          <w:sz w:val="22"/>
          <w:szCs w:val="22"/>
        </w:rPr>
        <w:t>he s</w:t>
      </w:r>
      <w:r w:rsidR="00922EFA" w:rsidRPr="000A572F">
        <w:rPr>
          <w:rFonts w:ascii="Aptos" w:hAnsi="Aptos"/>
          <w:sz w:val="22"/>
          <w:szCs w:val="22"/>
        </w:rPr>
        <w:t>upports program implementation according to defined fidelity measures to ensure consistent implementation and outcomes for children and families.</w:t>
      </w:r>
    </w:p>
    <w:p w14:paraId="10CA97BC" w14:textId="77777777" w:rsidR="000C2108" w:rsidRPr="000A572F" w:rsidRDefault="000C2108" w:rsidP="000C2108">
      <w:pPr>
        <w:rPr>
          <w:rFonts w:ascii="Aptos" w:hAnsi="Aptos"/>
          <w:b/>
          <w:bCs/>
          <w:sz w:val="22"/>
          <w:szCs w:val="22"/>
          <w:u w:val="single"/>
        </w:rPr>
      </w:pPr>
    </w:p>
    <w:p w14:paraId="6AC7006A" w14:textId="0E6319B6" w:rsidR="00F41CA8" w:rsidRDefault="00F41CA8" w:rsidP="000C2108">
      <w:pPr>
        <w:rPr>
          <w:rFonts w:ascii="Aptos" w:hAnsi="Aptos"/>
          <w:sz w:val="22"/>
          <w:szCs w:val="22"/>
        </w:rPr>
      </w:pPr>
      <w:r w:rsidRPr="000A572F">
        <w:rPr>
          <w:rFonts w:ascii="Aptos" w:hAnsi="Aptos"/>
          <w:sz w:val="22"/>
          <w:szCs w:val="22"/>
        </w:rPr>
        <w:t xml:space="preserve">Donna has more than 30 years of experience </w:t>
      </w:r>
      <w:r w:rsidR="00396F07" w:rsidRPr="000A572F">
        <w:rPr>
          <w:rFonts w:ascii="Aptos" w:hAnsi="Aptos"/>
          <w:sz w:val="22"/>
          <w:szCs w:val="22"/>
        </w:rPr>
        <w:t>including</w:t>
      </w:r>
      <w:r w:rsidRPr="000A572F">
        <w:rPr>
          <w:rFonts w:ascii="Aptos" w:hAnsi="Aptos"/>
          <w:sz w:val="22"/>
          <w:szCs w:val="22"/>
        </w:rPr>
        <w:t>:</w:t>
      </w:r>
      <w:r w:rsidR="0069084C" w:rsidRPr="000A572F">
        <w:rPr>
          <w:rFonts w:ascii="Aptos" w:hAnsi="Aptos"/>
          <w:sz w:val="22"/>
          <w:szCs w:val="22"/>
        </w:rPr>
        <w:t xml:space="preserve"> Executive Director of the Broward Healthy Start Coalition</w:t>
      </w:r>
      <w:r w:rsidR="006504EF" w:rsidRPr="000A572F">
        <w:rPr>
          <w:rFonts w:ascii="Aptos" w:hAnsi="Aptos"/>
          <w:sz w:val="22"/>
          <w:szCs w:val="22"/>
        </w:rPr>
        <w:t xml:space="preserve"> in</w:t>
      </w:r>
      <w:r w:rsidR="0069084C" w:rsidRPr="000A572F">
        <w:rPr>
          <w:rFonts w:ascii="Aptos" w:hAnsi="Aptos"/>
          <w:sz w:val="22"/>
          <w:szCs w:val="22"/>
        </w:rPr>
        <w:t xml:space="preserve"> Broward County Florida, Director of Healthy Families Broward, Certified Teaching Parent</w:t>
      </w:r>
      <w:r w:rsidR="006504EF" w:rsidRPr="000A572F">
        <w:rPr>
          <w:rFonts w:ascii="Aptos" w:hAnsi="Aptos"/>
          <w:sz w:val="22"/>
          <w:szCs w:val="22"/>
        </w:rPr>
        <w:t xml:space="preserve"> -</w:t>
      </w:r>
      <w:r w:rsidR="0069084C" w:rsidRPr="000A572F">
        <w:rPr>
          <w:rFonts w:ascii="Aptos" w:hAnsi="Aptos"/>
          <w:sz w:val="22"/>
          <w:szCs w:val="22"/>
        </w:rPr>
        <w:t xml:space="preserve"> Outreach Broward</w:t>
      </w:r>
      <w:r w:rsidR="006504EF" w:rsidRPr="000A572F">
        <w:rPr>
          <w:rFonts w:ascii="Aptos" w:hAnsi="Aptos"/>
          <w:sz w:val="22"/>
          <w:szCs w:val="22"/>
        </w:rPr>
        <w:t xml:space="preserve">, </w:t>
      </w:r>
      <w:r w:rsidR="0069084C" w:rsidRPr="000A572F">
        <w:rPr>
          <w:rFonts w:ascii="Aptos" w:hAnsi="Aptos"/>
          <w:sz w:val="22"/>
          <w:szCs w:val="22"/>
        </w:rPr>
        <w:t xml:space="preserve">where </w:t>
      </w:r>
      <w:r w:rsidR="006504EF" w:rsidRPr="000A572F">
        <w:rPr>
          <w:rFonts w:ascii="Aptos" w:hAnsi="Aptos"/>
          <w:sz w:val="22"/>
          <w:szCs w:val="22"/>
        </w:rPr>
        <w:t>she</w:t>
      </w:r>
      <w:r w:rsidR="0069084C" w:rsidRPr="000A572F">
        <w:rPr>
          <w:rFonts w:ascii="Aptos" w:hAnsi="Aptos"/>
          <w:sz w:val="22"/>
          <w:szCs w:val="22"/>
        </w:rPr>
        <w:t xml:space="preserve"> lived with </w:t>
      </w:r>
      <w:r w:rsidR="00B7319F" w:rsidRPr="000A572F">
        <w:rPr>
          <w:rFonts w:ascii="Aptos" w:hAnsi="Aptos"/>
          <w:sz w:val="22"/>
          <w:szCs w:val="22"/>
        </w:rPr>
        <w:t>her</w:t>
      </w:r>
      <w:r w:rsidR="0069084C" w:rsidRPr="000A572F">
        <w:rPr>
          <w:rFonts w:ascii="Aptos" w:hAnsi="Aptos"/>
          <w:sz w:val="22"/>
          <w:szCs w:val="22"/>
        </w:rPr>
        <w:t xml:space="preserve"> family, two dogs</w:t>
      </w:r>
      <w:r w:rsidR="00B7319F" w:rsidRPr="000A572F">
        <w:rPr>
          <w:rFonts w:ascii="Aptos" w:hAnsi="Aptos"/>
          <w:sz w:val="22"/>
          <w:szCs w:val="22"/>
        </w:rPr>
        <w:t>,</w:t>
      </w:r>
      <w:r w:rsidR="0069084C" w:rsidRPr="000A572F">
        <w:rPr>
          <w:rFonts w:ascii="Aptos" w:hAnsi="Aptos"/>
          <w:sz w:val="22"/>
          <w:szCs w:val="22"/>
        </w:rPr>
        <w:t xml:space="preserve"> and seven youth who were transitioning back to their community</w:t>
      </w:r>
      <w:r w:rsidR="00B37B30">
        <w:rPr>
          <w:rFonts w:ascii="Aptos" w:hAnsi="Aptos"/>
          <w:sz w:val="22"/>
          <w:szCs w:val="22"/>
        </w:rPr>
        <w:t xml:space="preserve"> and </w:t>
      </w:r>
      <w:r w:rsidR="0069084C" w:rsidRPr="000A572F">
        <w:rPr>
          <w:rFonts w:ascii="Aptos" w:hAnsi="Aptos"/>
          <w:sz w:val="22"/>
          <w:szCs w:val="22"/>
        </w:rPr>
        <w:t xml:space="preserve">families after completing treatment at a psychiatric facility. </w:t>
      </w:r>
    </w:p>
    <w:p w14:paraId="28D8AC59" w14:textId="77777777" w:rsidR="00B9571E" w:rsidRPr="000A572F" w:rsidRDefault="00B9571E" w:rsidP="000C2108">
      <w:pPr>
        <w:rPr>
          <w:rFonts w:ascii="Aptos" w:hAnsi="Aptos"/>
          <w:sz w:val="22"/>
          <w:szCs w:val="22"/>
        </w:rPr>
      </w:pPr>
    </w:p>
    <w:p w14:paraId="6FBE2E90" w14:textId="4F3E00C1" w:rsidR="00A80E06" w:rsidRPr="000A572F" w:rsidRDefault="00B9571E" w:rsidP="005D070A">
      <w:pPr>
        <w:rPr>
          <w:rFonts w:ascii="Aptos" w:hAnsi="Aptos"/>
          <w:sz w:val="22"/>
          <w:szCs w:val="22"/>
        </w:rPr>
      </w:pPr>
      <w:r w:rsidRPr="000A572F">
        <w:rPr>
          <w:rFonts w:ascii="Aptos" w:hAnsi="Aptos"/>
          <w:sz w:val="22"/>
          <w:szCs w:val="22"/>
        </w:rPr>
        <w:t>Joining CH</w:t>
      </w:r>
      <w:r w:rsidR="00E45FF4">
        <w:rPr>
          <w:rFonts w:ascii="Aptos" w:hAnsi="Aptos"/>
          <w:sz w:val="22"/>
          <w:szCs w:val="22"/>
        </w:rPr>
        <w:t>S</w:t>
      </w:r>
      <w:r w:rsidRPr="000A572F">
        <w:rPr>
          <w:rFonts w:ascii="Aptos" w:hAnsi="Aptos"/>
          <w:sz w:val="22"/>
          <w:szCs w:val="22"/>
        </w:rPr>
        <w:t xml:space="preserve"> through a merger 18 years ago, Donna has</w:t>
      </w:r>
      <w:r w:rsidR="009717A0" w:rsidRPr="000A572F">
        <w:rPr>
          <w:rFonts w:ascii="Aptos" w:hAnsi="Aptos"/>
          <w:sz w:val="22"/>
          <w:szCs w:val="22"/>
        </w:rPr>
        <w:t xml:space="preserve"> been a Foster Care Supervisor, </w:t>
      </w:r>
      <w:r w:rsidR="00B9642E" w:rsidRPr="000A572F">
        <w:rPr>
          <w:rFonts w:ascii="Aptos" w:hAnsi="Aptos"/>
          <w:sz w:val="22"/>
          <w:szCs w:val="22"/>
        </w:rPr>
        <w:t>serve</w:t>
      </w:r>
      <w:r w:rsidR="00E45FF4">
        <w:rPr>
          <w:rFonts w:ascii="Aptos" w:hAnsi="Aptos"/>
          <w:sz w:val="22"/>
          <w:szCs w:val="22"/>
        </w:rPr>
        <w:t>d</w:t>
      </w:r>
      <w:r w:rsidR="00B9642E" w:rsidRPr="000A572F">
        <w:rPr>
          <w:rFonts w:ascii="Aptos" w:hAnsi="Aptos"/>
          <w:sz w:val="22"/>
          <w:szCs w:val="22"/>
        </w:rPr>
        <w:t xml:space="preserve"> as </w:t>
      </w:r>
      <w:r w:rsidR="00A80E06" w:rsidRPr="000A572F">
        <w:rPr>
          <w:rFonts w:ascii="Aptos" w:hAnsi="Aptos"/>
          <w:sz w:val="22"/>
          <w:szCs w:val="22"/>
        </w:rPr>
        <w:t>Director of Family Finding</w:t>
      </w:r>
      <w:r w:rsidR="00B9642E" w:rsidRPr="000A572F">
        <w:rPr>
          <w:rFonts w:ascii="Aptos" w:hAnsi="Aptos"/>
          <w:sz w:val="22"/>
          <w:szCs w:val="22"/>
        </w:rPr>
        <w:t xml:space="preserve"> in</w:t>
      </w:r>
      <w:r w:rsidR="00A80E06" w:rsidRPr="000A572F">
        <w:rPr>
          <w:rFonts w:ascii="Aptos" w:hAnsi="Aptos"/>
          <w:sz w:val="22"/>
          <w:szCs w:val="22"/>
        </w:rPr>
        <w:t xml:space="preserve"> all 100 </w:t>
      </w:r>
      <w:r w:rsidR="00BD5F22">
        <w:rPr>
          <w:rFonts w:ascii="Aptos" w:hAnsi="Aptos"/>
          <w:sz w:val="22"/>
          <w:szCs w:val="22"/>
        </w:rPr>
        <w:t xml:space="preserve">North Carolina </w:t>
      </w:r>
      <w:r w:rsidR="00A80E06" w:rsidRPr="000A572F">
        <w:rPr>
          <w:rFonts w:ascii="Aptos" w:hAnsi="Aptos"/>
          <w:sz w:val="22"/>
          <w:szCs w:val="22"/>
        </w:rPr>
        <w:t>counties</w:t>
      </w:r>
      <w:r w:rsidR="00B9642E" w:rsidRPr="000A572F">
        <w:rPr>
          <w:rFonts w:ascii="Aptos" w:hAnsi="Aptos"/>
          <w:sz w:val="22"/>
          <w:szCs w:val="22"/>
        </w:rPr>
        <w:t xml:space="preserve">, established </w:t>
      </w:r>
      <w:r w:rsidR="00A80E06" w:rsidRPr="000A572F">
        <w:rPr>
          <w:rFonts w:ascii="Aptos" w:hAnsi="Aptos"/>
          <w:sz w:val="22"/>
          <w:szCs w:val="22"/>
        </w:rPr>
        <w:t>the first Resource Team for foster care referrals</w:t>
      </w:r>
      <w:r w:rsidR="00B9642E" w:rsidRPr="000A572F">
        <w:rPr>
          <w:rFonts w:ascii="Aptos" w:hAnsi="Aptos"/>
          <w:sz w:val="22"/>
          <w:szCs w:val="22"/>
        </w:rPr>
        <w:t xml:space="preserve">, </w:t>
      </w:r>
      <w:r w:rsidR="00E45FF4">
        <w:rPr>
          <w:rFonts w:ascii="Aptos" w:hAnsi="Aptos"/>
          <w:sz w:val="22"/>
          <w:szCs w:val="22"/>
        </w:rPr>
        <w:t>e</w:t>
      </w:r>
      <w:r w:rsidR="00A80E06" w:rsidRPr="000A572F">
        <w:rPr>
          <w:rFonts w:ascii="Aptos" w:hAnsi="Aptos"/>
          <w:sz w:val="22"/>
          <w:szCs w:val="22"/>
        </w:rPr>
        <w:t>xpanded the W</w:t>
      </w:r>
      <w:r w:rsidR="00BD5F22">
        <w:rPr>
          <w:rFonts w:ascii="Aptos" w:hAnsi="Aptos"/>
          <w:sz w:val="22"/>
          <w:szCs w:val="22"/>
        </w:rPr>
        <w:t xml:space="preserve">endy’s </w:t>
      </w:r>
      <w:r w:rsidR="00A80E06" w:rsidRPr="000A572F">
        <w:rPr>
          <w:rFonts w:ascii="Aptos" w:hAnsi="Aptos"/>
          <w:sz w:val="22"/>
          <w:szCs w:val="22"/>
        </w:rPr>
        <w:t>W</w:t>
      </w:r>
      <w:r w:rsidR="00BD5F22">
        <w:rPr>
          <w:rFonts w:ascii="Aptos" w:hAnsi="Aptos"/>
          <w:sz w:val="22"/>
          <w:szCs w:val="22"/>
        </w:rPr>
        <w:t xml:space="preserve">onderful </w:t>
      </w:r>
      <w:r w:rsidR="00A80E06" w:rsidRPr="000A572F">
        <w:rPr>
          <w:rFonts w:ascii="Aptos" w:hAnsi="Aptos"/>
          <w:sz w:val="22"/>
          <w:szCs w:val="22"/>
        </w:rPr>
        <w:t>K</w:t>
      </w:r>
      <w:r w:rsidR="00BD5F22">
        <w:rPr>
          <w:rFonts w:ascii="Aptos" w:hAnsi="Aptos"/>
          <w:sz w:val="22"/>
          <w:szCs w:val="22"/>
        </w:rPr>
        <w:t>ids</w:t>
      </w:r>
      <w:r w:rsidR="00A80E06" w:rsidRPr="000A572F">
        <w:rPr>
          <w:rFonts w:ascii="Aptos" w:hAnsi="Aptos"/>
          <w:sz w:val="22"/>
          <w:szCs w:val="22"/>
        </w:rPr>
        <w:t xml:space="preserve"> model to a statewide program</w:t>
      </w:r>
      <w:r w:rsidR="005D070A" w:rsidRPr="000A572F">
        <w:rPr>
          <w:rFonts w:ascii="Aptos" w:hAnsi="Aptos"/>
          <w:sz w:val="22"/>
          <w:szCs w:val="22"/>
        </w:rPr>
        <w:t>,</w:t>
      </w:r>
      <w:r w:rsidR="00A80E06" w:rsidRPr="000A572F">
        <w:rPr>
          <w:rFonts w:ascii="Aptos" w:hAnsi="Aptos"/>
          <w:sz w:val="22"/>
          <w:szCs w:val="22"/>
        </w:rPr>
        <w:t xml:space="preserve"> </w:t>
      </w:r>
      <w:r w:rsidR="00F9371A">
        <w:rPr>
          <w:rFonts w:ascii="Aptos" w:hAnsi="Aptos"/>
          <w:sz w:val="22"/>
          <w:szCs w:val="22"/>
        </w:rPr>
        <w:t xml:space="preserve">and </w:t>
      </w:r>
      <w:r w:rsidR="00A80E06" w:rsidRPr="000A572F">
        <w:rPr>
          <w:rFonts w:ascii="Aptos" w:hAnsi="Aptos"/>
          <w:sz w:val="22"/>
          <w:szCs w:val="22"/>
        </w:rPr>
        <w:t>overs</w:t>
      </w:r>
      <w:r w:rsidR="00B151B8">
        <w:rPr>
          <w:rFonts w:ascii="Aptos" w:hAnsi="Aptos"/>
          <w:sz w:val="22"/>
          <w:szCs w:val="22"/>
        </w:rPr>
        <w:t>een</w:t>
      </w:r>
      <w:r w:rsidR="00A80E06" w:rsidRPr="000A572F">
        <w:rPr>
          <w:rFonts w:ascii="Aptos" w:hAnsi="Aptos"/>
          <w:sz w:val="22"/>
          <w:szCs w:val="22"/>
        </w:rPr>
        <w:t xml:space="preserve"> the implementation of the Kinship Navigation</w:t>
      </w:r>
      <w:r w:rsidR="00670F59">
        <w:rPr>
          <w:rFonts w:ascii="Aptos" w:hAnsi="Aptos"/>
          <w:sz w:val="22"/>
          <w:szCs w:val="22"/>
        </w:rPr>
        <w:t xml:space="preserve"> r</w:t>
      </w:r>
      <w:r w:rsidR="00A80E06" w:rsidRPr="000A572F">
        <w:rPr>
          <w:rFonts w:ascii="Aptos" w:hAnsi="Aptos"/>
          <w:sz w:val="22"/>
          <w:szCs w:val="22"/>
        </w:rPr>
        <w:t xml:space="preserve">ecourse, </w:t>
      </w:r>
      <w:r w:rsidR="008B4ABC">
        <w:rPr>
          <w:rFonts w:ascii="Aptos" w:hAnsi="Aptos"/>
          <w:sz w:val="22"/>
          <w:szCs w:val="22"/>
        </w:rPr>
        <w:t>s</w:t>
      </w:r>
      <w:r w:rsidR="008B4ABC" w:rsidRPr="000A572F">
        <w:rPr>
          <w:rFonts w:ascii="Aptos" w:hAnsi="Aptos"/>
          <w:sz w:val="22"/>
          <w:szCs w:val="22"/>
        </w:rPr>
        <w:t>upport,</w:t>
      </w:r>
      <w:r w:rsidR="00A80E06" w:rsidRPr="000A572F">
        <w:rPr>
          <w:rFonts w:ascii="Aptos" w:hAnsi="Aptos"/>
          <w:sz w:val="22"/>
          <w:szCs w:val="22"/>
        </w:rPr>
        <w:t xml:space="preserve"> and </w:t>
      </w:r>
      <w:r w:rsidR="00670F59">
        <w:rPr>
          <w:rFonts w:ascii="Aptos" w:hAnsi="Aptos"/>
          <w:sz w:val="22"/>
          <w:szCs w:val="22"/>
        </w:rPr>
        <w:t>l</w:t>
      </w:r>
      <w:r w:rsidR="00A80E06" w:rsidRPr="000A572F">
        <w:rPr>
          <w:rFonts w:ascii="Aptos" w:hAnsi="Aptos"/>
          <w:sz w:val="22"/>
          <w:szCs w:val="22"/>
        </w:rPr>
        <w:t xml:space="preserve">icensure </w:t>
      </w:r>
      <w:r w:rsidR="00670F59">
        <w:rPr>
          <w:rFonts w:ascii="Aptos" w:hAnsi="Aptos"/>
          <w:sz w:val="22"/>
          <w:szCs w:val="22"/>
        </w:rPr>
        <w:t>p</w:t>
      </w:r>
      <w:r w:rsidR="00A80E06" w:rsidRPr="000A572F">
        <w:rPr>
          <w:rFonts w:ascii="Aptos" w:hAnsi="Aptos"/>
          <w:sz w:val="22"/>
          <w:szCs w:val="22"/>
        </w:rPr>
        <w:t>rogram</w:t>
      </w:r>
      <w:r w:rsidR="00CB70DE">
        <w:rPr>
          <w:rFonts w:ascii="Aptos" w:hAnsi="Aptos"/>
          <w:sz w:val="22"/>
          <w:szCs w:val="22"/>
        </w:rPr>
        <w:t>.</w:t>
      </w:r>
    </w:p>
    <w:p w14:paraId="7B694037" w14:textId="77777777" w:rsidR="00F41CA8" w:rsidRPr="000A572F" w:rsidRDefault="00F41CA8" w:rsidP="000C2108">
      <w:pPr>
        <w:rPr>
          <w:rFonts w:ascii="Aptos" w:hAnsi="Aptos"/>
          <w:sz w:val="22"/>
          <w:szCs w:val="22"/>
        </w:rPr>
      </w:pPr>
    </w:p>
    <w:p w14:paraId="472BBF58" w14:textId="7740E694" w:rsidR="000C2108" w:rsidRPr="000A572F" w:rsidRDefault="00670F59" w:rsidP="000C210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“</w:t>
      </w:r>
      <w:r w:rsidR="000C2108" w:rsidRPr="000A572F">
        <w:rPr>
          <w:rFonts w:ascii="Aptos" w:hAnsi="Aptos"/>
          <w:sz w:val="22"/>
          <w:szCs w:val="22"/>
        </w:rPr>
        <w:t>My career has been focused on providing a safe and loving home for children</w:t>
      </w:r>
      <w:r w:rsidR="007C3EDB">
        <w:rPr>
          <w:rFonts w:ascii="Aptos" w:hAnsi="Aptos"/>
          <w:sz w:val="22"/>
          <w:szCs w:val="22"/>
        </w:rPr>
        <w:t>,” Donna says</w:t>
      </w:r>
      <w:r w:rsidR="000C2108" w:rsidRPr="000A572F">
        <w:rPr>
          <w:rFonts w:ascii="Aptos" w:hAnsi="Aptos"/>
          <w:sz w:val="22"/>
          <w:szCs w:val="22"/>
        </w:rPr>
        <w:t xml:space="preserve">.  </w:t>
      </w:r>
      <w:r w:rsidR="007C3EDB">
        <w:rPr>
          <w:rFonts w:ascii="Aptos" w:hAnsi="Aptos"/>
          <w:sz w:val="22"/>
          <w:szCs w:val="22"/>
        </w:rPr>
        <w:t>“</w:t>
      </w:r>
      <w:r w:rsidR="000C2108" w:rsidRPr="000A572F">
        <w:rPr>
          <w:rFonts w:ascii="Aptos" w:hAnsi="Aptos"/>
          <w:sz w:val="22"/>
          <w:szCs w:val="22"/>
        </w:rPr>
        <w:t>Even in my early years, I worked with children who were stepping down</w:t>
      </w:r>
      <w:r w:rsidR="00DB7811">
        <w:rPr>
          <w:rFonts w:ascii="Aptos" w:hAnsi="Aptos"/>
          <w:sz w:val="22"/>
          <w:szCs w:val="22"/>
        </w:rPr>
        <w:t xml:space="preserve"> from</w:t>
      </w:r>
      <w:r w:rsidR="000C2108" w:rsidRPr="000A572F">
        <w:rPr>
          <w:rFonts w:ascii="Aptos" w:hAnsi="Aptos"/>
          <w:sz w:val="22"/>
          <w:szCs w:val="22"/>
        </w:rPr>
        <w:t xml:space="preserve"> psychiatric placements to reintegrate them to families</w:t>
      </w:r>
      <w:r w:rsidR="00DB7811">
        <w:rPr>
          <w:rFonts w:ascii="Aptos" w:hAnsi="Aptos"/>
          <w:sz w:val="22"/>
          <w:szCs w:val="22"/>
        </w:rPr>
        <w:t xml:space="preserve"> </w:t>
      </w:r>
      <w:r w:rsidR="000C2108" w:rsidRPr="000A572F">
        <w:rPr>
          <w:rFonts w:ascii="Aptos" w:hAnsi="Aptos"/>
          <w:sz w:val="22"/>
          <w:szCs w:val="22"/>
        </w:rPr>
        <w:t>and provide tools to them so they could be successful in their journey to permanency.</w:t>
      </w:r>
      <w:r w:rsidR="00F22117">
        <w:rPr>
          <w:rFonts w:ascii="Aptos" w:hAnsi="Aptos"/>
          <w:sz w:val="22"/>
          <w:szCs w:val="22"/>
        </w:rPr>
        <w:t>”</w:t>
      </w:r>
      <w:r w:rsidR="000C2108" w:rsidRPr="000A572F">
        <w:rPr>
          <w:rFonts w:ascii="Aptos" w:hAnsi="Aptos"/>
          <w:sz w:val="22"/>
          <w:szCs w:val="22"/>
        </w:rPr>
        <w:t xml:space="preserve"> </w:t>
      </w:r>
    </w:p>
    <w:p w14:paraId="745867B6" w14:textId="77777777" w:rsidR="000C2108" w:rsidRPr="000A572F" w:rsidRDefault="000C2108" w:rsidP="000C2108">
      <w:pPr>
        <w:rPr>
          <w:rFonts w:ascii="Aptos" w:hAnsi="Aptos"/>
          <w:sz w:val="22"/>
          <w:szCs w:val="22"/>
        </w:rPr>
      </w:pPr>
    </w:p>
    <w:p w14:paraId="7E8F9BA9" w14:textId="717A0825" w:rsidR="000C2108" w:rsidRPr="000A572F" w:rsidRDefault="00F22117" w:rsidP="000C210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“</w:t>
      </w:r>
      <w:r w:rsidR="000C2108" w:rsidRPr="000A572F">
        <w:rPr>
          <w:rFonts w:ascii="Aptos" w:hAnsi="Aptos"/>
          <w:sz w:val="22"/>
          <w:szCs w:val="22"/>
        </w:rPr>
        <w:t>From mental health, maternal and child health</w:t>
      </w:r>
      <w:r w:rsidR="003E62ED">
        <w:rPr>
          <w:rFonts w:ascii="Aptos" w:hAnsi="Aptos"/>
          <w:sz w:val="22"/>
          <w:szCs w:val="22"/>
        </w:rPr>
        <w:t>,</w:t>
      </w:r>
      <w:r w:rsidR="000C2108" w:rsidRPr="000A572F">
        <w:rPr>
          <w:rFonts w:ascii="Aptos" w:hAnsi="Aptos"/>
          <w:sz w:val="22"/>
          <w:szCs w:val="22"/>
        </w:rPr>
        <w:t xml:space="preserve"> to child welfare, I have never lost focus on what matters</w:t>
      </w:r>
      <w:r w:rsidR="00662735">
        <w:rPr>
          <w:rFonts w:ascii="Aptos" w:hAnsi="Aptos"/>
          <w:sz w:val="22"/>
          <w:szCs w:val="22"/>
        </w:rPr>
        <w:t xml:space="preserve"> – e</w:t>
      </w:r>
      <w:r w:rsidR="000C2108" w:rsidRPr="000A572F">
        <w:rPr>
          <w:rFonts w:ascii="Aptos" w:hAnsi="Aptos"/>
          <w:sz w:val="22"/>
          <w:szCs w:val="22"/>
        </w:rPr>
        <w:t>quipping individuals with the best tools and knowledge available to be successful in their journey with their families.</w:t>
      </w:r>
      <w:r>
        <w:rPr>
          <w:rFonts w:ascii="Aptos" w:hAnsi="Aptos"/>
          <w:sz w:val="22"/>
          <w:szCs w:val="22"/>
        </w:rPr>
        <w:t>”</w:t>
      </w:r>
    </w:p>
    <w:p w14:paraId="0E718538" w14:textId="77777777" w:rsidR="0069084C" w:rsidRPr="000A572F" w:rsidRDefault="0069084C" w:rsidP="00F41CA8">
      <w:pPr>
        <w:pStyle w:val="NoSpacing"/>
      </w:pPr>
    </w:p>
    <w:p w14:paraId="7372DC7A" w14:textId="77777777" w:rsidR="000C2108" w:rsidRPr="000A572F" w:rsidRDefault="000C2108" w:rsidP="000C2108">
      <w:pPr>
        <w:ind w:left="360"/>
        <w:rPr>
          <w:rFonts w:ascii="Aptos" w:hAnsi="Aptos"/>
          <w:b/>
          <w:bCs/>
          <w:sz w:val="22"/>
          <w:szCs w:val="22"/>
        </w:rPr>
      </w:pPr>
    </w:p>
    <w:p w14:paraId="188137AC" w14:textId="77777777" w:rsidR="000C2108" w:rsidRPr="000A572F" w:rsidRDefault="000C2108" w:rsidP="000C2108">
      <w:pPr>
        <w:rPr>
          <w:rFonts w:ascii="Aptos" w:hAnsi="Aptos"/>
          <w:b/>
          <w:bCs/>
          <w:sz w:val="22"/>
          <w:szCs w:val="22"/>
        </w:rPr>
      </w:pPr>
    </w:p>
    <w:p w14:paraId="715DD3E2" w14:textId="77777777" w:rsidR="00CC66AC" w:rsidRPr="000A572F" w:rsidRDefault="00CC66AC" w:rsidP="00CC66AC">
      <w:pPr>
        <w:rPr>
          <w:rFonts w:ascii="Aptos" w:hAnsi="Aptos"/>
          <w:sz w:val="22"/>
          <w:szCs w:val="22"/>
        </w:rPr>
      </w:pPr>
    </w:p>
    <w:p w14:paraId="1D0B6605" w14:textId="77777777" w:rsidR="00F22117" w:rsidRDefault="00F22117" w:rsidP="0087417B">
      <w:pPr>
        <w:rPr>
          <w:rFonts w:ascii="Aptos" w:hAnsi="Aptos" w:cstheme="minorHAnsi"/>
          <w:color w:val="000000"/>
          <w:sz w:val="22"/>
          <w:szCs w:val="22"/>
          <w:shd w:val="clear" w:color="auto" w:fill="FFFFFF"/>
        </w:rPr>
      </w:pPr>
    </w:p>
    <w:p w14:paraId="41845DF3" w14:textId="77777777" w:rsidR="00F22117" w:rsidRDefault="00F22117" w:rsidP="0087417B">
      <w:pPr>
        <w:rPr>
          <w:rFonts w:ascii="Aptos" w:hAnsi="Aptos" w:cstheme="minorHAnsi"/>
          <w:color w:val="000000"/>
          <w:sz w:val="22"/>
          <w:szCs w:val="22"/>
          <w:shd w:val="clear" w:color="auto" w:fill="FFFFFF"/>
        </w:rPr>
      </w:pPr>
    </w:p>
    <w:p w14:paraId="5ADE2FF6" w14:textId="77777777" w:rsidR="00F22117" w:rsidRDefault="00F22117" w:rsidP="0087417B">
      <w:pPr>
        <w:rPr>
          <w:rFonts w:ascii="Aptos" w:hAnsi="Aptos" w:cstheme="minorHAnsi"/>
          <w:color w:val="000000"/>
          <w:sz w:val="22"/>
          <w:szCs w:val="22"/>
          <w:shd w:val="clear" w:color="auto" w:fill="FFFFFF"/>
        </w:rPr>
      </w:pPr>
    </w:p>
    <w:p w14:paraId="52BDBCAE" w14:textId="5B208EB4" w:rsidR="00780817" w:rsidRPr="000A572F" w:rsidRDefault="00CC66AC" w:rsidP="0087417B">
      <w:pPr>
        <w:rPr>
          <w:rFonts w:ascii="Aptos" w:hAnsi="Aptos"/>
          <w:sz w:val="22"/>
          <w:szCs w:val="22"/>
        </w:rPr>
      </w:pPr>
      <w:r w:rsidRPr="000A572F">
        <w:rPr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Throughout her </w:t>
      </w:r>
      <w:r w:rsidR="008B113F" w:rsidRPr="000A572F">
        <w:rPr>
          <w:rFonts w:ascii="Aptos" w:hAnsi="Aptos" w:cstheme="minorHAnsi"/>
          <w:color w:val="000000"/>
          <w:sz w:val="22"/>
          <w:szCs w:val="22"/>
          <w:shd w:val="clear" w:color="auto" w:fill="FFFFFF"/>
        </w:rPr>
        <w:t>career, Donna has led change.</w:t>
      </w:r>
      <w:r w:rsidR="0087417B" w:rsidRPr="000A572F">
        <w:rPr>
          <w:rFonts w:ascii="Aptos" w:hAnsi="Aptos"/>
          <w:sz w:val="22"/>
          <w:szCs w:val="22"/>
        </w:rPr>
        <w:t xml:space="preserve"> </w:t>
      </w:r>
      <w:r w:rsidR="009F5966">
        <w:rPr>
          <w:rFonts w:ascii="Aptos" w:hAnsi="Aptos"/>
          <w:sz w:val="22"/>
          <w:szCs w:val="22"/>
        </w:rPr>
        <w:t xml:space="preserve">From the </w:t>
      </w:r>
      <w:r w:rsidR="0087417B" w:rsidRPr="000A572F">
        <w:rPr>
          <w:rFonts w:ascii="Aptos" w:hAnsi="Aptos"/>
          <w:sz w:val="22"/>
          <w:szCs w:val="22"/>
        </w:rPr>
        <w:t>Family Finding implementation at CHS</w:t>
      </w:r>
      <w:r w:rsidR="009F5966">
        <w:rPr>
          <w:rFonts w:ascii="Aptos" w:hAnsi="Aptos"/>
          <w:sz w:val="22"/>
          <w:szCs w:val="22"/>
        </w:rPr>
        <w:t xml:space="preserve"> </w:t>
      </w:r>
      <w:r w:rsidR="000B633C">
        <w:rPr>
          <w:rFonts w:ascii="Aptos" w:hAnsi="Aptos"/>
          <w:sz w:val="22"/>
          <w:szCs w:val="22"/>
        </w:rPr>
        <w:t xml:space="preserve">– connecting youth in foster care to lifelong family </w:t>
      </w:r>
      <w:r w:rsidR="00602485">
        <w:rPr>
          <w:rFonts w:ascii="Aptos" w:hAnsi="Aptos"/>
          <w:sz w:val="22"/>
          <w:szCs w:val="22"/>
        </w:rPr>
        <w:t>members –</w:t>
      </w:r>
      <w:r w:rsidR="00AF2C0F">
        <w:rPr>
          <w:rFonts w:ascii="Aptos" w:hAnsi="Aptos"/>
          <w:sz w:val="22"/>
          <w:szCs w:val="22"/>
        </w:rPr>
        <w:t xml:space="preserve"> </w:t>
      </w:r>
      <w:r w:rsidR="004401C2">
        <w:rPr>
          <w:rFonts w:ascii="Aptos" w:hAnsi="Aptos"/>
          <w:sz w:val="22"/>
          <w:szCs w:val="22"/>
        </w:rPr>
        <w:t>to</w:t>
      </w:r>
      <w:r w:rsidR="00AF2C0F">
        <w:rPr>
          <w:rFonts w:ascii="Aptos" w:hAnsi="Aptos"/>
          <w:sz w:val="22"/>
          <w:szCs w:val="22"/>
        </w:rPr>
        <w:t xml:space="preserve"> </w:t>
      </w:r>
      <w:r w:rsidR="009F5966">
        <w:rPr>
          <w:rFonts w:ascii="Aptos" w:hAnsi="Aptos"/>
          <w:sz w:val="22"/>
          <w:szCs w:val="22"/>
        </w:rPr>
        <w:t xml:space="preserve">expanding Wendy’s Wonderful </w:t>
      </w:r>
      <w:r w:rsidR="006B43E0">
        <w:rPr>
          <w:rFonts w:ascii="Aptos" w:hAnsi="Aptos"/>
          <w:sz w:val="22"/>
          <w:szCs w:val="22"/>
        </w:rPr>
        <w:t>K</w:t>
      </w:r>
      <w:r w:rsidR="009F5966">
        <w:rPr>
          <w:rFonts w:ascii="Aptos" w:hAnsi="Aptos"/>
          <w:sz w:val="22"/>
          <w:szCs w:val="22"/>
        </w:rPr>
        <w:t>ids</w:t>
      </w:r>
      <w:r w:rsidR="00771AB2">
        <w:rPr>
          <w:rFonts w:ascii="Aptos" w:hAnsi="Aptos"/>
          <w:sz w:val="22"/>
          <w:szCs w:val="22"/>
        </w:rPr>
        <w:t xml:space="preserve">/Child-Focused Recruitment (CFR) </w:t>
      </w:r>
      <w:r w:rsidR="009F5966">
        <w:rPr>
          <w:rFonts w:ascii="Aptos" w:hAnsi="Aptos"/>
          <w:sz w:val="22"/>
          <w:szCs w:val="22"/>
        </w:rPr>
        <w:t>service</w:t>
      </w:r>
      <w:r w:rsidR="00771AB2">
        <w:rPr>
          <w:rFonts w:ascii="Aptos" w:hAnsi="Aptos"/>
          <w:sz w:val="22"/>
          <w:szCs w:val="22"/>
        </w:rPr>
        <w:t>s</w:t>
      </w:r>
      <w:r w:rsidR="009F5966">
        <w:rPr>
          <w:rFonts w:ascii="Aptos" w:hAnsi="Aptos"/>
          <w:sz w:val="22"/>
          <w:szCs w:val="22"/>
        </w:rPr>
        <w:t xml:space="preserve"> to </w:t>
      </w:r>
      <w:r w:rsidR="0087417B" w:rsidRPr="000A572F">
        <w:rPr>
          <w:rFonts w:ascii="Aptos" w:hAnsi="Aptos"/>
          <w:sz w:val="22"/>
          <w:szCs w:val="22"/>
        </w:rPr>
        <w:t xml:space="preserve">fidelity </w:t>
      </w:r>
      <w:r w:rsidR="00BC6AEA">
        <w:rPr>
          <w:rFonts w:ascii="Aptos" w:hAnsi="Aptos"/>
          <w:sz w:val="22"/>
          <w:szCs w:val="22"/>
        </w:rPr>
        <w:t>throughout the state</w:t>
      </w:r>
      <w:r w:rsidR="0054697F">
        <w:rPr>
          <w:rFonts w:ascii="Aptos" w:hAnsi="Aptos"/>
          <w:sz w:val="22"/>
          <w:szCs w:val="22"/>
        </w:rPr>
        <w:t>.</w:t>
      </w:r>
      <w:r w:rsidR="0087417B" w:rsidRPr="000A572F">
        <w:rPr>
          <w:rFonts w:ascii="Aptos" w:hAnsi="Aptos"/>
          <w:sz w:val="22"/>
          <w:szCs w:val="22"/>
        </w:rPr>
        <w:t xml:space="preserve"> </w:t>
      </w:r>
      <w:r w:rsidR="00A566A3">
        <w:rPr>
          <w:rFonts w:ascii="Aptos" w:hAnsi="Aptos"/>
          <w:sz w:val="22"/>
          <w:szCs w:val="22"/>
        </w:rPr>
        <w:t>The Family Finding</w:t>
      </w:r>
      <w:r w:rsidR="0087417B" w:rsidRPr="000A572F">
        <w:rPr>
          <w:rFonts w:ascii="Aptos" w:hAnsi="Aptos"/>
          <w:sz w:val="22"/>
          <w:szCs w:val="22"/>
        </w:rPr>
        <w:t xml:space="preserve"> focus on relative search and engagement</w:t>
      </w:r>
      <w:r w:rsidR="00A566A3">
        <w:rPr>
          <w:rFonts w:ascii="Aptos" w:hAnsi="Aptos"/>
          <w:sz w:val="22"/>
          <w:szCs w:val="22"/>
        </w:rPr>
        <w:t xml:space="preserve"> was incorporated into the CFR</w:t>
      </w:r>
      <w:r w:rsidR="002832DD">
        <w:rPr>
          <w:rFonts w:ascii="Aptos" w:hAnsi="Aptos"/>
          <w:sz w:val="22"/>
          <w:szCs w:val="22"/>
        </w:rPr>
        <w:t xml:space="preserve"> </w:t>
      </w:r>
      <w:r w:rsidR="00FD6169">
        <w:rPr>
          <w:rFonts w:ascii="Aptos" w:hAnsi="Aptos"/>
          <w:sz w:val="22"/>
          <w:szCs w:val="22"/>
        </w:rPr>
        <w:t xml:space="preserve">model </w:t>
      </w:r>
      <w:r w:rsidR="002832DD">
        <w:rPr>
          <w:rFonts w:ascii="Aptos" w:hAnsi="Aptos"/>
          <w:sz w:val="22"/>
          <w:szCs w:val="22"/>
        </w:rPr>
        <w:t>where the longest waiting children in foster care are three times more likely to be adopted</w:t>
      </w:r>
      <w:r w:rsidR="0087417B" w:rsidRPr="000A572F">
        <w:rPr>
          <w:rFonts w:ascii="Aptos" w:hAnsi="Aptos"/>
          <w:sz w:val="22"/>
          <w:szCs w:val="22"/>
        </w:rPr>
        <w:t>. Taking lessons learned and strengthening focus on areas that show impact on achieving permanency</w:t>
      </w:r>
      <w:r w:rsidR="001D0242">
        <w:rPr>
          <w:rFonts w:ascii="Aptos" w:hAnsi="Aptos"/>
          <w:sz w:val="22"/>
          <w:szCs w:val="22"/>
        </w:rPr>
        <w:t>,</w:t>
      </w:r>
      <w:r w:rsidR="005462F2">
        <w:rPr>
          <w:rFonts w:ascii="Aptos" w:hAnsi="Aptos"/>
          <w:sz w:val="22"/>
          <w:szCs w:val="22"/>
        </w:rPr>
        <w:t xml:space="preserve"> </w:t>
      </w:r>
      <w:r w:rsidR="001D0242">
        <w:rPr>
          <w:rFonts w:ascii="Aptos" w:hAnsi="Aptos"/>
          <w:sz w:val="22"/>
          <w:szCs w:val="22"/>
        </w:rPr>
        <w:t>s</w:t>
      </w:r>
      <w:r w:rsidR="00780817" w:rsidRPr="000A572F">
        <w:rPr>
          <w:rFonts w:ascii="Aptos" w:hAnsi="Aptos"/>
          <w:sz w:val="22"/>
          <w:szCs w:val="22"/>
        </w:rPr>
        <w:t>he remains steadfast in supporting youth and families in a variety of capacities one family, one youth at a time to help build skills for success</w:t>
      </w:r>
      <w:r w:rsidR="00F22117">
        <w:rPr>
          <w:rFonts w:ascii="Aptos" w:hAnsi="Aptos"/>
          <w:sz w:val="22"/>
          <w:szCs w:val="22"/>
        </w:rPr>
        <w:t>.</w:t>
      </w:r>
    </w:p>
    <w:p w14:paraId="4E58CA22" w14:textId="77777777" w:rsidR="00BF54CB" w:rsidRPr="000A572F" w:rsidRDefault="00BF54CB" w:rsidP="00BF54CB">
      <w:pPr>
        <w:rPr>
          <w:rFonts w:ascii="Aptos" w:hAnsi="Aptos"/>
          <w:sz w:val="22"/>
          <w:szCs w:val="22"/>
        </w:rPr>
      </w:pPr>
    </w:p>
    <w:p w14:paraId="33A58593" w14:textId="2D56FD2F" w:rsidR="004278F3" w:rsidRPr="000A572F" w:rsidRDefault="00BF54CB" w:rsidP="00BF54CB">
      <w:pPr>
        <w:rPr>
          <w:rFonts w:ascii="Aptos" w:hAnsi="Aptos"/>
          <w:sz w:val="22"/>
          <w:szCs w:val="22"/>
        </w:rPr>
      </w:pPr>
      <w:r w:rsidRPr="000A572F">
        <w:rPr>
          <w:rFonts w:ascii="Aptos" w:hAnsi="Aptos"/>
          <w:sz w:val="22"/>
          <w:szCs w:val="22"/>
        </w:rPr>
        <w:t>Donna holds a BA</w:t>
      </w:r>
      <w:r w:rsidR="004278F3" w:rsidRPr="000A572F">
        <w:rPr>
          <w:rFonts w:ascii="Aptos" w:hAnsi="Aptos"/>
          <w:sz w:val="22"/>
          <w:szCs w:val="22"/>
        </w:rPr>
        <w:t xml:space="preserve"> from Jacksonville State University</w:t>
      </w:r>
      <w:r w:rsidRPr="000A572F">
        <w:rPr>
          <w:rFonts w:ascii="Aptos" w:hAnsi="Aptos"/>
          <w:sz w:val="22"/>
          <w:szCs w:val="22"/>
        </w:rPr>
        <w:t xml:space="preserve"> and an </w:t>
      </w:r>
      <w:r w:rsidR="00075515" w:rsidRPr="000A572F">
        <w:rPr>
          <w:rFonts w:ascii="Aptos" w:hAnsi="Aptos"/>
          <w:sz w:val="22"/>
          <w:szCs w:val="22"/>
        </w:rPr>
        <w:t>MSW</w:t>
      </w:r>
      <w:r w:rsidR="004278F3" w:rsidRPr="000A572F">
        <w:rPr>
          <w:rFonts w:ascii="Aptos" w:hAnsi="Aptos"/>
          <w:sz w:val="22"/>
          <w:szCs w:val="22"/>
        </w:rPr>
        <w:t xml:space="preserve"> from Florida International University</w:t>
      </w:r>
      <w:r w:rsidR="00075515" w:rsidRPr="000A572F">
        <w:rPr>
          <w:rFonts w:ascii="Aptos" w:hAnsi="Aptos"/>
          <w:sz w:val="22"/>
          <w:szCs w:val="22"/>
        </w:rPr>
        <w:t>.</w:t>
      </w:r>
    </w:p>
    <w:p w14:paraId="6F1354D0" w14:textId="77777777" w:rsidR="00395552" w:rsidRPr="000A572F" w:rsidRDefault="00395552" w:rsidP="00BF54CB">
      <w:pPr>
        <w:rPr>
          <w:rFonts w:ascii="Aptos" w:hAnsi="Aptos"/>
          <w:sz w:val="22"/>
          <w:szCs w:val="22"/>
        </w:rPr>
      </w:pPr>
    </w:p>
    <w:p w14:paraId="7E903A8D" w14:textId="173F649F" w:rsidR="00075515" w:rsidRPr="000A572F" w:rsidRDefault="00075515" w:rsidP="00075515">
      <w:pPr>
        <w:rPr>
          <w:rFonts w:ascii="Aptos" w:hAnsi="Aptos"/>
          <w:sz w:val="22"/>
          <w:szCs w:val="22"/>
        </w:rPr>
      </w:pPr>
      <w:r w:rsidRPr="000A572F">
        <w:rPr>
          <w:rFonts w:ascii="Aptos" w:hAnsi="Aptos"/>
          <w:sz w:val="22"/>
          <w:szCs w:val="22"/>
        </w:rPr>
        <w:t>As for her extracurricular activities, Donna says, “</w:t>
      </w:r>
      <w:r w:rsidR="000C2108" w:rsidRPr="000A572F">
        <w:rPr>
          <w:rFonts w:ascii="Aptos" w:hAnsi="Aptos"/>
          <w:sz w:val="22"/>
          <w:szCs w:val="22"/>
        </w:rPr>
        <w:t>I enjoy being in my community, and I look for new experiences, attend cultural events</w:t>
      </w:r>
      <w:r w:rsidR="001236E2" w:rsidRPr="000A572F">
        <w:rPr>
          <w:rFonts w:ascii="Aptos" w:hAnsi="Aptos"/>
          <w:sz w:val="22"/>
          <w:szCs w:val="22"/>
        </w:rPr>
        <w:t>,</w:t>
      </w:r>
      <w:r w:rsidR="000C2108" w:rsidRPr="000A572F">
        <w:rPr>
          <w:rFonts w:ascii="Aptos" w:hAnsi="Aptos"/>
          <w:sz w:val="22"/>
          <w:szCs w:val="22"/>
        </w:rPr>
        <w:t xml:space="preserve"> and </w:t>
      </w:r>
      <w:r w:rsidR="00BE5168" w:rsidRPr="000A572F">
        <w:rPr>
          <w:rFonts w:ascii="Aptos" w:hAnsi="Aptos"/>
          <w:sz w:val="22"/>
          <w:szCs w:val="22"/>
        </w:rPr>
        <w:t xml:space="preserve">try to </w:t>
      </w:r>
      <w:r w:rsidR="000C2108" w:rsidRPr="000A572F">
        <w:rPr>
          <w:rFonts w:ascii="Aptos" w:hAnsi="Aptos"/>
          <w:sz w:val="22"/>
          <w:szCs w:val="22"/>
        </w:rPr>
        <w:t>be in situations to learn from other</w:t>
      </w:r>
      <w:r w:rsidR="007559EB" w:rsidRPr="000A572F">
        <w:rPr>
          <w:rFonts w:ascii="Aptos" w:hAnsi="Aptos"/>
          <w:sz w:val="22"/>
          <w:szCs w:val="22"/>
        </w:rPr>
        <w:t xml:space="preserve">s about </w:t>
      </w:r>
      <w:r w:rsidR="000C2108" w:rsidRPr="000A572F">
        <w:rPr>
          <w:rFonts w:ascii="Aptos" w:hAnsi="Aptos"/>
          <w:sz w:val="22"/>
          <w:szCs w:val="22"/>
        </w:rPr>
        <w:t>art, traditions, views, and perspectives</w:t>
      </w:r>
      <w:r w:rsidR="007559EB" w:rsidRPr="000A572F">
        <w:rPr>
          <w:rFonts w:ascii="Aptos" w:hAnsi="Aptos"/>
          <w:sz w:val="22"/>
          <w:szCs w:val="22"/>
        </w:rPr>
        <w:t xml:space="preserve"> – </w:t>
      </w:r>
      <w:r w:rsidR="000C2108" w:rsidRPr="000A572F">
        <w:rPr>
          <w:rFonts w:ascii="Aptos" w:hAnsi="Aptos"/>
          <w:sz w:val="22"/>
          <w:szCs w:val="22"/>
        </w:rPr>
        <w:t>and of course cuisine.</w:t>
      </w:r>
      <w:r w:rsidRPr="000A572F">
        <w:rPr>
          <w:rFonts w:ascii="Aptos" w:hAnsi="Aptos"/>
          <w:sz w:val="22"/>
          <w:szCs w:val="22"/>
        </w:rPr>
        <w:t xml:space="preserve"> </w:t>
      </w:r>
      <w:r w:rsidR="007559EB" w:rsidRPr="000A572F">
        <w:rPr>
          <w:rFonts w:ascii="Aptos" w:hAnsi="Aptos"/>
          <w:sz w:val="22"/>
          <w:szCs w:val="22"/>
        </w:rPr>
        <w:t xml:space="preserve">I </w:t>
      </w:r>
      <w:r w:rsidR="00C377CB" w:rsidRPr="000A572F">
        <w:rPr>
          <w:rFonts w:ascii="Aptos" w:hAnsi="Aptos"/>
          <w:sz w:val="22"/>
          <w:szCs w:val="22"/>
        </w:rPr>
        <w:t>e</w:t>
      </w:r>
      <w:r w:rsidRPr="000A572F">
        <w:rPr>
          <w:rFonts w:ascii="Aptos" w:hAnsi="Aptos"/>
          <w:sz w:val="22"/>
          <w:szCs w:val="22"/>
        </w:rPr>
        <w:t xml:space="preserve">njoy spending my free time in nature, exploring the waterfalls of </w:t>
      </w:r>
      <w:r w:rsidR="0008151F" w:rsidRPr="000A572F">
        <w:rPr>
          <w:rFonts w:ascii="Aptos" w:hAnsi="Aptos"/>
          <w:sz w:val="22"/>
          <w:szCs w:val="22"/>
        </w:rPr>
        <w:t>w</w:t>
      </w:r>
      <w:r w:rsidRPr="000A572F">
        <w:rPr>
          <w:rFonts w:ascii="Aptos" w:hAnsi="Aptos"/>
          <w:sz w:val="22"/>
          <w:szCs w:val="22"/>
        </w:rPr>
        <w:t>estern North Carolina, and traveling.</w:t>
      </w:r>
      <w:r w:rsidR="00C377CB" w:rsidRPr="000A572F">
        <w:rPr>
          <w:rFonts w:ascii="Aptos" w:hAnsi="Aptos"/>
          <w:sz w:val="22"/>
          <w:szCs w:val="22"/>
        </w:rPr>
        <w:t>”</w:t>
      </w:r>
      <w:r w:rsidRPr="000A572F">
        <w:rPr>
          <w:rFonts w:ascii="Aptos" w:hAnsi="Aptos"/>
          <w:sz w:val="22"/>
          <w:szCs w:val="22"/>
        </w:rPr>
        <w:t xml:space="preserve"> </w:t>
      </w:r>
    </w:p>
    <w:p w14:paraId="7E233A51" w14:textId="77777777" w:rsidR="00075515" w:rsidRPr="000A572F" w:rsidRDefault="00075515" w:rsidP="00075515">
      <w:pPr>
        <w:rPr>
          <w:rFonts w:ascii="Aptos" w:hAnsi="Aptos"/>
          <w:sz w:val="22"/>
          <w:szCs w:val="22"/>
        </w:rPr>
      </w:pPr>
    </w:p>
    <w:p w14:paraId="5D3A58EF" w14:textId="662DE528" w:rsidR="000C2108" w:rsidRPr="000A572F" w:rsidRDefault="000C2108" w:rsidP="005C3C3C">
      <w:pPr>
        <w:rPr>
          <w:rFonts w:ascii="Aptos" w:hAnsi="Aptos"/>
          <w:sz w:val="22"/>
          <w:szCs w:val="22"/>
        </w:rPr>
      </w:pPr>
      <w:r w:rsidRPr="000A572F">
        <w:rPr>
          <w:rFonts w:ascii="Aptos" w:hAnsi="Aptos"/>
          <w:sz w:val="22"/>
          <w:szCs w:val="22"/>
        </w:rPr>
        <w:t xml:space="preserve">Originally from Northern California, </w:t>
      </w:r>
      <w:r w:rsidR="00075515" w:rsidRPr="000A572F">
        <w:rPr>
          <w:rFonts w:ascii="Aptos" w:hAnsi="Aptos"/>
          <w:sz w:val="22"/>
          <w:szCs w:val="22"/>
        </w:rPr>
        <w:t xml:space="preserve">she </w:t>
      </w:r>
      <w:r w:rsidRPr="000A572F">
        <w:rPr>
          <w:rFonts w:ascii="Aptos" w:hAnsi="Aptos"/>
          <w:sz w:val="22"/>
          <w:szCs w:val="22"/>
        </w:rPr>
        <w:t>married</w:t>
      </w:r>
      <w:r w:rsidR="00075515" w:rsidRPr="000A572F">
        <w:rPr>
          <w:rFonts w:ascii="Aptos" w:hAnsi="Aptos"/>
          <w:sz w:val="22"/>
          <w:szCs w:val="22"/>
        </w:rPr>
        <w:t xml:space="preserve"> her </w:t>
      </w:r>
      <w:r w:rsidRPr="000A572F">
        <w:rPr>
          <w:rFonts w:ascii="Aptos" w:hAnsi="Aptos"/>
          <w:sz w:val="22"/>
          <w:szCs w:val="22"/>
        </w:rPr>
        <w:t xml:space="preserve">high school sweetheart, raised </w:t>
      </w:r>
      <w:r w:rsidR="0008151F" w:rsidRPr="000A572F">
        <w:rPr>
          <w:rFonts w:ascii="Aptos" w:hAnsi="Aptos"/>
          <w:sz w:val="22"/>
          <w:szCs w:val="22"/>
        </w:rPr>
        <w:t>two</w:t>
      </w:r>
      <w:r w:rsidRPr="000A572F">
        <w:rPr>
          <w:rFonts w:ascii="Aptos" w:hAnsi="Aptos"/>
          <w:sz w:val="22"/>
          <w:szCs w:val="22"/>
        </w:rPr>
        <w:t xml:space="preserve"> beautiful children and ha</w:t>
      </w:r>
      <w:r w:rsidR="0008151F" w:rsidRPr="000A572F">
        <w:rPr>
          <w:rFonts w:ascii="Aptos" w:hAnsi="Aptos"/>
          <w:sz w:val="22"/>
          <w:szCs w:val="22"/>
        </w:rPr>
        <w:t>s</w:t>
      </w:r>
      <w:r w:rsidRPr="000A572F">
        <w:rPr>
          <w:rFonts w:ascii="Aptos" w:hAnsi="Aptos"/>
          <w:sz w:val="22"/>
          <w:szCs w:val="22"/>
        </w:rPr>
        <w:t xml:space="preserve"> been blessed with three grandchildren</w:t>
      </w:r>
      <w:r w:rsidR="00BE5168" w:rsidRPr="000A572F">
        <w:rPr>
          <w:rFonts w:ascii="Aptos" w:hAnsi="Aptos"/>
          <w:sz w:val="22"/>
          <w:szCs w:val="22"/>
        </w:rPr>
        <w:t>.</w:t>
      </w:r>
    </w:p>
    <w:sectPr w:rsidR="000C2108" w:rsidRPr="000A572F" w:rsidSect="00EF6454">
      <w:headerReference w:type="default" r:id="rId9"/>
      <w:footerReference w:type="default" r:id="rId10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536B8" w14:textId="77777777" w:rsidR="006465B1" w:rsidRDefault="006465B1" w:rsidP="007271A0">
      <w:r>
        <w:separator/>
      </w:r>
    </w:p>
  </w:endnote>
  <w:endnote w:type="continuationSeparator" w:id="0">
    <w:p w14:paraId="3CDC88EC" w14:textId="77777777" w:rsidR="006465B1" w:rsidRDefault="006465B1" w:rsidP="0072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6F76" w14:textId="62BA7F97" w:rsidR="002C3D49" w:rsidRDefault="009F4BD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646E9E" wp14:editId="1F0576BE">
          <wp:simplePos x="0" y="0"/>
          <wp:positionH relativeFrom="column">
            <wp:posOffset>-67310</wp:posOffset>
          </wp:positionH>
          <wp:positionV relativeFrom="paragraph">
            <wp:posOffset>-47081</wp:posOffset>
          </wp:positionV>
          <wp:extent cx="6938645" cy="3282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64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BDB43" w14:textId="77777777" w:rsidR="006465B1" w:rsidRDefault="006465B1" w:rsidP="007271A0">
      <w:r>
        <w:separator/>
      </w:r>
    </w:p>
  </w:footnote>
  <w:footnote w:type="continuationSeparator" w:id="0">
    <w:p w14:paraId="329E3F62" w14:textId="77777777" w:rsidR="006465B1" w:rsidRDefault="006465B1" w:rsidP="0072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8EF" w14:textId="04BA708E" w:rsidR="007271A0" w:rsidRPr="00242FF3" w:rsidRDefault="005C3C3C" w:rsidP="00641CBA">
    <w:pPr>
      <w:pStyle w:val="Header"/>
      <w:rPr>
        <w:rFonts w:ascii="Gibson" w:hAnsi="Gibson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AE4FA" wp14:editId="461BFD6A">
              <wp:simplePos x="0" y="0"/>
              <wp:positionH relativeFrom="column">
                <wp:posOffset>2489200</wp:posOffset>
              </wp:positionH>
              <wp:positionV relativeFrom="paragraph">
                <wp:posOffset>-21771</wp:posOffset>
              </wp:positionV>
              <wp:extent cx="4383405" cy="65132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3405" cy="6513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D8D68A" w14:textId="79FFFEA7" w:rsidR="005C3C3C" w:rsidRDefault="003E539A" w:rsidP="005C3C3C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E27A3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0E27A3"/>
                              <w:sz w:val="44"/>
                              <w:szCs w:val="44"/>
                            </w:rPr>
                            <w:t>Executive Leadership</w:t>
                          </w:r>
                        </w:p>
                        <w:p w14:paraId="53E8E20F" w14:textId="77777777" w:rsidR="00485E84" w:rsidRDefault="00485E84" w:rsidP="005C3C3C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E27A3"/>
                              <w:sz w:val="44"/>
                              <w:szCs w:val="44"/>
                            </w:rPr>
                          </w:pPr>
                        </w:p>
                        <w:p w14:paraId="1EE30E31" w14:textId="77777777" w:rsidR="00485E84" w:rsidRPr="005C3C3C" w:rsidRDefault="00485E84" w:rsidP="005C3C3C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E27A3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AE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pt;margin-top:-1.7pt;width:345.15pt;height:5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" filled="f" stroked="f" strokeweight=".5pt">
              <v:textbox>
                <w:txbxContent>
                  <w:p w14:paraId="0AD8D68A" w14:textId="79FFFEA7" w:rsidR="005C3C3C" w:rsidRDefault="003E539A" w:rsidP="005C3C3C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0E27A3"/>
                        <w:sz w:val="44"/>
                        <w:szCs w:val="4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E27A3"/>
                        <w:sz w:val="44"/>
                        <w:szCs w:val="44"/>
                      </w:rPr>
                      <w:t>Executive Leadership</w:t>
                    </w:r>
                  </w:p>
                  <w:p w14:paraId="53E8E20F" w14:textId="77777777" w:rsidR="00485E84" w:rsidRDefault="00485E84" w:rsidP="005C3C3C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0E27A3"/>
                        <w:sz w:val="44"/>
                        <w:szCs w:val="44"/>
                      </w:rPr>
                    </w:pPr>
                  </w:p>
                  <w:p w14:paraId="1EE30E31" w14:textId="77777777" w:rsidR="00485E84" w:rsidRPr="005C3C3C" w:rsidRDefault="00485E84" w:rsidP="005C3C3C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0E27A3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853C59B" wp14:editId="104FC5BE">
          <wp:simplePos x="0" y="0"/>
          <wp:positionH relativeFrom="column">
            <wp:posOffset>-22225</wp:posOffset>
          </wp:positionH>
          <wp:positionV relativeFrom="paragraph">
            <wp:posOffset>-16510</wp:posOffset>
          </wp:positionV>
          <wp:extent cx="2162175" cy="645160"/>
          <wp:effectExtent l="0" t="0" r="0" b="2540"/>
          <wp:wrapTight wrapText="bothSides">
            <wp:wrapPolygon edited="0">
              <wp:start x="3172" y="0"/>
              <wp:lineTo x="1776" y="3402"/>
              <wp:lineTo x="1522" y="4252"/>
              <wp:lineTo x="1522" y="6803"/>
              <wp:lineTo x="888" y="8504"/>
              <wp:lineTo x="0" y="12756"/>
              <wp:lineTo x="0" y="15732"/>
              <wp:lineTo x="761" y="21260"/>
              <wp:lineTo x="6597" y="21260"/>
              <wp:lineTo x="13702" y="20409"/>
              <wp:lineTo x="21441" y="17008"/>
              <wp:lineTo x="21441" y="10630"/>
              <wp:lineTo x="18016" y="6803"/>
              <wp:lineTo x="18270" y="3402"/>
              <wp:lineTo x="16493" y="2551"/>
              <wp:lineTo x="4060" y="0"/>
              <wp:lineTo x="3172" y="0"/>
            </wp:wrapPolygon>
          </wp:wrapTight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C4212" w14:textId="7FC393D9" w:rsidR="007271A0" w:rsidRDefault="00A97B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0BECA3" wp14:editId="7BAA07D5">
              <wp:simplePos x="0" y="0"/>
              <wp:positionH relativeFrom="column">
                <wp:posOffset>-94129</wp:posOffset>
              </wp:positionH>
              <wp:positionV relativeFrom="paragraph">
                <wp:posOffset>448235</wp:posOffset>
              </wp:positionV>
              <wp:extent cx="6965539" cy="0"/>
              <wp:effectExtent l="0" t="0" r="698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53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27E37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35.3pt" to="541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A6C1C"/>
    <w:multiLevelType w:val="hybridMultilevel"/>
    <w:tmpl w:val="8954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F3F"/>
    <w:multiLevelType w:val="hybridMultilevel"/>
    <w:tmpl w:val="612C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B20FD"/>
    <w:multiLevelType w:val="hybridMultilevel"/>
    <w:tmpl w:val="2F4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0560"/>
    <w:multiLevelType w:val="hybridMultilevel"/>
    <w:tmpl w:val="DAB4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C282C"/>
    <w:multiLevelType w:val="hybridMultilevel"/>
    <w:tmpl w:val="A8D8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D3AFC"/>
    <w:multiLevelType w:val="hybridMultilevel"/>
    <w:tmpl w:val="66320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A62EB"/>
    <w:multiLevelType w:val="hybridMultilevel"/>
    <w:tmpl w:val="181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49DF"/>
    <w:multiLevelType w:val="hybridMultilevel"/>
    <w:tmpl w:val="56882568"/>
    <w:lvl w:ilvl="0" w:tplc="792CF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A51AF"/>
    <w:multiLevelType w:val="hybridMultilevel"/>
    <w:tmpl w:val="E4AAE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679D8"/>
    <w:multiLevelType w:val="hybridMultilevel"/>
    <w:tmpl w:val="2B76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533D3"/>
    <w:multiLevelType w:val="hybridMultilevel"/>
    <w:tmpl w:val="F58458EA"/>
    <w:lvl w:ilvl="0" w:tplc="9E3AA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13582"/>
    <w:multiLevelType w:val="hybridMultilevel"/>
    <w:tmpl w:val="594C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42EF1"/>
    <w:multiLevelType w:val="hybridMultilevel"/>
    <w:tmpl w:val="F9E4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A3277"/>
    <w:multiLevelType w:val="hybridMultilevel"/>
    <w:tmpl w:val="E830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03422">
    <w:abstractNumId w:val="2"/>
  </w:num>
  <w:num w:numId="2" w16cid:durableId="1069616418">
    <w:abstractNumId w:val="4"/>
  </w:num>
  <w:num w:numId="3" w16cid:durableId="1420828215">
    <w:abstractNumId w:val="10"/>
  </w:num>
  <w:num w:numId="4" w16cid:durableId="776143198">
    <w:abstractNumId w:val="5"/>
  </w:num>
  <w:num w:numId="5" w16cid:durableId="944970331">
    <w:abstractNumId w:val="12"/>
  </w:num>
  <w:num w:numId="6" w16cid:durableId="2055693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985131">
    <w:abstractNumId w:val="7"/>
  </w:num>
  <w:num w:numId="8" w16cid:durableId="1888569789">
    <w:abstractNumId w:val="3"/>
  </w:num>
  <w:num w:numId="9" w16cid:durableId="1777283472">
    <w:abstractNumId w:val="0"/>
  </w:num>
  <w:num w:numId="10" w16cid:durableId="765344387">
    <w:abstractNumId w:val="13"/>
  </w:num>
  <w:num w:numId="11" w16cid:durableId="309946119">
    <w:abstractNumId w:val="9"/>
  </w:num>
  <w:num w:numId="12" w16cid:durableId="695666189">
    <w:abstractNumId w:val="11"/>
  </w:num>
  <w:num w:numId="13" w16cid:durableId="841973596">
    <w:abstractNumId w:val="6"/>
  </w:num>
  <w:num w:numId="14" w16cid:durableId="139797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A0"/>
    <w:rsid w:val="00007CB8"/>
    <w:rsid w:val="0001117A"/>
    <w:rsid w:val="00046781"/>
    <w:rsid w:val="00052507"/>
    <w:rsid w:val="0006152D"/>
    <w:rsid w:val="00072859"/>
    <w:rsid w:val="00075515"/>
    <w:rsid w:val="0008151F"/>
    <w:rsid w:val="00095E5E"/>
    <w:rsid w:val="000A572F"/>
    <w:rsid w:val="000B1989"/>
    <w:rsid w:val="000B633C"/>
    <w:rsid w:val="000C15B8"/>
    <w:rsid w:val="000C2108"/>
    <w:rsid w:val="000C2752"/>
    <w:rsid w:val="000D1467"/>
    <w:rsid w:val="000E3260"/>
    <w:rsid w:val="000F16BE"/>
    <w:rsid w:val="000F23FB"/>
    <w:rsid w:val="000F2D28"/>
    <w:rsid w:val="000F2EF9"/>
    <w:rsid w:val="00101FDC"/>
    <w:rsid w:val="001048B2"/>
    <w:rsid w:val="00117979"/>
    <w:rsid w:val="00122A91"/>
    <w:rsid w:val="001236E2"/>
    <w:rsid w:val="00126DB1"/>
    <w:rsid w:val="001345AF"/>
    <w:rsid w:val="001367A6"/>
    <w:rsid w:val="0014039D"/>
    <w:rsid w:val="00153DD2"/>
    <w:rsid w:val="00155E70"/>
    <w:rsid w:val="0017341F"/>
    <w:rsid w:val="001740AA"/>
    <w:rsid w:val="00191A20"/>
    <w:rsid w:val="00196872"/>
    <w:rsid w:val="001A09F9"/>
    <w:rsid w:val="001B430A"/>
    <w:rsid w:val="001B68CD"/>
    <w:rsid w:val="001B7C9D"/>
    <w:rsid w:val="001D0242"/>
    <w:rsid w:val="001E3698"/>
    <w:rsid w:val="001E4057"/>
    <w:rsid w:val="001E5300"/>
    <w:rsid w:val="001F2820"/>
    <w:rsid w:val="001F5107"/>
    <w:rsid w:val="00201071"/>
    <w:rsid w:val="002071DD"/>
    <w:rsid w:val="00225CA1"/>
    <w:rsid w:val="0023372E"/>
    <w:rsid w:val="0023788E"/>
    <w:rsid w:val="0024114A"/>
    <w:rsid w:val="00242FF3"/>
    <w:rsid w:val="002506CC"/>
    <w:rsid w:val="002558EF"/>
    <w:rsid w:val="00261EBB"/>
    <w:rsid w:val="002832DD"/>
    <w:rsid w:val="00285FEA"/>
    <w:rsid w:val="002915CD"/>
    <w:rsid w:val="002956F4"/>
    <w:rsid w:val="002A0291"/>
    <w:rsid w:val="002B785E"/>
    <w:rsid w:val="002C31D0"/>
    <w:rsid w:val="002C3D49"/>
    <w:rsid w:val="002C7789"/>
    <w:rsid w:val="002D7AD2"/>
    <w:rsid w:val="00313E2A"/>
    <w:rsid w:val="0031498C"/>
    <w:rsid w:val="00333867"/>
    <w:rsid w:val="00340620"/>
    <w:rsid w:val="0034100A"/>
    <w:rsid w:val="00350E5B"/>
    <w:rsid w:val="00357CE1"/>
    <w:rsid w:val="003759E3"/>
    <w:rsid w:val="00382D38"/>
    <w:rsid w:val="00390419"/>
    <w:rsid w:val="00392E3B"/>
    <w:rsid w:val="00395552"/>
    <w:rsid w:val="00396F07"/>
    <w:rsid w:val="003A168F"/>
    <w:rsid w:val="003A37D1"/>
    <w:rsid w:val="003A4AA2"/>
    <w:rsid w:val="003E2D5B"/>
    <w:rsid w:val="003E539A"/>
    <w:rsid w:val="003E5ACE"/>
    <w:rsid w:val="003E62ED"/>
    <w:rsid w:val="003F4C20"/>
    <w:rsid w:val="00402D3F"/>
    <w:rsid w:val="004048A5"/>
    <w:rsid w:val="0040626D"/>
    <w:rsid w:val="0041018B"/>
    <w:rsid w:val="00414CF8"/>
    <w:rsid w:val="00424B3C"/>
    <w:rsid w:val="004278F3"/>
    <w:rsid w:val="00430936"/>
    <w:rsid w:val="0043321E"/>
    <w:rsid w:val="004401C2"/>
    <w:rsid w:val="00440C0D"/>
    <w:rsid w:val="00445BE6"/>
    <w:rsid w:val="00446035"/>
    <w:rsid w:val="004619BB"/>
    <w:rsid w:val="004762E4"/>
    <w:rsid w:val="00485E84"/>
    <w:rsid w:val="00486AC7"/>
    <w:rsid w:val="004929F0"/>
    <w:rsid w:val="00494981"/>
    <w:rsid w:val="004B051D"/>
    <w:rsid w:val="004C013F"/>
    <w:rsid w:val="004D206C"/>
    <w:rsid w:val="004E172D"/>
    <w:rsid w:val="004E3BE9"/>
    <w:rsid w:val="00502A25"/>
    <w:rsid w:val="005078D7"/>
    <w:rsid w:val="00507E25"/>
    <w:rsid w:val="005273EA"/>
    <w:rsid w:val="0052782F"/>
    <w:rsid w:val="00531776"/>
    <w:rsid w:val="00532A17"/>
    <w:rsid w:val="00544E2D"/>
    <w:rsid w:val="005462F2"/>
    <w:rsid w:val="0054697F"/>
    <w:rsid w:val="00553037"/>
    <w:rsid w:val="00574B70"/>
    <w:rsid w:val="00577120"/>
    <w:rsid w:val="00590049"/>
    <w:rsid w:val="00593AD7"/>
    <w:rsid w:val="005A761D"/>
    <w:rsid w:val="005B2C9F"/>
    <w:rsid w:val="005B4BB1"/>
    <w:rsid w:val="005B7791"/>
    <w:rsid w:val="005C3C3C"/>
    <w:rsid w:val="005D070A"/>
    <w:rsid w:val="005D6760"/>
    <w:rsid w:val="005F1391"/>
    <w:rsid w:val="005F4C0F"/>
    <w:rsid w:val="00602485"/>
    <w:rsid w:val="00604CBF"/>
    <w:rsid w:val="006050DF"/>
    <w:rsid w:val="00611A19"/>
    <w:rsid w:val="00613435"/>
    <w:rsid w:val="00641CBA"/>
    <w:rsid w:val="0064253E"/>
    <w:rsid w:val="006465B1"/>
    <w:rsid w:val="0064799C"/>
    <w:rsid w:val="006504EF"/>
    <w:rsid w:val="00661A5F"/>
    <w:rsid w:val="00662735"/>
    <w:rsid w:val="00670F59"/>
    <w:rsid w:val="00672190"/>
    <w:rsid w:val="006727D4"/>
    <w:rsid w:val="0068037B"/>
    <w:rsid w:val="00687A08"/>
    <w:rsid w:val="0069084C"/>
    <w:rsid w:val="006A0BF6"/>
    <w:rsid w:val="006B040F"/>
    <w:rsid w:val="006B43E0"/>
    <w:rsid w:val="006D28C1"/>
    <w:rsid w:val="006E6704"/>
    <w:rsid w:val="006F17AB"/>
    <w:rsid w:val="00707BA7"/>
    <w:rsid w:val="007105FA"/>
    <w:rsid w:val="007211F4"/>
    <w:rsid w:val="00722D97"/>
    <w:rsid w:val="007240C7"/>
    <w:rsid w:val="007271A0"/>
    <w:rsid w:val="007277C7"/>
    <w:rsid w:val="00727FFA"/>
    <w:rsid w:val="00734DD0"/>
    <w:rsid w:val="00735FD8"/>
    <w:rsid w:val="007503A9"/>
    <w:rsid w:val="0075330A"/>
    <w:rsid w:val="00753DD1"/>
    <w:rsid w:val="00754B79"/>
    <w:rsid w:val="007559EB"/>
    <w:rsid w:val="00757439"/>
    <w:rsid w:val="00761F60"/>
    <w:rsid w:val="00771AB2"/>
    <w:rsid w:val="00780817"/>
    <w:rsid w:val="00782DDF"/>
    <w:rsid w:val="00792C68"/>
    <w:rsid w:val="007A5334"/>
    <w:rsid w:val="007A66E0"/>
    <w:rsid w:val="007A7810"/>
    <w:rsid w:val="007B6566"/>
    <w:rsid w:val="007C3EDB"/>
    <w:rsid w:val="007C4943"/>
    <w:rsid w:val="007C74A0"/>
    <w:rsid w:val="007D258E"/>
    <w:rsid w:val="007D4D41"/>
    <w:rsid w:val="007D7064"/>
    <w:rsid w:val="007E2222"/>
    <w:rsid w:val="007E74F1"/>
    <w:rsid w:val="007F122D"/>
    <w:rsid w:val="007F739B"/>
    <w:rsid w:val="00804E46"/>
    <w:rsid w:val="0081455D"/>
    <w:rsid w:val="0081485E"/>
    <w:rsid w:val="008234DB"/>
    <w:rsid w:val="00825AB6"/>
    <w:rsid w:val="00834AFB"/>
    <w:rsid w:val="008475D6"/>
    <w:rsid w:val="00862056"/>
    <w:rsid w:val="0087292E"/>
    <w:rsid w:val="0087417B"/>
    <w:rsid w:val="00874358"/>
    <w:rsid w:val="00880FF8"/>
    <w:rsid w:val="008A3AA2"/>
    <w:rsid w:val="008A408C"/>
    <w:rsid w:val="008A433C"/>
    <w:rsid w:val="008B113F"/>
    <w:rsid w:val="008B1AD7"/>
    <w:rsid w:val="008B48B2"/>
    <w:rsid w:val="008B4ABC"/>
    <w:rsid w:val="008C1238"/>
    <w:rsid w:val="008C55CD"/>
    <w:rsid w:val="008D100D"/>
    <w:rsid w:val="008E2FA0"/>
    <w:rsid w:val="008E5329"/>
    <w:rsid w:val="008E7E5B"/>
    <w:rsid w:val="00922EFA"/>
    <w:rsid w:val="00933761"/>
    <w:rsid w:val="00935494"/>
    <w:rsid w:val="00955EF7"/>
    <w:rsid w:val="009600E6"/>
    <w:rsid w:val="00962017"/>
    <w:rsid w:val="009717A0"/>
    <w:rsid w:val="00971D06"/>
    <w:rsid w:val="00976835"/>
    <w:rsid w:val="00981D35"/>
    <w:rsid w:val="0098713A"/>
    <w:rsid w:val="00991392"/>
    <w:rsid w:val="009A2DFD"/>
    <w:rsid w:val="009A7B1A"/>
    <w:rsid w:val="009C14B5"/>
    <w:rsid w:val="009C7135"/>
    <w:rsid w:val="009D77F1"/>
    <w:rsid w:val="009F4BD7"/>
    <w:rsid w:val="009F5966"/>
    <w:rsid w:val="00A0441A"/>
    <w:rsid w:val="00A05603"/>
    <w:rsid w:val="00A32415"/>
    <w:rsid w:val="00A53742"/>
    <w:rsid w:val="00A54503"/>
    <w:rsid w:val="00A566A3"/>
    <w:rsid w:val="00A57398"/>
    <w:rsid w:val="00A80E06"/>
    <w:rsid w:val="00A97BF0"/>
    <w:rsid w:val="00AA1A65"/>
    <w:rsid w:val="00AA581A"/>
    <w:rsid w:val="00AB3736"/>
    <w:rsid w:val="00AB4FB8"/>
    <w:rsid w:val="00AC3994"/>
    <w:rsid w:val="00AC6CB4"/>
    <w:rsid w:val="00AC6F53"/>
    <w:rsid w:val="00AF2C0F"/>
    <w:rsid w:val="00B02747"/>
    <w:rsid w:val="00B03D9A"/>
    <w:rsid w:val="00B151B8"/>
    <w:rsid w:val="00B219BD"/>
    <w:rsid w:val="00B21B8D"/>
    <w:rsid w:val="00B246F4"/>
    <w:rsid w:val="00B375F6"/>
    <w:rsid w:val="00B37B30"/>
    <w:rsid w:val="00B56AE3"/>
    <w:rsid w:val="00B56CBA"/>
    <w:rsid w:val="00B56D9B"/>
    <w:rsid w:val="00B7319F"/>
    <w:rsid w:val="00B77D63"/>
    <w:rsid w:val="00B83929"/>
    <w:rsid w:val="00B86F63"/>
    <w:rsid w:val="00B92417"/>
    <w:rsid w:val="00B9571E"/>
    <w:rsid w:val="00B95F52"/>
    <w:rsid w:val="00B9642E"/>
    <w:rsid w:val="00B97184"/>
    <w:rsid w:val="00BA115D"/>
    <w:rsid w:val="00BA2B02"/>
    <w:rsid w:val="00BB4D4F"/>
    <w:rsid w:val="00BC61AE"/>
    <w:rsid w:val="00BC6AEA"/>
    <w:rsid w:val="00BC7475"/>
    <w:rsid w:val="00BD383A"/>
    <w:rsid w:val="00BD4E4D"/>
    <w:rsid w:val="00BD5F22"/>
    <w:rsid w:val="00BE5168"/>
    <w:rsid w:val="00BF0587"/>
    <w:rsid w:val="00BF54CB"/>
    <w:rsid w:val="00C045D9"/>
    <w:rsid w:val="00C113BD"/>
    <w:rsid w:val="00C24D7D"/>
    <w:rsid w:val="00C25A04"/>
    <w:rsid w:val="00C30A4C"/>
    <w:rsid w:val="00C37463"/>
    <w:rsid w:val="00C377CB"/>
    <w:rsid w:val="00C57E0F"/>
    <w:rsid w:val="00C80076"/>
    <w:rsid w:val="00C93B75"/>
    <w:rsid w:val="00C94965"/>
    <w:rsid w:val="00C94FB0"/>
    <w:rsid w:val="00CA49B8"/>
    <w:rsid w:val="00CA74D7"/>
    <w:rsid w:val="00CB70DE"/>
    <w:rsid w:val="00CC44BF"/>
    <w:rsid w:val="00CC54E9"/>
    <w:rsid w:val="00CC66AC"/>
    <w:rsid w:val="00CD625D"/>
    <w:rsid w:val="00CF54A6"/>
    <w:rsid w:val="00CF5E09"/>
    <w:rsid w:val="00D03D4F"/>
    <w:rsid w:val="00D10C22"/>
    <w:rsid w:val="00D11188"/>
    <w:rsid w:val="00D151CA"/>
    <w:rsid w:val="00D15580"/>
    <w:rsid w:val="00D228B6"/>
    <w:rsid w:val="00D251B4"/>
    <w:rsid w:val="00D25760"/>
    <w:rsid w:val="00D40DBD"/>
    <w:rsid w:val="00D45512"/>
    <w:rsid w:val="00D515F0"/>
    <w:rsid w:val="00D53861"/>
    <w:rsid w:val="00D552A7"/>
    <w:rsid w:val="00D666ED"/>
    <w:rsid w:val="00D76353"/>
    <w:rsid w:val="00D76B3D"/>
    <w:rsid w:val="00D7736F"/>
    <w:rsid w:val="00D803BB"/>
    <w:rsid w:val="00D97323"/>
    <w:rsid w:val="00DA3299"/>
    <w:rsid w:val="00DA33E8"/>
    <w:rsid w:val="00DB2ED6"/>
    <w:rsid w:val="00DB648A"/>
    <w:rsid w:val="00DB7811"/>
    <w:rsid w:val="00DC2FE0"/>
    <w:rsid w:val="00DC3420"/>
    <w:rsid w:val="00DC6C31"/>
    <w:rsid w:val="00DF3E8D"/>
    <w:rsid w:val="00E1113F"/>
    <w:rsid w:val="00E3172B"/>
    <w:rsid w:val="00E32B12"/>
    <w:rsid w:val="00E3772D"/>
    <w:rsid w:val="00E41638"/>
    <w:rsid w:val="00E45FF4"/>
    <w:rsid w:val="00E536ED"/>
    <w:rsid w:val="00E6677B"/>
    <w:rsid w:val="00E708F2"/>
    <w:rsid w:val="00E727FE"/>
    <w:rsid w:val="00E75608"/>
    <w:rsid w:val="00E807C7"/>
    <w:rsid w:val="00E81D67"/>
    <w:rsid w:val="00E85213"/>
    <w:rsid w:val="00EA0D87"/>
    <w:rsid w:val="00EB2D03"/>
    <w:rsid w:val="00EC46EF"/>
    <w:rsid w:val="00ED16A1"/>
    <w:rsid w:val="00EE38AF"/>
    <w:rsid w:val="00EF1432"/>
    <w:rsid w:val="00EF6454"/>
    <w:rsid w:val="00F22117"/>
    <w:rsid w:val="00F23934"/>
    <w:rsid w:val="00F2769A"/>
    <w:rsid w:val="00F311C0"/>
    <w:rsid w:val="00F31EFB"/>
    <w:rsid w:val="00F35B08"/>
    <w:rsid w:val="00F41CA8"/>
    <w:rsid w:val="00F51F7A"/>
    <w:rsid w:val="00F53CDD"/>
    <w:rsid w:val="00F662D1"/>
    <w:rsid w:val="00F70179"/>
    <w:rsid w:val="00F70876"/>
    <w:rsid w:val="00F85A97"/>
    <w:rsid w:val="00F9371A"/>
    <w:rsid w:val="00F95298"/>
    <w:rsid w:val="00FB4197"/>
    <w:rsid w:val="00FC3D2C"/>
    <w:rsid w:val="00FD0934"/>
    <w:rsid w:val="00FD2736"/>
    <w:rsid w:val="00FD6169"/>
    <w:rsid w:val="00FF4247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E288B"/>
  <w15:chartTrackingRefBased/>
  <w15:docId w15:val="{BBB07453-3B36-9245-9672-F27312A0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1A0"/>
  </w:style>
  <w:style w:type="paragraph" w:styleId="Footer">
    <w:name w:val="footer"/>
    <w:basedOn w:val="Normal"/>
    <w:link w:val="FooterChar"/>
    <w:uiPriority w:val="99"/>
    <w:unhideWhenUsed/>
    <w:rsid w:val="0072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1A0"/>
  </w:style>
  <w:style w:type="paragraph" w:styleId="ListParagraph">
    <w:name w:val="List Paragraph"/>
    <w:basedOn w:val="Normal"/>
    <w:uiPriority w:val="34"/>
    <w:qFormat/>
    <w:rsid w:val="00242FF3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B8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D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3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7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84"/>
    <w:rPr>
      <w:b/>
      <w:bCs/>
      <w:sz w:val="20"/>
      <w:szCs w:val="20"/>
    </w:rPr>
  </w:style>
  <w:style w:type="paragraph" w:styleId="NoSpacing">
    <w:name w:val="No Spacing"/>
    <w:uiPriority w:val="1"/>
    <w:qFormat/>
    <w:rsid w:val="001F510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B7C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7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EA3B-30B9-4C87-AB89-11CD821F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Shoffner</dc:creator>
  <cp:keywords/>
  <dc:description/>
  <cp:lastModifiedBy>Dillard Spring</cp:lastModifiedBy>
  <cp:revision>103</cp:revision>
  <cp:lastPrinted>2021-02-19T16:43:00Z</cp:lastPrinted>
  <dcterms:created xsi:type="dcterms:W3CDTF">2024-06-18T20:56:00Z</dcterms:created>
  <dcterms:modified xsi:type="dcterms:W3CDTF">2024-07-10T15:27:00Z</dcterms:modified>
</cp:coreProperties>
</file>