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5CD8A" w14:textId="6AA1F6EE" w:rsidR="006F2268" w:rsidRPr="00F22903" w:rsidRDefault="0037775B" w:rsidP="006F2268">
      <w:pPr>
        <w:pStyle w:val="Headline"/>
      </w:pPr>
      <w:r>
        <w:rPr>
          <w:bCs/>
        </w:rPr>
        <w:t xml:space="preserve">Rising demand for </w:t>
      </w:r>
      <w:proofErr w:type="spellStart"/>
      <w:r>
        <w:rPr>
          <w:bCs/>
        </w:rPr>
        <w:t>SiC</w:t>
      </w:r>
      <w:proofErr w:type="spellEnd"/>
      <w:r>
        <w:rPr>
          <w:bCs/>
        </w:rPr>
        <w:t xml:space="preserve"> chips: Bosch plans to acquire U.S. chipmaker TSI </w:t>
      </w:r>
      <w:r w:rsidR="00931613">
        <w:rPr>
          <w:bCs/>
        </w:rPr>
        <w:t>S</w:t>
      </w:r>
      <w:r>
        <w:rPr>
          <w:bCs/>
        </w:rPr>
        <w:t>emiconductors</w:t>
      </w:r>
    </w:p>
    <w:p w14:paraId="4E5D0D44" w14:textId="3E578B89" w:rsidR="006F2268" w:rsidRPr="00F22903" w:rsidRDefault="00487A06" w:rsidP="006F2268">
      <w:pPr>
        <w:pStyle w:val="Unterzeile"/>
      </w:pPr>
      <w:r>
        <w:t xml:space="preserve">Plans to invest </w:t>
      </w:r>
      <w:r w:rsidR="00323D11">
        <w:t xml:space="preserve">1.5 billion USD </w:t>
      </w:r>
      <w:r>
        <w:t>in strategically important semiconductor business for electromobility</w:t>
      </w:r>
    </w:p>
    <w:p w14:paraId="560C760D" w14:textId="54A317E2" w:rsidR="00E93B50" w:rsidRPr="00F22903" w:rsidRDefault="00E93B50"/>
    <w:p w14:paraId="3C519FC0" w14:textId="3F0FD803" w:rsidR="00E93B50" w:rsidRPr="000B3016" w:rsidRDefault="001B78BB" w:rsidP="00131024">
      <w:pPr>
        <w:pStyle w:val="Strichpunkt"/>
      </w:pPr>
      <w:r w:rsidRPr="000B3016">
        <w:t>Bosch chairman Dr.</w:t>
      </w:r>
      <w:r w:rsidR="00954E53">
        <w:t> </w:t>
      </w:r>
      <w:r w:rsidRPr="000B3016">
        <w:t>Stefan Hartung: “With this planned investment</w:t>
      </w:r>
      <w:r w:rsidR="0057416A" w:rsidRPr="000B3016">
        <w:t xml:space="preserve"> in the U.S., we are also </w:t>
      </w:r>
      <w:r w:rsidR="000B3016">
        <w:t>increasing</w:t>
      </w:r>
      <w:r w:rsidR="0057416A" w:rsidRPr="000B3016">
        <w:t xml:space="preserve"> our semiconductor manufacturing</w:t>
      </w:r>
      <w:r w:rsidR="000B3016" w:rsidRPr="000B3016">
        <w:t>,</w:t>
      </w:r>
      <w:r w:rsidR="0057416A" w:rsidRPr="000B3016">
        <w:t xml:space="preserve"> globally</w:t>
      </w:r>
      <w:r w:rsidRPr="000B3016">
        <w:t>.”</w:t>
      </w:r>
    </w:p>
    <w:p w14:paraId="56FB5F43" w14:textId="72802B03" w:rsidR="001B78BB" w:rsidRPr="00F22903" w:rsidRDefault="001B78BB" w:rsidP="001B78BB">
      <w:pPr>
        <w:pStyle w:val="Strichpunkt"/>
      </w:pPr>
      <w:r>
        <w:t>Third pillar for semiconductor business: following Reutlingen and Dresden in Germany, Bosch will in the future also make chips in Roseville, California.</w:t>
      </w:r>
    </w:p>
    <w:p w14:paraId="686FB974" w14:textId="357BC6DB" w:rsidR="00C95890" w:rsidRPr="00F22903" w:rsidRDefault="001B78BB" w:rsidP="00C95890">
      <w:pPr>
        <w:pStyle w:val="Strichpunkt"/>
      </w:pPr>
      <w:r>
        <w:t xml:space="preserve">More chips: with the planned acquisition, Bosch will significantly expand its global portfolio of </w:t>
      </w:r>
      <w:proofErr w:type="spellStart"/>
      <w:r>
        <w:t>SiC</w:t>
      </w:r>
      <w:proofErr w:type="spellEnd"/>
      <w:r>
        <w:t xml:space="preserve"> semiconductors by the end of 2030.</w:t>
      </w:r>
    </w:p>
    <w:p w14:paraId="75A74E8F" w14:textId="3F1E29BD" w:rsidR="00C95890" w:rsidRPr="00F22903" w:rsidRDefault="001B78BB" w:rsidP="00C95890">
      <w:pPr>
        <w:pStyle w:val="Strichpunkt"/>
      </w:pPr>
      <w:r>
        <w:t xml:space="preserve">Electric cars as the driving force: </w:t>
      </w:r>
      <w:proofErr w:type="spellStart"/>
      <w:r>
        <w:t>SiC</w:t>
      </w:r>
      <w:proofErr w:type="spellEnd"/>
      <w:r>
        <w:t xml:space="preserve"> chips enable greater range and more efficient recharging.</w:t>
      </w:r>
    </w:p>
    <w:p w14:paraId="26B60221" w14:textId="1FDD0B0C" w:rsidR="00C95890" w:rsidRDefault="00C95890"/>
    <w:p w14:paraId="7DFD9DB4" w14:textId="77777777" w:rsidR="00954E53" w:rsidRPr="00F22903" w:rsidRDefault="00954E53"/>
    <w:p w14:paraId="194C87BE" w14:textId="3F3A9765" w:rsidR="00E93B50" w:rsidRPr="00F22903" w:rsidRDefault="00E93B50"/>
    <w:p w14:paraId="0C6F03DA" w14:textId="09D8081C" w:rsidR="00016F09" w:rsidRDefault="003C7A6B" w:rsidP="00574B2B">
      <w:r>
        <w:t xml:space="preserve">Stuttgart, Germany – Bosch is expanding its semiconductor business with silicon </w:t>
      </w:r>
      <w:r w:rsidRPr="00E63560">
        <w:t xml:space="preserve">carbide chips. </w:t>
      </w:r>
      <w:r w:rsidR="00357E73">
        <w:t>T</w:t>
      </w:r>
      <w:r w:rsidRPr="00E63560">
        <w:t>he technology company</w:t>
      </w:r>
      <w:r>
        <w:t xml:space="preserve"> plans to acquire </w:t>
      </w:r>
      <w:r w:rsidR="00C47EBA">
        <w:t xml:space="preserve">assets of </w:t>
      </w:r>
      <w:r>
        <w:t>the U.S. chipmaker TSI</w:t>
      </w:r>
      <w:r w:rsidR="00954E53">
        <w:t> </w:t>
      </w:r>
      <w:r>
        <w:t>Semiconductors, based in Roseville, California. With a workforce of 250, the company is a foundry for application-specific integrated circuits, or ASICs</w:t>
      </w:r>
      <w:r w:rsidR="00C26F55">
        <w:t>.</w:t>
      </w:r>
      <w:r>
        <w:t xml:space="preserve"> Currently</w:t>
      </w:r>
      <w:r w:rsidR="00C26F55">
        <w:t>,</w:t>
      </w:r>
      <w:r>
        <w:t xml:space="preserve"> it mainly develops and produces large volumes of chips on 200-millimeter silicon wafers for applications in the mobility, telecommunications, energy, and </w:t>
      </w:r>
      <w:r w:rsidR="00931613">
        <w:t xml:space="preserve">life </w:t>
      </w:r>
      <w:r>
        <w:t xml:space="preserve">sciences industries. </w:t>
      </w:r>
      <w:r w:rsidR="00357E73" w:rsidRPr="00357E73">
        <w:t>Over the next years, Bosch intends to invest more than 1.5</w:t>
      </w:r>
      <w:r w:rsidR="00954E53">
        <w:t> </w:t>
      </w:r>
      <w:r w:rsidR="00357E73" w:rsidRPr="00357E73">
        <w:t>billion USD in the Roseville site and convert the TSI Semiconductors manufacturing facilities to state-of-the-art processes</w:t>
      </w:r>
      <w:r w:rsidR="00357E73">
        <w:t>.</w:t>
      </w:r>
      <w:r>
        <w:t xml:space="preserve"> Starting in 2026, the first chips will be produced on 200-millimeter wafers based on the innovative material silicon carbide (</w:t>
      </w:r>
      <w:proofErr w:type="spellStart"/>
      <w:r>
        <w:t>SiC</w:t>
      </w:r>
      <w:proofErr w:type="spellEnd"/>
      <w:r>
        <w:t>).</w:t>
      </w:r>
    </w:p>
    <w:p w14:paraId="3CE4D8FB" w14:textId="77777777" w:rsidR="00016F09" w:rsidRDefault="00016F09" w:rsidP="00574B2B"/>
    <w:p w14:paraId="7F4F2B5A" w14:textId="2248F0ED" w:rsidR="000E3B93" w:rsidRPr="00F22903" w:rsidRDefault="003C7A6B" w:rsidP="00574B2B">
      <w:r>
        <w:t xml:space="preserve">In this way, Bosch is systematically reinforcing its semiconductor business, and will have significantly extended its global portfolio of </w:t>
      </w:r>
      <w:proofErr w:type="spellStart"/>
      <w:r>
        <w:t>SiC</w:t>
      </w:r>
      <w:proofErr w:type="spellEnd"/>
      <w:r>
        <w:t xml:space="preserve"> chips by the end of 2030. Above all, the global boom and ramp-up of electromobility are resulting in huge demand for such special semiconductors. </w:t>
      </w:r>
      <w:r w:rsidR="00357E73" w:rsidRPr="00357E73">
        <w:t xml:space="preserve">The full scope of the planned investment will be heavily dependent on federal funding opportunities available via the CHIPS and Science Act as well as economic development opportunities within the State of California. </w:t>
      </w:r>
      <w:r>
        <w:t>Bosch and TSI</w:t>
      </w:r>
      <w:r w:rsidR="00954E53">
        <w:t> </w:t>
      </w:r>
      <w:r>
        <w:t>Semiconductors have reached an agreement to not to disclose any financial details</w:t>
      </w:r>
      <w:r w:rsidR="00357E73">
        <w:t xml:space="preserve"> of the transaction, which is </w:t>
      </w:r>
      <w:r>
        <w:t xml:space="preserve">subject to </w:t>
      </w:r>
      <w:r w:rsidR="007628FD">
        <w:t xml:space="preserve">regulatory </w:t>
      </w:r>
      <w:r>
        <w:t>approval.</w:t>
      </w:r>
    </w:p>
    <w:p w14:paraId="06863CAA" w14:textId="0CEE5869" w:rsidR="007C4F85" w:rsidRPr="00F22903" w:rsidRDefault="007C4F85" w:rsidP="00574B2B"/>
    <w:p w14:paraId="396F5AA9" w14:textId="5905722E" w:rsidR="00323D11" w:rsidRDefault="00F42BBD" w:rsidP="00323D11">
      <w:r>
        <w:t>“With the acquisition of TSI</w:t>
      </w:r>
      <w:r w:rsidR="00954E53">
        <w:t> </w:t>
      </w:r>
      <w:r>
        <w:t xml:space="preserve">Semiconductors, we are </w:t>
      </w:r>
      <w:r w:rsidR="000B3016">
        <w:t>establishing</w:t>
      </w:r>
      <w:r>
        <w:t xml:space="preserve"> manufacturing </w:t>
      </w:r>
      <w:r w:rsidRPr="000B3016">
        <w:t xml:space="preserve">capacity for </w:t>
      </w:r>
      <w:proofErr w:type="spellStart"/>
      <w:r w:rsidRPr="000B3016">
        <w:t>SiC</w:t>
      </w:r>
      <w:proofErr w:type="spellEnd"/>
      <w:r w:rsidRPr="000B3016">
        <w:t xml:space="preserve"> chips in an important sales market</w:t>
      </w:r>
      <w:r w:rsidR="0057416A" w:rsidRPr="000B3016">
        <w:t xml:space="preserve"> while also </w:t>
      </w:r>
      <w:r w:rsidR="000B3016" w:rsidRPr="000B3016">
        <w:t>increasing</w:t>
      </w:r>
      <w:r w:rsidR="0057416A" w:rsidRPr="000B3016">
        <w:t xml:space="preserve"> our semiconductor manufacturing</w:t>
      </w:r>
      <w:r w:rsidR="000B3016" w:rsidRPr="000B3016">
        <w:t>,</w:t>
      </w:r>
      <w:r w:rsidR="0057416A" w:rsidRPr="000B3016">
        <w:t xml:space="preserve"> globally</w:t>
      </w:r>
      <w:r w:rsidRPr="000B3016">
        <w:t>. The existing clean-</w:t>
      </w:r>
      <w:r w:rsidRPr="000B3016">
        <w:lastRenderedPageBreak/>
        <w:t>room facilities and</w:t>
      </w:r>
      <w:r>
        <w:t xml:space="preserve"> expert personnel</w:t>
      </w:r>
      <w:r w:rsidR="0057416A">
        <w:t xml:space="preserve"> in Roseville</w:t>
      </w:r>
      <w:r>
        <w:t xml:space="preserve"> will allow us to </w:t>
      </w:r>
      <w:r w:rsidR="0057416A" w:rsidRPr="0057416A">
        <w:t xml:space="preserve">manufacture </w:t>
      </w:r>
      <w:proofErr w:type="spellStart"/>
      <w:r w:rsidR="0057416A" w:rsidRPr="0057416A">
        <w:t>SiC</w:t>
      </w:r>
      <w:proofErr w:type="spellEnd"/>
      <w:r w:rsidR="0057416A" w:rsidRPr="0057416A">
        <w:t xml:space="preserve"> chips for electromobility on an even larger scale</w:t>
      </w:r>
      <w:r>
        <w:t>,” says Dr.</w:t>
      </w:r>
      <w:r w:rsidR="00954E53">
        <w:t> </w:t>
      </w:r>
      <w:r>
        <w:t>Stefan Hartung, the chairman of the Bosch board of management. “The location in Roseville has existed since 1984. Over nearly 40</w:t>
      </w:r>
      <w:r w:rsidR="00954E53">
        <w:t> </w:t>
      </w:r>
      <w:r>
        <w:t>years, the U.S. company has built up vast expertise in semiconductor production. We will now be integrating this expertise into the Bosch semiconductor manufacturing network,” says Dr.</w:t>
      </w:r>
      <w:r w:rsidR="00954E53">
        <w:t> </w:t>
      </w:r>
      <w:r>
        <w:t xml:space="preserve">Markus Heyn, member of the Bosch board of management and chairman of the Mobility Solutions business sector. </w:t>
      </w:r>
      <w:r w:rsidR="00323D11" w:rsidRPr="00541B78">
        <w:t xml:space="preserve">“We are pleased to join a globally operating technology company with extensive semiconductor expertise. </w:t>
      </w:r>
      <w:r w:rsidR="00323D11" w:rsidRPr="00016F09">
        <w:t xml:space="preserve">We are confident that our Roseville location will be a significant addition to Bosch’s </w:t>
      </w:r>
      <w:proofErr w:type="spellStart"/>
      <w:r w:rsidR="00323D11" w:rsidRPr="00016F09">
        <w:t>SiC</w:t>
      </w:r>
      <w:proofErr w:type="spellEnd"/>
      <w:r w:rsidR="00323D11" w:rsidRPr="00016F09">
        <w:t xml:space="preserve"> chipmaking operations,” says Oded Tal, CEO at TSI</w:t>
      </w:r>
      <w:r w:rsidR="00954E53">
        <w:t> </w:t>
      </w:r>
      <w:r w:rsidR="00323D11" w:rsidRPr="00016F09">
        <w:t>Semiconductors.</w:t>
      </w:r>
    </w:p>
    <w:p w14:paraId="66820C18" w14:textId="49029471" w:rsidR="00496A21" w:rsidRPr="00F22903" w:rsidRDefault="00496A21" w:rsidP="00574B2B"/>
    <w:p w14:paraId="03059BCE" w14:textId="59654A36" w:rsidR="00C95890" w:rsidRPr="00F22903" w:rsidRDefault="006F2268" w:rsidP="00574B2B">
      <w:pPr>
        <w:rPr>
          <w:b/>
          <w:bCs/>
        </w:rPr>
      </w:pPr>
      <w:r>
        <w:rPr>
          <w:b/>
          <w:bCs/>
        </w:rPr>
        <w:t>Acquisition of TSI</w:t>
      </w:r>
      <w:r w:rsidR="00954E53">
        <w:rPr>
          <w:b/>
          <w:bCs/>
        </w:rPr>
        <w:t> </w:t>
      </w:r>
      <w:r>
        <w:rPr>
          <w:b/>
          <w:bCs/>
        </w:rPr>
        <w:t>Semiconductors creates new manufacturing capacity</w:t>
      </w:r>
    </w:p>
    <w:p w14:paraId="5BCB6741" w14:textId="1318C279" w:rsidR="000E3B93" w:rsidRPr="00F22903" w:rsidRDefault="007E04F5" w:rsidP="00C01051">
      <w:r>
        <w:t>The new location in Roseville will reinforce Bosch’s international semiconductor manufacturing network. Star</w:t>
      </w:r>
      <w:r w:rsidR="00931613">
        <w:t>t</w:t>
      </w:r>
      <w:r>
        <w:t xml:space="preserve">ing in 2026, following a retooling phase, </w:t>
      </w:r>
      <w:r w:rsidR="00707B32">
        <w:t xml:space="preserve">first </w:t>
      </w:r>
      <w:proofErr w:type="spellStart"/>
      <w:r>
        <w:t>SiC</w:t>
      </w:r>
      <w:proofErr w:type="spellEnd"/>
      <w:r>
        <w:t xml:space="preserve"> chips will be produced on 200-millimeter wafers in a facility offering roughly 10,000</w:t>
      </w:r>
      <w:r w:rsidR="00954E53">
        <w:t> </w:t>
      </w:r>
      <w:r>
        <w:t xml:space="preserve">square meters of clean-room space. </w:t>
      </w:r>
      <w:r w:rsidR="00C26F55">
        <w:t xml:space="preserve">At an early stage, </w:t>
      </w:r>
      <w:r>
        <w:t xml:space="preserve">Bosch invested in the development and production of </w:t>
      </w:r>
      <w:proofErr w:type="spellStart"/>
      <w:r>
        <w:t>SiC</w:t>
      </w:r>
      <w:proofErr w:type="spellEnd"/>
      <w:r>
        <w:t xml:space="preserve"> chips. Since 2021, it has been using its own proprietary, highly complex processes to mass-produce them at its Reutlingen location near Stuttgart. In the future, Reutlingen will also produce them on 200-millimeters wafers. By the end of 2025, the company will have extended its clean-room space in Reutlingen from roughly 35,000 to more than 44,000</w:t>
      </w:r>
      <w:r w:rsidR="00954E53">
        <w:t> </w:t>
      </w:r>
      <w:r>
        <w:t>square meters. “</w:t>
      </w:r>
      <w:proofErr w:type="spellStart"/>
      <w:r>
        <w:t>SiC</w:t>
      </w:r>
      <w:proofErr w:type="spellEnd"/>
      <w:r>
        <w:t xml:space="preserve"> chips are a key component for electrified mobility. By extending our semiconductor operations internationally, we are strengthening our local presence in an important electric vehicle market,” Heyn says.</w:t>
      </w:r>
    </w:p>
    <w:p w14:paraId="2D43C551" w14:textId="5BA467D9" w:rsidR="00E93B50" w:rsidRPr="00F22903" w:rsidRDefault="00E93B50"/>
    <w:p w14:paraId="38A25239" w14:textId="1EEEF516" w:rsidR="000D19A1" w:rsidRPr="00F22903" w:rsidRDefault="00CE73E0">
      <w:r w:rsidRPr="000B3016">
        <w:t xml:space="preserve">Demand for chips for the automotive industry remains high. By 2025, Bosch expects </w:t>
      </w:r>
      <w:r w:rsidR="000B3016" w:rsidRPr="000B3016">
        <w:t xml:space="preserve">to have </w:t>
      </w:r>
      <w:r w:rsidR="0057416A" w:rsidRPr="000B3016">
        <w:t>an average of</w:t>
      </w:r>
      <w:r w:rsidRPr="000B3016">
        <w:t xml:space="preserve"> 25 </w:t>
      </w:r>
      <w:r w:rsidR="000B3016" w:rsidRPr="000B3016">
        <w:t xml:space="preserve">of its </w:t>
      </w:r>
      <w:r w:rsidRPr="000B3016">
        <w:t xml:space="preserve">chips integrated in every new vehicle. The market for </w:t>
      </w:r>
      <w:proofErr w:type="spellStart"/>
      <w:r w:rsidRPr="000B3016">
        <w:t>SiC</w:t>
      </w:r>
      <w:proofErr w:type="spellEnd"/>
      <w:r w:rsidRPr="000B3016">
        <w:t xml:space="preserve"> chips is also continuing to grow fast – by 30</w:t>
      </w:r>
      <w:r w:rsidR="00954E53">
        <w:t> </w:t>
      </w:r>
      <w:r w:rsidRPr="000B3016">
        <w:t>percent</w:t>
      </w:r>
      <w:r>
        <w:t xml:space="preserve"> a year on average. The main drivers of this growth are the global boom and ramp-up of electromobility. In electric vehicles, </w:t>
      </w:r>
      <w:proofErr w:type="spellStart"/>
      <w:proofErr w:type="gramStart"/>
      <w:r>
        <w:t>SiC</w:t>
      </w:r>
      <w:proofErr w:type="spellEnd"/>
      <w:proofErr w:type="gramEnd"/>
      <w:r>
        <w:t xml:space="preserve"> chips enable greater range and more efficient recharging, as they </w:t>
      </w:r>
      <w:r w:rsidR="00CE2246">
        <w:t xml:space="preserve">use </w:t>
      </w:r>
      <w:r>
        <w:t>up to 50</w:t>
      </w:r>
      <w:r w:rsidR="00954E53">
        <w:t> </w:t>
      </w:r>
      <w:r>
        <w:t>percent less energy. Installed in these vehicles’ power electronics, they ensure that a vehicle can drive a significantly longer distance on one battery charge – on average, the possible range is 6</w:t>
      </w:r>
      <w:r w:rsidR="00954E53">
        <w:t> </w:t>
      </w:r>
      <w:r>
        <w:t>percent greater than with silicon-based chips.</w:t>
      </w:r>
    </w:p>
    <w:p w14:paraId="028FB423" w14:textId="761A8605" w:rsidR="00A40BD0" w:rsidRPr="00F22903" w:rsidRDefault="00A40BD0"/>
    <w:p w14:paraId="34D1362F" w14:textId="2BD6603D" w:rsidR="000D19A1" w:rsidRPr="00F22903" w:rsidRDefault="00954E53">
      <w:pPr>
        <w:rPr>
          <w:b/>
          <w:bCs/>
        </w:rPr>
      </w:pPr>
      <w:r>
        <w:rPr>
          <w:b/>
          <w:bCs/>
        </w:rPr>
        <w:br w:type="column"/>
      </w:r>
      <w:r w:rsidR="00263A53">
        <w:rPr>
          <w:b/>
          <w:bCs/>
        </w:rPr>
        <w:lastRenderedPageBreak/>
        <w:t>Systematic investments in pivotal semiconductor technology</w:t>
      </w:r>
    </w:p>
    <w:p w14:paraId="21861117" w14:textId="172E1CE3" w:rsidR="00082A52" w:rsidRPr="00F22903" w:rsidRDefault="00C95890" w:rsidP="00574B2B">
      <w:r>
        <w:t xml:space="preserve">Semiconductors are key to the success of all Bosch business areas. The company recognized the potential of this technology early </w:t>
      </w:r>
      <w:proofErr w:type="gramStart"/>
      <w:r>
        <w:t>on, and</w:t>
      </w:r>
      <w:proofErr w:type="gramEnd"/>
      <w:r>
        <w:t xml:space="preserve"> has been producing semiconductors for more than 60</w:t>
      </w:r>
      <w:r w:rsidR="00954E53">
        <w:t> </w:t>
      </w:r>
      <w:r>
        <w:t xml:space="preserve">years. Bosch is one of the few companies to have not only electronic and software expertise but also a profound understanding of microelectronics. It can combine this decisive competitive advantage with its strength in semiconductor manufacturing. The supplier of technology and services has been manufacturing semiconductors in Reutlingen since 1970. They are used both in the automotive sphere and in consumer electronics. Modern electronics in </w:t>
      </w:r>
      <w:r w:rsidR="00931613">
        <w:t>vehicles</w:t>
      </w:r>
      <w:r>
        <w:t xml:space="preserve"> is also the basis for reducing traffic emissions, preventing road accidents, and efficient powertrains. Production at the Bosch wafer fab in Dresden (300-millimeter wafers) started in July 2021. At nearly one</w:t>
      </w:r>
      <w:r w:rsidR="00954E53">
        <w:t> </w:t>
      </w:r>
      <w:r>
        <w:t>billion euros, the wafer fab is the biggest single investment in the company’s history.</w:t>
      </w:r>
    </w:p>
    <w:p w14:paraId="7E3F07B7" w14:textId="2B3CD74F" w:rsidR="00082A52" w:rsidRPr="00F22903" w:rsidRDefault="00082A52" w:rsidP="00574B2B"/>
    <w:p w14:paraId="12D381B2" w14:textId="678AF1A5" w:rsidR="00574B2B" w:rsidRPr="00F22903" w:rsidRDefault="00082A52" w:rsidP="00574B2B">
      <w:r>
        <w:t>In its wafer fabs in Reutlingen and Dresden, Bosch has invested more than 2.5</w:t>
      </w:r>
      <w:r w:rsidR="00954E53">
        <w:t> </w:t>
      </w:r>
      <w:r>
        <w:t>billion euros in total since 200-millimeter technology was introduced in 2010. On top of this, billions of euros have been invested in developing microelectronics. Independently of the investment now planned in the United States, the company announced in summer last year that it will be investing a further 3</w:t>
      </w:r>
      <w:r w:rsidR="00954E53">
        <w:t> </w:t>
      </w:r>
      <w:r>
        <w:t xml:space="preserve">billion euros in its semiconductor business in Europe, both as part of its investment planning and with the aid of the EU’s “Important Project of Common European Interest on Microelectronics and Communication Technologies” program. </w:t>
      </w:r>
    </w:p>
    <w:p w14:paraId="007142C9" w14:textId="1A618FE6" w:rsidR="002531E8" w:rsidRPr="00F22903" w:rsidRDefault="002531E8"/>
    <w:p w14:paraId="141BC9A7" w14:textId="1D5BB297" w:rsidR="00E93B50" w:rsidRDefault="00E93B50">
      <w:pPr>
        <w:pStyle w:val="Zwischenberschrift"/>
        <w:rPr>
          <w:b w:val="0"/>
        </w:rPr>
      </w:pPr>
      <w:r>
        <w:rPr>
          <w:bCs/>
        </w:rPr>
        <w:t>Press photo</w:t>
      </w:r>
      <w:r w:rsidR="00954E53">
        <w:rPr>
          <w:bCs/>
        </w:rPr>
        <w:t>s</w:t>
      </w:r>
      <w:r>
        <w:rPr>
          <w:b w:val="0"/>
        </w:rPr>
        <w:t xml:space="preserve">: </w:t>
      </w:r>
    </w:p>
    <w:p w14:paraId="550943E1" w14:textId="77777777" w:rsidR="003553B8" w:rsidRPr="003553B8" w:rsidRDefault="003553B8" w:rsidP="003553B8">
      <w:pPr>
        <w:rPr>
          <w:rFonts w:ascii="Calibri" w:hAnsi="Calibri" w:cs="Calibri"/>
          <w:color w:val="000000"/>
          <w:sz w:val="22"/>
          <w:szCs w:val="22"/>
        </w:rPr>
      </w:pPr>
      <w:hyperlink r:id="rId11" w:tooltip="https://urldefense.proofpoint.com/v2/url?u=https-3A__www.bosch-2Dmediaspace.de_mediaspace_usbstick_download_04242023-5FSTILL-5F03.jpg-3Fid-3D365258&amp;d=DwMGaQ&amp;c=euGZstcaTDllvimEN8b7jXrwqOf-v5A_CdpgnVfiiMM&amp;r=SgoDREdueFJQiVeSLslmiZ_Fp55BQCcm24ckV62RkV4&amp;m=SehVa078M_WqA4cSyDb3cYNdGI9lEmtWBL85cKU8frs&amp;s=EYqVVp4OpcGuJVBZrrRwZncxjr5LjI1ONBRw9Oapcww&amp;e=" w:history="1">
        <w:r w:rsidRPr="003553B8">
          <w:rPr>
            <w:rFonts w:ascii="Arial" w:hAnsi="Arial" w:cs="Arial"/>
            <w:color w:val="0000FF"/>
            <w:sz w:val="20"/>
            <w:szCs w:val="20"/>
            <w:u w:val="single"/>
          </w:rPr>
          <w:t>https://www.bosch-mediaspace.de/mediaspace/usbstick/download/04242023_STILL_03.jpg?id=365258</w:t>
        </w:r>
      </w:hyperlink>
    </w:p>
    <w:p w14:paraId="5F7DF9E2" w14:textId="77777777" w:rsidR="003553B8" w:rsidRPr="003553B8" w:rsidRDefault="003553B8" w:rsidP="003553B8">
      <w:pPr>
        <w:rPr>
          <w:rFonts w:ascii="Calibri" w:hAnsi="Calibri" w:cs="Calibri"/>
          <w:color w:val="000000"/>
          <w:sz w:val="22"/>
          <w:szCs w:val="22"/>
        </w:rPr>
      </w:pPr>
      <w:r w:rsidRPr="003553B8">
        <w:rPr>
          <w:rFonts w:ascii="Arial" w:hAnsi="Arial" w:cs="Arial"/>
          <w:color w:val="000000"/>
          <w:sz w:val="20"/>
          <w:szCs w:val="20"/>
        </w:rPr>
        <w:t> </w:t>
      </w:r>
    </w:p>
    <w:p w14:paraId="7EE8498F" w14:textId="77777777" w:rsidR="003553B8" w:rsidRPr="003553B8" w:rsidRDefault="003553B8" w:rsidP="003553B8">
      <w:pPr>
        <w:rPr>
          <w:rFonts w:ascii="Calibri" w:hAnsi="Calibri" w:cs="Calibri"/>
          <w:color w:val="000000"/>
          <w:sz w:val="22"/>
          <w:szCs w:val="22"/>
        </w:rPr>
      </w:pPr>
      <w:hyperlink r:id="rId12" w:tooltip="https://urldefense.proofpoint.com/v2/url?u=https-3A__www.bosch-2Dmediaspace.de_mediaspace_usbstick_download_04242023-5FSTILL-5F04.jpg-3Fid-3D365259&amp;d=DwMGaQ&amp;c=euGZstcaTDllvimEN8b7jXrwqOf-v5A_CdpgnVfiiMM&amp;r=SgoDREdueFJQiVeSLslmiZ_Fp55BQCcm24ckV62RkV4&amp;m=SehVa078M_WqA4cSyDb3cYNdGI9lEmtWBL85cKU8frs&amp;s=_gFwBNY07LOjgHb_tLF6KqaE9Y_sleiwjzkqW92Rao0&amp;e=" w:history="1">
        <w:r w:rsidRPr="003553B8">
          <w:rPr>
            <w:rFonts w:ascii="Arial" w:hAnsi="Arial" w:cs="Arial"/>
            <w:color w:val="0000FF"/>
            <w:sz w:val="20"/>
            <w:szCs w:val="20"/>
            <w:u w:val="single"/>
          </w:rPr>
          <w:t>https://www.bosch-mediaspace.de/mediaspace/usbstick/download/04242023_STILL_04.jpg?id=365259</w:t>
        </w:r>
      </w:hyperlink>
    </w:p>
    <w:p w14:paraId="305AF9D2" w14:textId="77777777" w:rsidR="003553B8" w:rsidRPr="003553B8" w:rsidRDefault="003553B8" w:rsidP="003553B8">
      <w:pPr>
        <w:rPr>
          <w:rFonts w:ascii="Calibri" w:hAnsi="Calibri" w:cs="Calibri"/>
          <w:color w:val="000000"/>
          <w:sz w:val="22"/>
          <w:szCs w:val="22"/>
        </w:rPr>
      </w:pPr>
      <w:r w:rsidRPr="003553B8">
        <w:rPr>
          <w:rFonts w:ascii="Arial" w:hAnsi="Arial" w:cs="Arial"/>
          <w:color w:val="000000"/>
          <w:sz w:val="20"/>
          <w:szCs w:val="20"/>
        </w:rPr>
        <w:t> </w:t>
      </w:r>
    </w:p>
    <w:p w14:paraId="2D2EC555" w14:textId="77777777" w:rsidR="003553B8" w:rsidRPr="003553B8" w:rsidRDefault="003553B8" w:rsidP="003553B8">
      <w:pPr>
        <w:rPr>
          <w:rFonts w:ascii="Calibri" w:hAnsi="Calibri" w:cs="Calibri"/>
          <w:color w:val="000000"/>
          <w:sz w:val="22"/>
          <w:szCs w:val="22"/>
        </w:rPr>
      </w:pPr>
      <w:hyperlink r:id="rId13" w:tooltip="https://urldefense.proofpoint.com/v2/url?u=https-3A__www.bosch-2Dmediaspace.de_mediaspace_usbstick_download_04242023-5FSTILL-5F06.jpg-3Fid-3D365260&amp;d=DwMGaQ&amp;c=euGZstcaTDllvimEN8b7jXrwqOf-v5A_CdpgnVfiiMM&amp;r=SgoDREdueFJQiVeSLslmiZ_Fp55BQCcm24ckV62RkV4&amp;m=SehVa078M_WqA4cSyDb3cYNdGI9lEmtWBL85cKU8frs&amp;s=_0NLLf5guNy9vGOQ4MBExhZB5y54nDEOTwpPwR_AY38&amp;e=" w:history="1">
        <w:r w:rsidRPr="003553B8">
          <w:rPr>
            <w:rFonts w:ascii="Arial" w:hAnsi="Arial" w:cs="Arial"/>
            <w:color w:val="0000FF"/>
            <w:sz w:val="20"/>
            <w:szCs w:val="20"/>
            <w:u w:val="single"/>
          </w:rPr>
          <w:t>https://www.bosch-mediaspace.de/mediaspace/usbstick/download/04242023_STILL_06.jpg?id=365260</w:t>
        </w:r>
      </w:hyperlink>
    </w:p>
    <w:p w14:paraId="4B2A29C0" w14:textId="77777777" w:rsidR="003553B8" w:rsidRPr="003553B8" w:rsidRDefault="003553B8" w:rsidP="003553B8"/>
    <w:p w14:paraId="36ADF749" w14:textId="77777777" w:rsidR="00954E53" w:rsidRPr="00F22903" w:rsidRDefault="00954E53"/>
    <w:p w14:paraId="5FAD3806" w14:textId="77777777" w:rsidR="00596BA6" w:rsidRDefault="00596BA6" w:rsidP="00596BA6">
      <w:pPr>
        <w:pStyle w:val="Untertitel1"/>
        <w:rPr>
          <w:lang w:val="en-US"/>
        </w:rPr>
      </w:pPr>
      <w:r>
        <w:rPr>
          <w:lang w:val="en-US"/>
        </w:rPr>
        <w:t>Contact persons for press inquiries:</w:t>
      </w:r>
    </w:p>
    <w:p w14:paraId="134B359E" w14:textId="77777777" w:rsidR="00596BA6" w:rsidRDefault="00596BA6" w:rsidP="00596BA6">
      <w:pPr>
        <w:rPr>
          <w:lang w:val="en-GB"/>
        </w:rPr>
      </w:pPr>
      <w:r>
        <w:rPr>
          <w:lang w:val="en-GB"/>
        </w:rPr>
        <w:t>Tim Wieland</w:t>
      </w:r>
      <w:r>
        <w:rPr>
          <w:lang w:val="en-GB"/>
        </w:rPr>
        <w:tab/>
      </w:r>
      <w:r>
        <w:rPr>
          <w:lang w:val="en-GB"/>
        </w:rPr>
        <w:tab/>
      </w:r>
      <w:r>
        <w:rPr>
          <w:lang w:val="en-GB"/>
        </w:rPr>
        <w:tab/>
      </w:r>
      <w:r>
        <w:rPr>
          <w:lang w:val="en-GB"/>
        </w:rPr>
        <w:tab/>
      </w:r>
      <w:r>
        <w:rPr>
          <w:lang w:val="en-GB"/>
        </w:rPr>
        <w:tab/>
      </w:r>
      <w:r>
        <w:rPr>
          <w:lang w:val="en-GB"/>
        </w:rPr>
        <w:br/>
        <w:t xml:space="preserve">phone: </w:t>
      </w:r>
      <w:r>
        <w:rPr>
          <w:rFonts w:ascii="Arial" w:hAnsi="Arial" w:cs="Arial"/>
          <w:color w:val="000000"/>
          <w:sz w:val="20"/>
          <w:szCs w:val="20"/>
        </w:rPr>
        <w:t>+1 248 876-7708</w:t>
      </w:r>
      <w:r>
        <w:rPr>
          <w:rFonts w:ascii="Arial" w:hAnsi="Arial" w:cs="Arial"/>
          <w:color w:val="000000"/>
          <w:sz w:val="20"/>
          <w:szCs w:val="20"/>
        </w:rPr>
        <w:tab/>
      </w:r>
      <w:r>
        <w:rPr>
          <w:lang w:val="en-GB"/>
        </w:rPr>
        <w:tab/>
      </w:r>
      <w:r>
        <w:rPr>
          <w:lang w:val="en-GB"/>
        </w:rPr>
        <w:tab/>
      </w:r>
      <w:r>
        <w:rPr>
          <w:lang w:val="en-GB"/>
        </w:rPr>
        <w:tab/>
      </w:r>
    </w:p>
    <w:p w14:paraId="27EB58B8" w14:textId="252C28AD" w:rsidR="00B87967" w:rsidRDefault="00596BA6" w:rsidP="00596BA6">
      <w:pPr>
        <w:rPr>
          <w:rFonts w:ascii="Arial" w:hAnsi="Arial" w:cs="Arial"/>
          <w:color w:val="000000"/>
          <w:sz w:val="20"/>
          <w:szCs w:val="20"/>
        </w:rPr>
      </w:pPr>
      <w:r>
        <w:rPr>
          <w:rFonts w:ascii="Arial" w:hAnsi="Arial" w:cs="Arial"/>
          <w:color w:val="000000"/>
          <w:sz w:val="20"/>
          <w:szCs w:val="20"/>
          <w:lang w:val="en-GB"/>
        </w:rPr>
        <w:t xml:space="preserve">email: </w:t>
      </w:r>
      <w:hyperlink r:id="rId14" w:history="1">
        <w:r>
          <w:rPr>
            <w:rStyle w:val="Hyperlink"/>
            <w:rFonts w:ascii="Arial" w:hAnsi="Arial" w:cs="Arial"/>
            <w:sz w:val="20"/>
            <w:szCs w:val="20"/>
          </w:rPr>
          <w:t>Tim.Wieland@us.bosch.com</w:t>
        </w:r>
      </w:hyperlink>
      <w:r>
        <w:rPr>
          <w:rFonts w:ascii="Arial" w:hAnsi="Arial" w:cs="Arial"/>
          <w:color w:val="000000"/>
          <w:sz w:val="20"/>
          <w:szCs w:val="20"/>
        </w:rPr>
        <w:tab/>
      </w:r>
    </w:p>
    <w:p w14:paraId="42983858" w14:textId="64B66FE4" w:rsidR="00596BA6" w:rsidRDefault="00596BA6" w:rsidP="00596BA6">
      <w:pPr>
        <w:rPr>
          <w:rFonts w:ascii="Arial" w:hAnsi="Arial" w:cs="Arial"/>
          <w:color w:val="000000"/>
          <w:sz w:val="20"/>
          <w:szCs w:val="20"/>
        </w:rPr>
      </w:pPr>
    </w:p>
    <w:p w14:paraId="45EF7B8F" w14:textId="07CEC2C4" w:rsidR="00596BA6" w:rsidRDefault="00596BA6" w:rsidP="00596BA6"/>
    <w:p w14:paraId="41877599" w14:textId="77777777" w:rsidR="009A3CC7" w:rsidRPr="00F22903" w:rsidRDefault="009A3CC7" w:rsidP="00B529E3"/>
    <w:p w14:paraId="0400F537" w14:textId="77777777" w:rsidR="00596BA6" w:rsidRPr="003303CF" w:rsidRDefault="00596BA6" w:rsidP="00596BA6">
      <w:pPr>
        <w:rPr>
          <w:i/>
          <w:iCs/>
        </w:rPr>
      </w:pPr>
      <w:r w:rsidRPr="003303CF">
        <w:rPr>
          <w:i/>
          <w:iCs/>
        </w:rPr>
        <w:t xml:space="preserve">About Bosch </w:t>
      </w:r>
    </w:p>
    <w:p w14:paraId="33CBEC9D" w14:textId="77777777" w:rsidR="00596BA6" w:rsidRPr="003303CF" w:rsidRDefault="00596BA6" w:rsidP="00596BA6">
      <w:pPr>
        <w:rPr>
          <w:i/>
          <w:iCs/>
        </w:rPr>
      </w:pPr>
    </w:p>
    <w:p w14:paraId="31410E44" w14:textId="77777777" w:rsidR="00596BA6" w:rsidRPr="00134456" w:rsidRDefault="00596BA6" w:rsidP="00596BA6">
      <w:pPr>
        <w:rPr>
          <w:i/>
          <w:iCs/>
        </w:rPr>
      </w:pPr>
      <w:r w:rsidRPr="00793F16">
        <w:rPr>
          <w:i/>
          <w:iCs/>
        </w:rPr>
        <w:t xml:space="preserve">Having established a presence in North America in 1906, today the Bosch Group employs nearly 37,000 associates in more than 100 locations in the region (as of </w:t>
      </w:r>
      <w:r>
        <w:rPr>
          <w:i/>
          <w:iCs/>
        </w:rPr>
        <w:t>Dec.</w:t>
      </w:r>
      <w:r w:rsidRPr="00793F16">
        <w:rPr>
          <w:i/>
          <w:iCs/>
        </w:rPr>
        <w:t xml:space="preserve"> 31, 2022). </w:t>
      </w:r>
      <w:r w:rsidRPr="00793F16">
        <w:rPr>
          <w:i/>
          <w:iCs/>
          <w:lang w:val="en"/>
        </w:rPr>
        <w:t xml:space="preserve">According to preliminary 2022 figures, </w:t>
      </w:r>
      <w:r w:rsidRPr="00793F16">
        <w:rPr>
          <w:i/>
          <w:iCs/>
        </w:rPr>
        <w:t>Bosch generated consolidated sales of $15 billion in the U.S., Canada, and Mexico</w:t>
      </w:r>
      <w:r w:rsidRPr="00793F16">
        <w:rPr>
          <w:i/>
          <w:iCs/>
          <w:lang w:val="en"/>
        </w:rPr>
        <w:t xml:space="preserve">. </w:t>
      </w:r>
      <w:r w:rsidRPr="00793F16">
        <w:rPr>
          <w:i/>
          <w:iCs/>
        </w:rPr>
        <w:t>For more information visit www.bosch.us, www.bosch.ca and www.bosch.mx.</w:t>
      </w:r>
      <w:r w:rsidRPr="00134456">
        <w:rPr>
          <w:i/>
          <w:iCs/>
        </w:rPr>
        <w:t xml:space="preserve"> </w:t>
      </w:r>
    </w:p>
    <w:p w14:paraId="27CD0844" w14:textId="77777777" w:rsidR="00596BA6" w:rsidRPr="003303CF" w:rsidRDefault="00596BA6" w:rsidP="00596BA6">
      <w:pPr>
        <w:rPr>
          <w:i/>
          <w:iCs/>
        </w:rPr>
      </w:pPr>
    </w:p>
    <w:p w14:paraId="7FC2F011" w14:textId="77777777" w:rsidR="00596BA6" w:rsidRPr="003303CF" w:rsidRDefault="00596BA6" w:rsidP="00596BA6">
      <w:pPr>
        <w:rPr>
          <w:i/>
          <w:iCs/>
        </w:rPr>
      </w:pPr>
      <w:r w:rsidRPr="003303CF">
        <w:rPr>
          <w:i/>
          <w:iCs/>
        </w:rPr>
        <w:t xml:space="preserve">The Bosch Group is a leading global supplier of technology and services. It employs roughly </w:t>
      </w:r>
      <w:r>
        <w:rPr>
          <w:i/>
          <w:iCs/>
        </w:rPr>
        <w:t>420,000</w:t>
      </w:r>
      <w:r w:rsidRPr="003303CF">
        <w:rPr>
          <w:i/>
          <w:iCs/>
        </w:rPr>
        <w:t xml:space="preserve"> associates worldwide (as of </w:t>
      </w:r>
      <w:r>
        <w:rPr>
          <w:i/>
          <w:iCs/>
        </w:rPr>
        <w:t>Dec. 31, 2022</w:t>
      </w:r>
      <w:r w:rsidRPr="003303CF">
        <w:rPr>
          <w:i/>
          <w:iCs/>
        </w:rPr>
        <w:t xml:space="preserve">). The </w:t>
      </w:r>
      <w:r w:rsidRPr="003303CF">
        <w:rPr>
          <w:i/>
          <w:iCs/>
        </w:rPr>
        <w:lastRenderedPageBreak/>
        <w:t>company generated sales of $93.1 billion in 202</w:t>
      </w:r>
      <w:r>
        <w:rPr>
          <w:i/>
          <w:iCs/>
        </w:rPr>
        <w:t>2</w:t>
      </w:r>
      <w:r w:rsidRPr="003303CF">
        <w:rPr>
          <w:i/>
          <w:iCs/>
        </w:rPr>
        <w:t xml:space="preserve">. Its operations are divided into four business sectors: Mobility Solutions, Industrial Technology, Consumer Goods, and Energy and Building Technology. As a leading IoT provider, Bosch offers innovative solutions for smart homes, Industry 4.0, and connected mobility. Bosch is pursuing a vision of mobility that is sustainable, safe, and exciting. It uses its expertise in sensor technology, software, and services, as well as its own IoT cloud, to offer its customers connected, cross-domain solutions from a single source. The Bosch Group’s strategic objective is to facilitate connected living with products and solutions that either contain artificial intelligence (AI) or have been developed or manufactured with its help. Bosch improves quality of life worldwide with products and services that are innovative and spark enthusiasm. In short, Bosch creates technology that is “Invented for life.” The Bosch Group comprises Robert Bosch GmbH and its roughly 440 subsidiary and regional companies in some 60 countries. Including sales and service partners, Bosch’s global manufacturing, engineering, and sales network covers nearly every country in the world. With its more than 400 locations worldwide, the Bosch Group has been carbon neutral since the first quarter of 2020. The basis for the company’s future growth is its innovative strength. At 128 locations across the globe, Bosch employs </w:t>
      </w:r>
      <w:r>
        <w:rPr>
          <w:i/>
          <w:iCs/>
        </w:rPr>
        <w:t>roughly</w:t>
      </w:r>
      <w:r w:rsidRPr="003303CF">
        <w:rPr>
          <w:i/>
          <w:iCs/>
        </w:rPr>
        <w:t xml:space="preserve"> </w:t>
      </w:r>
      <w:r>
        <w:rPr>
          <w:i/>
          <w:iCs/>
        </w:rPr>
        <w:t>84,800</w:t>
      </w:r>
      <w:r w:rsidRPr="003303CF">
        <w:rPr>
          <w:i/>
          <w:iCs/>
        </w:rPr>
        <w:t xml:space="preserve"> associates in research and development, of which more than </w:t>
      </w:r>
      <w:r w:rsidRPr="00A976C0">
        <w:rPr>
          <w:rFonts w:eastAsia="Calibri"/>
          <w:i/>
          <w:iCs/>
          <w:sz w:val="18"/>
          <w:szCs w:val="18"/>
          <w:lang w:val="en"/>
        </w:rPr>
        <w:t xml:space="preserve">44,000 </w:t>
      </w:r>
      <w:r w:rsidRPr="003303CF">
        <w:rPr>
          <w:i/>
          <w:iCs/>
        </w:rPr>
        <w:t>are software engineers.</w:t>
      </w:r>
      <w:r>
        <w:rPr>
          <w:i/>
          <w:iCs/>
        </w:rPr>
        <w:t xml:space="preserve"> In North America, Bosch employs approximately 3,500 associates in research and development. </w:t>
      </w:r>
    </w:p>
    <w:p w14:paraId="7480B46F" w14:textId="77777777" w:rsidR="00596BA6" w:rsidRPr="003303CF" w:rsidRDefault="00596BA6" w:rsidP="00596BA6">
      <w:pPr>
        <w:rPr>
          <w:i/>
          <w:iCs/>
        </w:rPr>
      </w:pPr>
    </w:p>
    <w:p w14:paraId="0896F4B3" w14:textId="77777777" w:rsidR="00596BA6" w:rsidRPr="00BA1360" w:rsidRDefault="00596BA6" w:rsidP="00596BA6">
      <w:pPr>
        <w:rPr>
          <w:i/>
          <w:iCs/>
        </w:rPr>
      </w:pPr>
      <w:r w:rsidRPr="003303CF">
        <w:rPr>
          <w:i/>
          <w:iCs/>
        </w:rPr>
        <w:t xml:space="preserve">Additional information is available online at www.bosch.com, www.iot.bosch.com, www.bosch-press.com, </w:t>
      </w:r>
      <w:hyperlink r:id="rId15" w:history="1">
        <w:r w:rsidRPr="003303CF">
          <w:rPr>
            <w:rStyle w:val="Hyperlink"/>
            <w:i/>
            <w:iCs/>
          </w:rPr>
          <w:t>www.twitter.com/BoschPresse</w:t>
        </w:r>
      </w:hyperlink>
      <w:r w:rsidRPr="003303CF">
        <w:rPr>
          <w:i/>
          <w:iCs/>
        </w:rPr>
        <w:t>.</w:t>
      </w:r>
      <w:r w:rsidRPr="003303CF">
        <w:rPr>
          <w:i/>
          <w:iCs/>
        </w:rPr>
        <w:br/>
      </w:r>
      <w:r w:rsidRPr="003303CF">
        <w:rPr>
          <w:i/>
          <w:iCs/>
        </w:rPr>
        <w:br/>
      </w:r>
      <w:r w:rsidRPr="003303CF">
        <w:t>Exchange rate: 1 EUR = 1.0538</w:t>
      </w:r>
    </w:p>
    <w:p w14:paraId="22361992" w14:textId="77777777" w:rsidR="00596BA6" w:rsidRPr="00BA1360" w:rsidRDefault="00596BA6" w:rsidP="00596BA6">
      <w:pPr>
        <w:rPr>
          <w:i/>
          <w:iCs/>
        </w:rPr>
      </w:pPr>
    </w:p>
    <w:p w14:paraId="107FC5C4" w14:textId="77777777" w:rsidR="00596BA6" w:rsidRDefault="00596BA6" w:rsidP="00596BA6"/>
    <w:p w14:paraId="54772A5E" w14:textId="77777777" w:rsidR="00FA32A6" w:rsidRPr="00FA32A6" w:rsidRDefault="00FA32A6" w:rsidP="00954E53">
      <w:pPr>
        <w:rPr>
          <w:i/>
          <w:iCs/>
          <w:sz w:val="18"/>
          <w:szCs w:val="18"/>
        </w:rPr>
      </w:pPr>
    </w:p>
    <w:sectPr w:rsidR="00FA32A6" w:rsidRPr="00FA32A6" w:rsidSect="00581496">
      <w:headerReference w:type="default" r:id="rId16"/>
      <w:footerReference w:type="default" r:id="rId17"/>
      <w:headerReference w:type="first" r:id="rId18"/>
      <w:footerReference w:type="first" r:id="rId19"/>
      <w:type w:val="continuous"/>
      <w:pgSz w:w="11906" w:h="16838" w:code="9"/>
      <w:pgMar w:top="1718" w:right="3117" w:bottom="680" w:left="127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9E829" w14:textId="77777777" w:rsidR="009A6810" w:rsidRDefault="009A6810">
      <w:r>
        <w:separator/>
      </w:r>
    </w:p>
  </w:endnote>
  <w:endnote w:type="continuationSeparator" w:id="0">
    <w:p w14:paraId="4DC4CB35" w14:textId="77777777" w:rsidR="009A6810" w:rsidRDefault="009A6810">
      <w:r>
        <w:continuationSeparator/>
      </w:r>
    </w:p>
  </w:endnote>
  <w:endnote w:type="continuationNotice" w:id="1">
    <w:p w14:paraId="591C4A1E" w14:textId="77777777" w:rsidR="009A6810" w:rsidRDefault="009A6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LStat">
    <w:altName w:val="Arial"/>
    <w:panose1 w:val="020B0604020202020204"/>
    <w:charset w:val="00"/>
    <w:family w:val="roman"/>
    <w:pitch w:val="default"/>
    <w:sig w:usb0="0282BD7B" w:usb1="00000008" w:usb2="0282A578" w:usb3="00000008" w:csb0="00000021" w:csb1="00000000"/>
  </w:font>
  <w:font w:name="Bosch Office Sans">
    <w:panose1 w:val="020B0604020202020204"/>
    <w:charset w:val="00"/>
    <w:family w:val="swiss"/>
    <w:pitch w:val="variable"/>
    <w:sig w:usb0="A00000AF" w:usb1="1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B3D7" w14:textId="77777777" w:rsidR="00967DAB" w:rsidRPr="006C01C8" w:rsidRDefault="00967DAB" w:rsidP="00F8499B">
    <w:pPr>
      <w:pStyle w:val="MLStat"/>
      <w:framePr w:w="2608" w:h="284" w:hSpace="465" w:wrap="around" w:vAnchor="page" w:hAnchor="page" w:xAlign="right" w:y="16013" w:anchorLock="1"/>
      <w:tabs>
        <w:tab w:val="left" w:pos="-9656"/>
      </w:tabs>
      <w:spacing w:before="0" w:after="0" w:line="240" w:lineRule="auto"/>
      <w:ind w:left="0" w:right="454" w:firstLine="0"/>
      <w:rPr>
        <w:rFonts w:ascii="Bosch Office Sans" w:hAnsi="Bosch Office Sans"/>
        <w:spacing w:val="4"/>
        <w:sz w:val="15"/>
        <w:szCs w:val="15"/>
      </w:rPr>
    </w:pPr>
    <w:r>
      <w:rPr>
        <w:rFonts w:ascii="Bosch Office Sans" w:hAnsi="Bosch Office Sans"/>
        <w:sz w:val="15"/>
        <w:szCs w:val="15"/>
      </w:rPr>
      <w:t xml:space="preserve">Page </w:t>
    </w:r>
    <w:r>
      <w:rPr>
        <w:rFonts w:ascii="Bosch Office Sans" w:hAnsi="Bosch Office Sans"/>
        <w:sz w:val="15"/>
        <w:szCs w:val="15"/>
      </w:rPr>
      <w:fldChar w:fldCharType="begin"/>
    </w:r>
    <w:r>
      <w:rPr>
        <w:rFonts w:ascii="Bosch Office Sans" w:hAnsi="Bosch Office Sans"/>
        <w:sz w:val="15"/>
        <w:szCs w:val="15"/>
      </w:rPr>
      <w:instrText xml:space="preserve"> PAGE   \* MERGEFORMAT </w:instrText>
    </w:r>
    <w:r>
      <w:rPr>
        <w:rFonts w:ascii="Bosch Office Sans" w:hAnsi="Bosch Office Sans"/>
        <w:sz w:val="15"/>
        <w:szCs w:val="15"/>
      </w:rPr>
      <w:fldChar w:fldCharType="separate"/>
    </w:r>
    <w:r>
      <w:rPr>
        <w:rFonts w:ascii="Bosch Office Sans" w:hAnsi="Bosch Office Sans"/>
        <w:sz w:val="15"/>
        <w:szCs w:val="15"/>
      </w:rPr>
      <w:t>2</w:t>
    </w:r>
    <w:r>
      <w:rPr>
        <w:rFonts w:ascii="Bosch Office Sans" w:hAnsi="Bosch Office Sans"/>
        <w:sz w:val="15"/>
        <w:szCs w:val="15"/>
      </w:rPr>
      <w:fldChar w:fldCharType="end"/>
    </w:r>
    <w:r>
      <w:rPr>
        <w:rFonts w:ascii="Bosch Office Sans" w:hAnsi="Bosch Office Sans"/>
        <w:sz w:val="15"/>
        <w:szCs w:val="15"/>
      </w:rPr>
      <w:t xml:space="preserve"> of </w:t>
    </w:r>
    <w:r>
      <w:rPr>
        <w:rFonts w:ascii="Bosch Office Sans" w:hAnsi="Bosch Office Sans"/>
        <w:sz w:val="15"/>
        <w:szCs w:val="15"/>
      </w:rPr>
      <w:fldChar w:fldCharType="begin"/>
    </w:r>
    <w:r>
      <w:rPr>
        <w:rFonts w:ascii="Bosch Office Sans" w:hAnsi="Bosch Office Sans"/>
        <w:sz w:val="15"/>
        <w:szCs w:val="15"/>
      </w:rPr>
      <w:instrText xml:space="preserve"> NUMPAGES   \* MERGEFORMAT </w:instrText>
    </w:r>
    <w:r>
      <w:rPr>
        <w:rFonts w:ascii="Bosch Office Sans" w:hAnsi="Bosch Office Sans"/>
        <w:sz w:val="15"/>
        <w:szCs w:val="15"/>
      </w:rPr>
      <w:fldChar w:fldCharType="separate"/>
    </w:r>
    <w:r>
      <w:rPr>
        <w:rFonts w:ascii="Bosch Office Sans" w:hAnsi="Bosch Office Sans"/>
        <w:sz w:val="15"/>
        <w:szCs w:val="15"/>
      </w:rPr>
      <w:t>2</w:t>
    </w:r>
    <w:r>
      <w:rPr>
        <w:rFonts w:ascii="Bosch Office Sans" w:hAnsi="Bosch Office Sans"/>
        <w:sz w:val="15"/>
        <w:szCs w:val="15"/>
      </w:rPr>
      <w:fldChar w:fldCharType="end"/>
    </w:r>
  </w:p>
  <w:p w14:paraId="2400F9DA" w14:textId="77777777" w:rsidR="00967DAB" w:rsidRPr="006C01C8" w:rsidRDefault="00967DAB">
    <w:pPr>
      <w:pStyle w:val="MLStat"/>
      <w:tabs>
        <w:tab w:val="center" w:pos="4153"/>
        <w:tab w:val="right" w:pos="8306"/>
      </w:tabs>
      <w:spacing w:before="0" w:after="0" w:line="272" w:lineRule="atLeast"/>
      <w:ind w:left="0" w:right="0" w:firstLine="0"/>
      <w:rPr>
        <w:rFonts w:ascii="Bosch Office Sans" w:hAnsi="Bosch Office Sans"/>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A7DD" w14:textId="77777777" w:rsidR="00967DAB" w:rsidRPr="006C01C8" w:rsidRDefault="00967DAB">
    <w:pPr>
      <w:pStyle w:val="MLStat"/>
      <w:tabs>
        <w:tab w:val="left" w:pos="-9656"/>
      </w:tabs>
      <w:spacing w:before="0" w:after="0" w:line="226" w:lineRule="atLeast"/>
      <w:ind w:left="0" w:right="0" w:firstLine="0"/>
      <w:rPr>
        <w:rFonts w:ascii="Bosch Office Sans" w:hAnsi="Bosch Office Sans"/>
        <w:sz w:val="15"/>
        <w:szCs w:val="15"/>
      </w:rPr>
    </w:pPr>
  </w:p>
  <w:tbl>
    <w:tblPr>
      <w:tblW w:w="9599" w:type="dxa"/>
      <w:tblLayout w:type="fixed"/>
      <w:tblCellMar>
        <w:left w:w="0" w:type="dxa"/>
        <w:right w:w="0" w:type="dxa"/>
      </w:tblCellMar>
      <w:tblLook w:val="01E0" w:firstRow="1" w:lastRow="1" w:firstColumn="1" w:lastColumn="1" w:noHBand="0" w:noVBand="0"/>
    </w:tblPr>
    <w:tblGrid>
      <w:gridCol w:w="2610"/>
      <w:gridCol w:w="3240"/>
      <w:gridCol w:w="3749"/>
    </w:tblGrid>
    <w:tr w:rsidR="00596BA6" w:rsidRPr="006C01C8" w14:paraId="14E5AE80" w14:textId="77777777" w:rsidTr="00596BA6">
      <w:trPr>
        <w:trHeight w:val="612"/>
      </w:trPr>
      <w:tc>
        <w:tcPr>
          <w:tcW w:w="2610" w:type="dxa"/>
        </w:tcPr>
        <w:p w14:paraId="166A70E2" w14:textId="77777777" w:rsidR="00596BA6" w:rsidRDefault="00596BA6" w:rsidP="00596BA6">
          <w:pPr>
            <w:pStyle w:val="paragraph"/>
            <w:spacing w:before="0" w:beforeAutospacing="0" w:after="0" w:afterAutospacing="0"/>
            <w:textAlignment w:val="baseline"/>
            <w:rPr>
              <w:rFonts w:ascii="Segoe UI" w:hAnsi="Segoe UI" w:cs="Segoe UI"/>
              <w:sz w:val="18"/>
              <w:szCs w:val="18"/>
            </w:rPr>
          </w:pPr>
          <w:r>
            <w:rPr>
              <w:rStyle w:val="normaltextrun"/>
              <w:rFonts w:ascii="Bosch Office Sans" w:hAnsi="Bosch Office Sans" w:cs="Segoe UI"/>
              <w:sz w:val="15"/>
              <w:szCs w:val="15"/>
            </w:rPr>
            <w:t>Robert Bosch LLC</w:t>
          </w:r>
          <w:r>
            <w:rPr>
              <w:rStyle w:val="eop"/>
              <w:rFonts w:ascii="Bosch Office Sans" w:hAnsi="Bosch Office Sans" w:cs="Segoe UI"/>
              <w:sz w:val="15"/>
              <w:szCs w:val="15"/>
            </w:rPr>
            <w:t> </w:t>
          </w:r>
        </w:p>
        <w:p w14:paraId="0C794B3F" w14:textId="77777777" w:rsidR="00596BA6" w:rsidRDefault="00596BA6" w:rsidP="00596BA6">
          <w:pPr>
            <w:pStyle w:val="paragraph"/>
            <w:spacing w:before="0" w:beforeAutospacing="0" w:after="0" w:afterAutospacing="0"/>
            <w:textAlignment w:val="baseline"/>
            <w:rPr>
              <w:rFonts w:ascii="Segoe UI" w:hAnsi="Segoe UI" w:cs="Segoe UI"/>
              <w:sz w:val="18"/>
              <w:szCs w:val="18"/>
            </w:rPr>
          </w:pPr>
          <w:r>
            <w:rPr>
              <w:rStyle w:val="normaltextrun"/>
              <w:rFonts w:ascii="Bosch Office Sans" w:hAnsi="Bosch Office Sans" w:cs="Segoe UI"/>
              <w:sz w:val="15"/>
              <w:szCs w:val="15"/>
            </w:rPr>
            <w:t>38000 Hills Tech Drive</w:t>
          </w:r>
          <w:r>
            <w:rPr>
              <w:rStyle w:val="eop"/>
              <w:rFonts w:ascii="Bosch Office Sans" w:hAnsi="Bosch Office Sans" w:cs="Segoe UI"/>
              <w:sz w:val="15"/>
              <w:szCs w:val="15"/>
            </w:rPr>
            <w:t> </w:t>
          </w:r>
        </w:p>
        <w:p w14:paraId="24486BC2" w14:textId="77777777" w:rsidR="00596BA6" w:rsidRPr="00FC3E57" w:rsidRDefault="00596BA6" w:rsidP="00596BA6">
          <w:pPr>
            <w:pStyle w:val="MLStat"/>
            <w:tabs>
              <w:tab w:val="left" w:pos="-9656"/>
            </w:tabs>
            <w:spacing w:before="0" w:after="0" w:line="226" w:lineRule="atLeast"/>
            <w:ind w:left="0" w:right="0" w:firstLine="0"/>
            <w:rPr>
              <w:rFonts w:ascii="Bosch Office Sans" w:hAnsi="Bosch Office Sans"/>
              <w:sz w:val="15"/>
              <w:szCs w:val="15"/>
            </w:rPr>
          </w:pPr>
          <w:r>
            <w:rPr>
              <w:rStyle w:val="normaltextrun"/>
              <w:rFonts w:ascii="Bosch Office Sans" w:hAnsi="Bosch Office Sans" w:cs="Segoe UI"/>
              <w:sz w:val="15"/>
              <w:szCs w:val="15"/>
            </w:rPr>
            <w:t>Farmington Hills, MI 48331</w:t>
          </w:r>
          <w:r>
            <w:rPr>
              <w:rStyle w:val="eop"/>
              <w:rFonts w:ascii="Bosch Office Sans" w:hAnsi="Bosch Office Sans" w:cs="Segoe UI"/>
              <w:sz w:val="15"/>
              <w:szCs w:val="15"/>
            </w:rPr>
            <w:t> </w:t>
          </w:r>
        </w:p>
      </w:tc>
      <w:tc>
        <w:tcPr>
          <w:tcW w:w="3240" w:type="dxa"/>
        </w:tcPr>
        <w:p w14:paraId="095AA9FA" w14:textId="77777777" w:rsidR="00596BA6" w:rsidRDefault="00596BA6" w:rsidP="00596BA6">
          <w:pPr>
            <w:pStyle w:val="paragraph"/>
            <w:spacing w:before="0" w:beforeAutospacing="0" w:after="0" w:afterAutospacing="0"/>
            <w:textAlignment w:val="baseline"/>
            <w:rPr>
              <w:rFonts w:ascii="Segoe UI" w:hAnsi="Segoe UI" w:cs="Segoe UI"/>
              <w:sz w:val="18"/>
              <w:szCs w:val="18"/>
              <w:lang w:val="de-DE"/>
            </w:rPr>
          </w:pPr>
          <w:r>
            <w:rPr>
              <w:rStyle w:val="normaltextrun"/>
              <w:rFonts w:ascii="Bosch Office Sans" w:hAnsi="Bosch Office Sans" w:cs="Segoe UI"/>
              <w:sz w:val="15"/>
              <w:szCs w:val="15"/>
              <w:lang w:val="de-DE"/>
            </w:rPr>
            <w:t>E-mail Tim.Wieland@us.bosch.com</w:t>
          </w:r>
        </w:p>
        <w:p w14:paraId="76378DA5" w14:textId="77777777" w:rsidR="00596BA6" w:rsidRDefault="00596BA6" w:rsidP="00596BA6">
          <w:pPr>
            <w:pStyle w:val="paragraph"/>
            <w:spacing w:before="0" w:beforeAutospacing="0" w:after="0" w:afterAutospacing="0"/>
            <w:textAlignment w:val="baseline"/>
            <w:rPr>
              <w:rFonts w:ascii="Segoe UI" w:hAnsi="Segoe UI" w:cs="Segoe UI"/>
              <w:sz w:val="18"/>
              <w:szCs w:val="18"/>
            </w:rPr>
          </w:pPr>
          <w:r>
            <w:rPr>
              <w:rStyle w:val="normaltextrun"/>
              <w:rFonts w:ascii="Bosch Office Sans" w:hAnsi="Bosch Office Sans" w:cs="Segoe UI"/>
              <w:sz w:val="15"/>
              <w:szCs w:val="15"/>
            </w:rPr>
            <w:t>Phone +1 248-876-7708</w:t>
          </w:r>
        </w:p>
        <w:p w14:paraId="4C41EB20" w14:textId="77777777" w:rsidR="00596BA6" w:rsidRPr="006C01C8" w:rsidRDefault="00596BA6" w:rsidP="00596BA6">
          <w:pPr>
            <w:pStyle w:val="MLStat"/>
            <w:tabs>
              <w:tab w:val="left" w:pos="-9656"/>
            </w:tabs>
            <w:spacing w:before="0" w:after="0" w:line="226" w:lineRule="atLeast"/>
            <w:ind w:left="0" w:right="0" w:firstLine="0"/>
            <w:rPr>
              <w:rFonts w:ascii="Bosch Office Sans" w:hAnsi="Bosch Office Sans"/>
              <w:sz w:val="15"/>
              <w:szCs w:val="15"/>
            </w:rPr>
          </w:pPr>
        </w:p>
      </w:tc>
      <w:tc>
        <w:tcPr>
          <w:tcW w:w="3749" w:type="dxa"/>
        </w:tcPr>
        <w:p w14:paraId="17E611F4" w14:textId="77777777" w:rsidR="00596BA6" w:rsidRPr="00BB1795" w:rsidRDefault="00596BA6" w:rsidP="00596BA6">
          <w:pPr>
            <w:pStyle w:val="paragraph"/>
            <w:spacing w:before="0" w:beforeAutospacing="0" w:after="0" w:afterAutospacing="0"/>
            <w:textAlignment w:val="baseline"/>
            <w:rPr>
              <w:rFonts w:ascii="Segoe UI" w:hAnsi="Segoe UI" w:cs="Segoe UI"/>
              <w:sz w:val="18"/>
              <w:szCs w:val="18"/>
            </w:rPr>
          </w:pPr>
          <w:r w:rsidRPr="00BB1795">
            <w:rPr>
              <w:rStyle w:val="normaltextrun"/>
              <w:rFonts w:ascii="Bosch Office Sans" w:hAnsi="Bosch Office Sans" w:cs="Segoe UI"/>
              <w:sz w:val="15"/>
              <w:szCs w:val="15"/>
            </w:rPr>
            <w:t>Communications </w:t>
          </w:r>
          <w:r w:rsidRPr="00BB1795">
            <w:rPr>
              <w:rStyle w:val="eop"/>
              <w:rFonts w:ascii="Bosch Office Sans" w:hAnsi="Bosch Office Sans" w:cs="Segoe UI"/>
              <w:sz w:val="15"/>
              <w:szCs w:val="15"/>
            </w:rPr>
            <w:t>and Brand Management – Region USA</w:t>
          </w:r>
        </w:p>
        <w:p w14:paraId="704B839F" w14:textId="77777777" w:rsidR="00596BA6" w:rsidRPr="00BB1795" w:rsidRDefault="00596BA6" w:rsidP="00596BA6">
          <w:pPr>
            <w:pStyle w:val="paragraph"/>
            <w:spacing w:before="0" w:beforeAutospacing="0" w:after="0" w:afterAutospacing="0"/>
            <w:textAlignment w:val="baseline"/>
            <w:rPr>
              <w:rFonts w:ascii="Segoe UI" w:hAnsi="Segoe UI" w:cs="Segoe UI"/>
              <w:sz w:val="18"/>
              <w:szCs w:val="18"/>
            </w:rPr>
          </w:pPr>
          <w:r w:rsidRPr="00BB1795">
            <w:rPr>
              <w:rStyle w:val="normaltextrun"/>
              <w:rFonts w:ascii="Bosch Office Sans" w:hAnsi="Bosch Office Sans" w:cs="Segoe UI"/>
              <w:sz w:val="15"/>
              <w:szCs w:val="15"/>
            </w:rPr>
            <w:t>Tim Wieland</w:t>
          </w:r>
          <w:r w:rsidRPr="00BB1795">
            <w:rPr>
              <w:rStyle w:val="eop"/>
              <w:rFonts w:ascii="Bosch Office Sans" w:hAnsi="Bosch Office Sans" w:cs="Segoe UI"/>
              <w:sz w:val="15"/>
              <w:szCs w:val="15"/>
            </w:rPr>
            <w:t> </w:t>
          </w:r>
        </w:p>
        <w:p w14:paraId="1C055DA1" w14:textId="77777777" w:rsidR="00596BA6" w:rsidRPr="006C01C8" w:rsidRDefault="00596BA6" w:rsidP="00596BA6">
          <w:pPr>
            <w:pStyle w:val="MLStat"/>
            <w:tabs>
              <w:tab w:val="left" w:pos="-9656"/>
            </w:tabs>
            <w:spacing w:before="0" w:after="0" w:line="226" w:lineRule="atLeast"/>
            <w:ind w:left="0" w:right="0" w:firstLine="0"/>
            <w:rPr>
              <w:rFonts w:ascii="Bosch Office Sans" w:hAnsi="Bosch Office Sans"/>
              <w:sz w:val="15"/>
              <w:szCs w:val="15"/>
            </w:rPr>
          </w:pPr>
          <w:r w:rsidRPr="00BB1795">
            <w:rPr>
              <w:rStyle w:val="normaltextrun"/>
              <w:rFonts w:ascii="Bosch Office Sans" w:hAnsi="Bosch Office Sans" w:cs="Segoe UI"/>
              <w:sz w:val="15"/>
              <w:szCs w:val="15"/>
            </w:rPr>
            <w:t>us.bosch-press.com </w:t>
          </w:r>
          <w:r w:rsidRPr="00BB1795">
            <w:rPr>
              <w:rStyle w:val="eop"/>
              <w:rFonts w:ascii="Bosch Office Sans" w:hAnsi="Bosch Office Sans" w:cs="Segoe UI"/>
              <w:sz w:val="15"/>
              <w:szCs w:val="15"/>
            </w:rPr>
            <w:t> </w:t>
          </w:r>
        </w:p>
      </w:tc>
    </w:tr>
  </w:tbl>
  <w:p w14:paraId="466B6965" w14:textId="77777777" w:rsidR="00967DAB" w:rsidRPr="006C01C8" w:rsidRDefault="00967DAB">
    <w:pPr>
      <w:pStyle w:val="MLStat"/>
      <w:tabs>
        <w:tab w:val="left" w:pos="-9656"/>
      </w:tabs>
      <w:spacing w:before="414" w:after="0" w:line="226" w:lineRule="atLeast"/>
      <w:ind w:left="0" w:right="454" w:firstLine="0"/>
      <w:rPr>
        <w:rFonts w:ascii="Bosch Office Sans" w:hAnsi="Bosch Office San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0FB5" w14:textId="77777777" w:rsidR="009A6810" w:rsidRDefault="009A6810">
      <w:r>
        <w:separator/>
      </w:r>
    </w:p>
  </w:footnote>
  <w:footnote w:type="continuationSeparator" w:id="0">
    <w:p w14:paraId="7FDECC71" w14:textId="77777777" w:rsidR="009A6810" w:rsidRDefault="009A6810">
      <w:r>
        <w:continuationSeparator/>
      </w:r>
    </w:p>
  </w:footnote>
  <w:footnote w:type="continuationNotice" w:id="1">
    <w:p w14:paraId="7B56E13D" w14:textId="77777777" w:rsidR="009A6810" w:rsidRDefault="009A68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A694" w14:textId="77777777" w:rsidR="007C78E5" w:rsidRDefault="007C78E5" w:rsidP="007C78E5">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rPr>
    </w:pPr>
  </w:p>
  <w:p w14:paraId="77B2517B" w14:textId="77777777" w:rsidR="007C78E5" w:rsidRDefault="007C78E5" w:rsidP="007C78E5">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rPr>
    </w:pPr>
    <w:r>
      <w:tab/>
    </w:r>
  </w:p>
  <w:p w14:paraId="0EECD419" w14:textId="77777777" w:rsidR="007C78E5" w:rsidRDefault="007C78E5" w:rsidP="007C78E5">
    <w:pPr>
      <w:framePr w:w="4536" w:h="561" w:wrap="around" w:vAnchor="page" w:hAnchor="page" w:xAlign="right" w:y="659" w:anchorLock="1"/>
      <w:tabs>
        <w:tab w:val="right" w:pos="1667"/>
      </w:tabs>
    </w:pPr>
    <w:r>
      <w:tab/>
    </w:r>
    <w:r>
      <w:rPr>
        <w:sz w:val="2"/>
        <w:szCs w:val="2"/>
      </w:rPr>
      <w:t xml:space="preserve"> </w:t>
    </w:r>
  </w:p>
  <w:p w14:paraId="2E9172AA" w14:textId="77777777" w:rsidR="00967DAB" w:rsidRPr="006C01C8" w:rsidRDefault="00967DAB">
    <w:pPr>
      <w:pStyle w:val="MLStat"/>
      <w:tabs>
        <w:tab w:val="center" w:pos="4153"/>
        <w:tab w:val="right" w:pos="8306"/>
      </w:tabs>
      <w:spacing w:before="0" w:after="0" w:line="295" w:lineRule="atLeast"/>
      <w:ind w:left="0" w:right="0" w:firstLine="0"/>
      <w:rPr>
        <w:rFonts w:ascii="Bosch Office Sans" w:hAnsi="Bosch Office San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2441" w14:textId="532D1CA6" w:rsidR="00967DAB" w:rsidRPr="00016F09" w:rsidRDefault="0035682B" w:rsidP="003E6E15">
    <w:pPr>
      <w:pStyle w:val="MLStat"/>
      <w:framePr w:w="2608" w:h="3187" w:hSpace="465" w:wrap="around" w:vAnchor="page" w:hAnchor="page" w:xAlign="right" w:y="3000" w:anchorLock="1"/>
      <w:tabs>
        <w:tab w:val="left" w:pos="-9656"/>
      </w:tabs>
      <w:spacing w:before="0" w:after="0" w:line="340" w:lineRule="atLeast"/>
      <w:ind w:left="0" w:right="454" w:firstLine="0"/>
      <w:rPr>
        <w:rFonts w:ascii="Bosch Office Sans" w:hAnsi="Bosch Office Sans"/>
        <w:spacing w:val="4"/>
        <w:sz w:val="21"/>
      </w:rPr>
    </w:pPr>
    <w:r w:rsidRPr="00016F09">
      <w:rPr>
        <w:rFonts w:ascii="Bosch Office Sans" w:hAnsi="Bosch Office Sans"/>
        <w:sz w:val="21"/>
      </w:rPr>
      <w:t>April</w:t>
    </w:r>
    <w:r w:rsidR="00652863" w:rsidRPr="00016F09">
      <w:rPr>
        <w:rFonts w:ascii="Bosch Office Sans" w:hAnsi="Bosch Office Sans"/>
        <w:sz w:val="21"/>
      </w:rPr>
      <w:t xml:space="preserve"> </w:t>
    </w:r>
    <w:r w:rsidR="00323D11" w:rsidRPr="00016F09">
      <w:rPr>
        <w:rFonts w:ascii="Bosch Office Sans" w:hAnsi="Bosch Office Sans"/>
        <w:sz w:val="21"/>
      </w:rPr>
      <w:t>26</w:t>
    </w:r>
    <w:r w:rsidR="00652863" w:rsidRPr="00016F09">
      <w:rPr>
        <w:rFonts w:ascii="Bosch Office Sans" w:hAnsi="Bosch Office Sans"/>
        <w:sz w:val="21"/>
      </w:rPr>
      <w:t>, 2023</w:t>
    </w:r>
  </w:p>
  <w:p w14:paraId="746FC42D" w14:textId="7514E119" w:rsidR="00967DAB" w:rsidRPr="00016F09" w:rsidRDefault="00967DAB" w:rsidP="003E6E15">
    <w:pPr>
      <w:pStyle w:val="MLStat"/>
      <w:framePr w:w="2608" w:h="3187" w:hSpace="465" w:wrap="around" w:vAnchor="page" w:hAnchor="page" w:xAlign="right" w:y="3000" w:anchorLock="1"/>
      <w:tabs>
        <w:tab w:val="left" w:pos="-9656"/>
      </w:tabs>
      <w:spacing w:before="0" w:after="0" w:line="340" w:lineRule="atLeast"/>
      <w:ind w:left="0" w:right="454" w:firstLine="0"/>
      <w:rPr>
        <w:rFonts w:ascii="Bosch Office Sans" w:hAnsi="Bosch Office Sans"/>
        <w:spacing w:val="4"/>
        <w:sz w:val="21"/>
      </w:rPr>
    </w:pPr>
    <w:r w:rsidRPr="00016F09">
      <w:rPr>
        <w:rFonts w:ascii="Bosch Office Sans" w:hAnsi="Bosch Office Sans"/>
        <w:sz w:val="21"/>
      </w:rPr>
      <w:t xml:space="preserve">PI </w:t>
    </w:r>
    <w:r w:rsidR="00596BA6">
      <w:rPr>
        <w:rFonts w:ascii="Bosch Office Sans" w:hAnsi="Bosch Office Sans"/>
        <w:sz w:val="21"/>
      </w:rPr>
      <w:t>176</w:t>
    </w:r>
  </w:p>
  <w:p w14:paraId="55E1487E" w14:textId="754E81D1" w:rsidR="00931613" w:rsidRPr="00954E53" w:rsidRDefault="00967DAB" w:rsidP="0057416A">
    <w:pPr>
      <w:pStyle w:val="MLStat"/>
      <w:framePr w:w="6532" w:h="2121" w:wrap="notBeside" w:vAnchor="page" w:hAnchor="margin" w:y="659" w:anchorLock="1"/>
      <w:spacing w:before="0" w:after="0" w:line="240" w:lineRule="auto"/>
      <w:ind w:left="0" w:right="0" w:firstLine="0"/>
      <w:rPr>
        <w:rFonts w:ascii="Bosch Office Sans" w:hAnsi="Bosch Office Sans"/>
        <w:b/>
        <w:sz w:val="40"/>
        <w:szCs w:val="40"/>
      </w:rPr>
    </w:pPr>
    <w:r>
      <w:rPr>
        <w:rFonts w:ascii="Bosch Office Sans" w:hAnsi="Bosch Office Sans"/>
        <w:b/>
        <w:bCs/>
        <w:sz w:val="40"/>
        <w:szCs w:val="40"/>
      </w:rPr>
      <w:t>Press release</w:t>
    </w:r>
  </w:p>
  <w:p w14:paraId="4992E19D" w14:textId="77777777" w:rsidR="00967DAB" w:rsidRPr="00174690" w:rsidRDefault="00D705D0">
    <w:pPr>
      <w:pStyle w:val="MLStat"/>
      <w:tabs>
        <w:tab w:val="center" w:pos="4153"/>
        <w:tab w:val="right" w:pos="8306"/>
      </w:tabs>
      <w:spacing w:before="0" w:after="0" w:line="295" w:lineRule="atLeast"/>
      <w:ind w:left="0" w:right="0" w:firstLine="0"/>
      <w:rPr>
        <w:rFonts w:ascii="Bosch Office Sans" w:hAnsi="Bosch Office Sans"/>
      </w:rPr>
    </w:pPr>
    <w:r>
      <w:drawing>
        <wp:anchor distT="0" distB="0" distL="114300" distR="114300" simplePos="0" relativeHeight="251658240" behindDoc="0" locked="0" layoutInCell="1" allowOverlap="1" wp14:anchorId="42D51A26" wp14:editId="045902D1">
          <wp:simplePos x="0" y="0"/>
          <wp:positionH relativeFrom="column">
            <wp:posOffset>4333875</wp:posOffset>
          </wp:positionH>
          <wp:positionV relativeFrom="paragraph">
            <wp:posOffset>187960</wp:posOffset>
          </wp:positionV>
          <wp:extent cx="2066925" cy="826770"/>
          <wp:effectExtent l="0" t="0" r="952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E62E23" w14:textId="77777777" w:rsidR="00967DAB" w:rsidRPr="00174690" w:rsidRDefault="00967DAB">
    <w:pPr>
      <w:pStyle w:val="MLStat"/>
      <w:tabs>
        <w:tab w:val="center" w:pos="4153"/>
        <w:tab w:val="right" w:pos="8306"/>
      </w:tabs>
      <w:spacing w:before="0" w:after="0" w:line="295" w:lineRule="atLeast"/>
      <w:ind w:left="0" w:right="0" w:firstLine="0"/>
      <w:rPr>
        <w:rFonts w:ascii="Bosch Office Sans" w:hAnsi="Bosch Office Sans"/>
      </w:rPr>
    </w:pPr>
  </w:p>
  <w:p w14:paraId="7384AFFB" w14:textId="77777777" w:rsidR="00E070B1" w:rsidRPr="00174690" w:rsidRDefault="00E070B1" w:rsidP="00E070B1">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rPr>
    </w:pPr>
  </w:p>
  <w:p w14:paraId="44602406" w14:textId="77777777" w:rsidR="00E070B1" w:rsidRPr="00174690" w:rsidRDefault="00E070B1" w:rsidP="00E070B1">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rPr>
    </w:pPr>
    <w:r>
      <w:tab/>
    </w:r>
  </w:p>
  <w:p w14:paraId="3752CD20" w14:textId="77777777" w:rsidR="00967DAB" w:rsidRPr="00174690" w:rsidRDefault="00967DAB">
    <w:pPr>
      <w:pStyle w:val="MLStat"/>
      <w:tabs>
        <w:tab w:val="center" w:pos="4153"/>
        <w:tab w:val="right" w:pos="8306"/>
      </w:tabs>
      <w:spacing w:before="0" w:after="0" w:line="295" w:lineRule="atLeast"/>
      <w:ind w:left="0" w:right="0" w:firstLine="0"/>
      <w:rPr>
        <w:rFonts w:ascii="Bosch Office Sans" w:hAnsi="Bosch Office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D0A3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2" w15:restartNumberingAfterBreak="0">
    <w:nsid w:val="44B21875"/>
    <w:multiLevelType w:val="hybridMultilevel"/>
    <w:tmpl w:val="C5106E26"/>
    <w:lvl w:ilvl="0" w:tplc="C400C19A">
      <w:start w:val="1"/>
      <w:numFmt w:val="bullet"/>
      <w:pStyle w:val="Strichpunkt"/>
      <w:lvlText w:val=""/>
      <w:lvlJc w:val="left"/>
      <w:pPr>
        <w:tabs>
          <w:tab w:val="num" w:pos="360"/>
        </w:tabs>
        <w:ind w:left="36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0E07DA"/>
    <w:multiLevelType w:val="multilevel"/>
    <w:tmpl w:val="F9FCC3CA"/>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5" w15:restartNumberingAfterBreak="0">
    <w:nsid w:val="6CDF03E8"/>
    <w:multiLevelType w:val="singleLevel"/>
    <w:tmpl w:val="2ADE068E"/>
    <w:lvl w:ilvl="0">
      <w:start w:val="1"/>
      <w:numFmt w:val="upperLetter"/>
      <w:lvlText w:val="%1."/>
      <w:lvlJc w:val="left"/>
      <w:pPr>
        <w:tabs>
          <w:tab w:val="num" w:pos="360"/>
        </w:tabs>
        <w:ind w:left="360" w:hanging="360"/>
      </w:pPr>
      <w:rPr>
        <w:rFonts w:hint="default"/>
      </w:rPr>
    </w:lvl>
  </w:abstractNum>
  <w:num w:numId="1" w16cid:durableId="1934124216">
    <w:abstractNumId w:val="5"/>
  </w:num>
  <w:num w:numId="2" w16cid:durableId="1967347143">
    <w:abstractNumId w:val="4"/>
  </w:num>
  <w:num w:numId="3" w16cid:durableId="2122063443">
    <w:abstractNumId w:val="1"/>
  </w:num>
  <w:num w:numId="4" w16cid:durableId="762065629">
    <w:abstractNumId w:val="2"/>
  </w:num>
  <w:num w:numId="5" w16cid:durableId="640187003">
    <w:abstractNumId w:val="3"/>
  </w:num>
  <w:num w:numId="6" w16cid:durableId="6684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GB" w:vendorID="8" w:dllVersion="513" w:checkStyle="1"/>
  <w:activeWritingStyle w:appName="MSWord" w:lang="en-US" w:vendorID="8" w:dllVersion="513" w:checkStyle="1"/>
  <w:activeWritingStyle w:appName="MSWord" w:lang="it-IT" w:vendorID="3" w:dllVersion="517" w:checkStyle="1"/>
  <w:proofState w:spelling="clean" w:grammar="clean"/>
  <w:defaultTabStop w:val="720"/>
  <w:hyphenationZone w:val="142"/>
  <w:drawingGridHorizontalSpacing w:val="142"/>
  <w:drawingGridVerticalSpacing w:val="14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F4"/>
    <w:rsid w:val="00011D68"/>
    <w:rsid w:val="00016F09"/>
    <w:rsid w:val="00023860"/>
    <w:rsid w:val="000276AB"/>
    <w:rsid w:val="000320EB"/>
    <w:rsid w:val="00036E1F"/>
    <w:rsid w:val="00051CA6"/>
    <w:rsid w:val="00072EA8"/>
    <w:rsid w:val="00074186"/>
    <w:rsid w:val="000753BF"/>
    <w:rsid w:val="00080978"/>
    <w:rsid w:val="00080D85"/>
    <w:rsid w:val="00082A52"/>
    <w:rsid w:val="00087DBF"/>
    <w:rsid w:val="000A6F8D"/>
    <w:rsid w:val="000B20FA"/>
    <w:rsid w:val="000B3016"/>
    <w:rsid w:val="000C7AF9"/>
    <w:rsid w:val="000D19A1"/>
    <w:rsid w:val="000D3977"/>
    <w:rsid w:val="000D3E9B"/>
    <w:rsid w:val="000D3F1E"/>
    <w:rsid w:val="000E3B93"/>
    <w:rsid w:val="000F5272"/>
    <w:rsid w:val="00103121"/>
    <w:rsid w:val="00110B55"/>
    <w:rsid w:val="00112BB6"/>
    <w:rsid w:val="00117A8C"/>
    <w:rsid w:val="001200B8"/>
    <w:rsid w:val="00140A8B"/>
    <w:rsid w:val="00141FFE"/>
    <w:rsid w:val="0015571C"/>
    <w:rsid w:val="001616DD"/>
    <w:rsid w:val="0017385B"/>
    <w:rsid w:val="00173903"/>
    <w:rsid w:val="00174690"/>
    <w:rsid w:val="001819DF"/>
    <w:rsid w:val="001944BC"/>
    <w:rsid w:val="001949FE"/>
    <w:rsid w:val="001A1340"/>
    <w:rsid w:val="001A2A47"/>
    <w:rsid w:val="001A30BF"/>
    <w:rsid w:val="001B0CCE"/>
    <w:rsid w:val="001B460A"/>
    <w:rsid w:val="001B78BB"/>
    <w:rsid w:val="001C3446"/>
    <w:rsid w:val="001C5CEA"/>
    <w:rsid w:val="001D5791"/>
    <w:rsid w:val="001F0925"/>
    <w:rsid w:val="001F10B5"/>
    <w:rsid w:val="001F63FF"/>
    <w:rsid w:val="00204654"/>
    <w:rsid w:val="00207CE8"/>
    <w:rsid w:val="00215397"/>
    <w:rsid w:val="002171B0"/>
    <w:rsid w:val="00230FFA"/>
    <w:rsid w:val="00236A68"/>
    <w:rsid w:val="002417FF"/>
    <w:rsid w:val="00245912"/>
    <w:rsid w:val="002471E2"/>
    <w:rsid w:val="002531E8"/>
    <w:rsid w:val="002556F2"/>
    <w:rsid w:val="00263A53"/>
    <w:rsid w:val="00263D6D"/>
    <w:rsid w:val="0027570F"/>
    <w:rsid w:val="00295A44"/>
    <w:rsid w:val="002A6DC2"/>
    <w:rsid w:val="002A782A"/>
    <w:rsid w:val="002C0D22"/>
    <w:rsid w:val="002D3B25"/>
    <w:rsid w:val="002E0CF3"/>
    <w:rsid w:val="002E3A6B"/>
    <w:rsid w:val="002E4134"/>
    <w:rsid w:val="002E4831"/>
    <w:rsid w:val="002F35E5"/>
    <w:rsid w:val="002F39A3"/>
    <w:rsid w:val="0030024A"/>
    <w:rsid w:val="003019D2"/>
    <w:rsid w:val="003023C5"/>
    <w:rsid w:val="00302FD4"/>
    <w:rsid w:val="00311909"/>
    <w:rsid w:val="00323902"/>
    <w:rsid w:val="00323D11"/>
    <w:rsid w:val="00323E17"/>
    <w:rsid w:val="00324939"/>
    <w:rsid w:val="003430F1"/>
    <w:rsid w:val="003463F5"/>
    <w:rsid w:val="003553B8"/>
    <w:rsid w:val="0035682B"/>
    <w:rsid w:val="00357E73"/>
    <w:rsid w:val="003643B0"/>
    <w:rsid w:val="0037775B"/>
    <w:rsid w:val="003B7933"/>
    <w:rsid w:val="003C0FC6"/>
    <w:rsid w:val="003C695E"/>
    <w:rsid w:val="003C759C"/>
    <w:rsid w:val="003C7A6B"/>
    <w:rsid w:val="003D0CFA"/>
    <w:rsid w:val="003D1E56"/>
    <w:rsid w:val="003E6E15"/>
    <w:rsid w:val="004104FF"/>
    <w:rsid w:val="0041196B"/>
    <w:rsid w:val="00412407"/>
    <w:rsid w:val="00416030"/>
    <w:rsid w:val="00416C9F"/>
    <w:rsid w:val="004443E3"/>
    <w:rsid w:val="00447790"/>
    <w:rsid w:val="00454C5A"/>
    <w:rsid w:val="0046444D"/>
    <w:rsid w:val="00473756"/>
    <w:rsid w:val="004741C9"/>
    <w:rsid w:val="00486970"/>
    <w:rsid w:val="00487A06"/>
    <w:rsid w:val="00487BA8"/>
    <w:rsid w:val="00494D00"/>
    <w:rsid w:val="00496A21"/>
    <w:rsid w:val="00497B34"/>
    <w:rsid w:val="004A22E6"/>
    <w:rsid w:val="004B2BBE"/>
    <w:rsid w:val="004C571E"/>
    <w:rsid w:val="004E2D95"/>
    <w:rsid w:val="004E6E84"/>
    <w:rsid w:val="00507C5B"/>
    <w:rsid w:val="005101A5"/>
    <w:rsid w:val="005133CE"/>
    <w:rsid w:val="005165F1"/>
    <w:rsid w:val="0052470D"/>
    <w:rsid w:val="005362C9"/>
    <w:rsid w:val="00537285"/>
    <w:rsid w:val="00543978"/>
    <w:rsid w:val="00545353"/>
    <w:rsid w:val="00545F97"/>
    <w:rsid w:val="00561EAE"/>
    <w:rsid w:val="0056322C"/>
    <w:rsid w:val="005707CD"/>
    <w:rsid w:val="00571C93"/>
    <w:rsid w:val="0057416A"/>
    <w:rsid w:val="00574B2B"/>
    <w:rsid w:val="00581496"/>
    <w:rsid w:val="0058399D"/>
    <w:rsid w:val="00592EC2"/>
    <w:rsid w:val="00595412"/>
    <w:rsid w:val="00596BA6"/>
    <w:rsid w:val="005A37B9"/>
    <w:rsid w:val="005B2C19"/>
    <w:rsid w:val="005B6E51"/>
    <w:rsid w:val="005C3240"/>
    <w:rsid w:val="005C6B69"/>
    <w:rsid w:val="005E0FB7"/>
    <w:rsid w:val="005E186D"/>
    <w:rsid w:val="005E2021"/>
    <w:rsid w:val="005F3D58"/>
    <w:rsid w:val="00606AC0"/>
    <w:rsid w:val="0060729C"/>
    <w:rsid w:val="006107C0"/>
    <w:rsid w:val="00612EA9"/>
    <w:rsid w:val="00620444"/>
    <w:rsid w:val="00623713"/>
    <w:rsid w:val="00641AB2"/>
    <w:rsid w:val="00642917"/>
    <w:rsid w:val="00642EA2"/>
    <w:rsid w:val="00647928"/>
    <w:rsid w:val="00652863"/>
    <w:rsid w:val="006720BE"/>
    <w:rsid w:val="00674D77"/>
    <w:rsid w:val="006755E6"/>
    <w:rsid w:val="006756FC"/>
    <w:rsid w:val="00681BDF"/>
    <w:rsid w:val="00691502"/>
    <w:rsid w:val="00691E30"/>
    <w:rsid w:val="006930E3"/>
    <w:rsid w:val="00694905"/>
    <w:rsid w:val="006B1A48"/>
    <w:rsid w:val="006B6A41"/>
    <w:rsid w:val="006C01C8"/>
    <w:rsid w:val="006C6100"/>
    <w:rsid w:val="006D0DF5"/>
    <w:rsid w:val="006D2196"/>
    <w:rsid w:val="006D5E75"/>
    <w:rsid w:val="006F0FC3"/>
    <w:rsid w:val="006F2268"/>
    <w:rsid w:val="006F66F7"/>
    <w:rsid w:val="007001BE"/>
    <w:rsid w:val="00704426"/>
    <w:rsid w:val="00707B32"/>
    <w:rsid w:val="00715592"/>
    <w:rsid w:val="00727516"/>
    <w:rsid w:val="00734361"/>
    <w:rsid w:val="00735116"/>
    <w:rsid w:val="007371DA"/>
    <w:rsid w:val="00747826"/>
    <w:rsid w:val="00751992"/>
    <w:rsid w:val="0075291F"/>
    <w:rsid w:val="00761EBC"/>
    <w:rsid w:val="007628FD"/>
    <w:rsid w:val="007634B6"/>
    <w:rsid w:val="00765F6C"/>
    <w:rsid w:val="00773113"/>
    <w:rsid w:val="00777840"/>
    <w:rsid w:val="007854B6"/>
    <w:rsid w:val="0079319A"/>
    <w:rsid w:val="0079546C"/>
    <w:rsid w:val="00796DAB"/>
    <w:rsid w:val="007A2ED7"/>
    <w:rsid w:val="007B5F3A"/>
    <w:rsid w:val="007C0EE5"/>
    <w:rsid w:val="007C4686"/>
    <w:rsid w:val="007C4F85"/>
    <w:rsid w:val="007C5AA6"/>
    <w:rsid w:val="007C78E5"/>
    <w:rsid w:val="007D3E87"/>
    <w:rsid w:val="007D5B2D"/>
    <w:rsid w:val="007E04F5"/>
    <w:rsid w:val="007E1CC2"/>
    <w:rsid w:val="007E3F87"/>
    <w:rsid w:val="008250BD"/>
    <w:rsid w:val="00832A9D"/>
    <w:rsid w:val="008401FC"/>
    <w:rsid w:val="00843CEC"/>
    <w:rsid w:val="0085649C"/>
    <w:rsid w:val="00877239"/>
    <w:rsid w:val="00887814"/>
    <w:rsid w:val="00894559"/>
    <w:rsid w:val="008955F8"/>
    <w:rsid w:val="00897928"/>
    <w:rsid w:val="008A470F"/>
    <w:rsid w:val="008B520D"/>
    <w:rsid w:val="008B7448"/>
    <w:rsid w:val="008D4370"/>
    <w:rsid w:val="008E0478"/>
    <w:rsid w:val="008E3AB2"/>
    <w:rsid w:val="008F0097"/>
    <w:rsid w:val="00914FC3"/>
    <w:rsid w:val="00922B7A"/>
    <w:rsid w:val="00931613"/>
    <w:rsid w:val="009330C0"/>
    <w:rsid w:val="00936062"/>
    <w:rsid w:val="00937034"/>
    <w:rsid w:val="0094278C"/>
    <w:rsid w:val="00944575"/>
    <w:rsid w:val="00945EF2"/>
    <w:rsid w:val="00950B6A"/>
    <w:rsid w:val="00954431"/>
    <w:rsid w:val="00954E53"/>
    <w:rsid w:val="009658D0"/>
    <w:rsid w:val="00967DAB"/>
    <w:rsid w:val="00985904"/>
    <w:rsid w:val="009957E2"/>
    <w:rsid w:val="00997BDA"/>
    <w:rsid w:val="009A3CC7"/>
    <w:rsid w:val="009A6810"/>
    <w:rsid w:val="009C56EE"/>
    <w:rsid w:val="009C6A3F"/>
    <w:rsid w:val="009F6544"/>
    <w:rsid w:val="00A064CA"/>
    <w:rsid w:val="00A1576E"/>
    <w:rsid w:val="00A20D7B"/>
    <w:rsid w:val="00A25FBA"/>
    <w:rsid w:val="00A35631"/>
    <w:rsid w:val="00A40BD0"/>
    <w:rsid w:val="00A47AA5"/>
    <w:rsid w:val="00A51302"/>
    <w:rsid w:val="00A7421F"/>
    <w:rsid w:val="00A823F6"/>
    <w:rsid w:val="00A82FB7"/>
    <w:rsid w:val="00AA0E57"/>
    <w:rsid w:val="00AB04A1"/>
    <w:rsid w:val="00AB213E"/>
    <w:rsid w:val="00AB3362"/>
    <w:rsid w:val="00AB429B"/>
    <w:rsid w:val="00AB7819"/>
    <w:rsid w:val="00AC44A5"/>
    <w:rsid w:val="00AD1AF7"/>
    <w:rsid w:val="00AD221B"/>
    <w:rsid w:val="00AD5420"/>
    <w:rsid w:val="00AD690C"/>
    <w:rsid w:val="00AE1166"/>
    <w:rsid w:val="00AE2A8A"/>
    <w:rsid w:val="00AE2C80"/>
    <w:rsid w:val="00AF0AF4"/>
    <w:rsid w:val="00AF1780"/>
    <w:rsid w:val="00AF2651"/>
    <w:rsid w:val="00AF5DD7"/>
    <w:rsid w:val="00B10CBA"/>
    <w:rsid w:val="00B146A0"/>
    <w:rsid w:val="00B24456"/>
    <w:rsid w:val="00B36AE2"/>
    <w:rsid w:val="00B3748F"/>
    <w:rsid w:val="00B47348"/>
    <w:rsid w:val="00B529E3"/>
    <w:rsid w:val="00B57F91"/>
    <w:rsid w:val="00B61A97"/>
    <w:rsid w:val="00B62E4E"/>
    <w:rsid w:val="00B64E44"/>
    <w:rsid w:val="00B730C0"/>
    <w:rsid w:val="00B87967"/>
    <w:rsid w:val="00BB222E"/>
    <w:rsid w:val="00BC3765"/>
    <w:rsid w:val="00BC7082"/>
    <w:rsid w:val="00BD2295"/>
    <w:rsid w:val="00BE7C11"/>
    <w:rsid w:val="00BF085E"/>
    <w:rsid w:val="00BF5B99"/>
    <w:rsid w:val="00C01051"/>
    <w:rsid w:val="00C04C73"/>
    <w:rsid w:val="00C12D11"/>
    <w:rsid w:val="00C1606F"/>
    <w:rsid w:val="00C26F55"/>
    <w:rsid w:val="00C34AB6"/>
    <w:rsid w:val="00C43B0F"/>
    <w:rsid w:val="00C441B4"/>
    <w:rsid w:val="00C4468A"/>
    <w:rsid w:val="00C47EBA"/>
    <w:rsid w:val="00C54ED0"/>
    <w:rsid w:val="00C602E4"/>
    <w:rsid w:val="00C646FB"/>
    <w:rsid w:val="00C66474"/>
    <w:rsid w:val="00C762F9"/>
    <w:rsid w:val="00C92EBD"/>
    <w:rsid w:val="00C95890"/>
    <w:rsid w:val="00CA4D37"/>
    <w:rsid w:val="00CB2AC1"/>
    <w:rsid w:val="00CB379D"/>
    <w:rsid w:val="00CB5D71"/>
    <w:rsid w:val="00CB6197"/>
    <w:rsid w:val="00CD088C"/>
    <w:rsid w:val="00CD1A7A"/>
    <w:rsid w:val="00CE2246"/>
    <w:rsid w:val="00CE3473"/>
    <w:rsid w:val="00CE73E0"/>
    <w:rsid w:val="00D02775"/>
    <w:rsid w:val="00D30826"/>
    <w:rsid w:val="00D30F67"/>
    <w:rsid w:val="00D33210"/>
    <w:rsid w:val="00D33F6D"/>
    <w:rsid w:val="00D43024"/>
    <w:rsid w:val="00D65A24"/>
    <w:rsid w:val="00D673F4"/>
    <w:rsid w:val="00D705D0"/>
    <w:rsid w:val="00D72F01"/>
    <w:rsid w:val="00D81D4A"/>
    <w:rsid w:val="00D82A0B"/>
    <w:rsid w:val="00D84BC1"/>
    <w:rsid w:val="00D90BC0"/>
    <w:rsid w:val="00D95E20"/>
    <w:rsid w:val="00DA18B7"/>
    <w:rsid w:val="00DB3B25"/>
    <w:rsid w:val="00DC462E"/>
    <w:rsid w:val="00DD38E5"/>
    <w:rsid w:val="00DD4365"/>
    <w:rsid w:val="00DD53A9"/>
    <w:rsid w:val="00DE6620"/>
    <w:rsid w:val="00DF0405"/>
    <w:rsid w:val="00E0242F"/>
    <w:rsid w:val="00E070B1"/>
    <w:rsid w:val="00E12CFD"/>
    <w:rsid w:val="00E241B6"/>
    <w:rsid w:val="00E3023A"/>
    <w:rsid w:val="00E315E9"/>
    <w:rsid w:val="00E34E3B"/>
    <w:rsid w:val="00E425EF"/>
    <w:rsid w:val="00E43B48"/>
    <w:rsid w:val="00E51AE3"/>
    <w:rsid w:val="00E61E93"/>
    <w:rsid w:val="00E63560"/>
    <w:rsid w:val="00E742F5"/>
    <w:rsid w:val="00E76C6B"/>
    <w:rsid w:val="00E81E0A"/>
    <w:rsid w:val="00E92CA2"/>
    <w:rsid w:val="00E93B50"/>
    <w:rsid w:val="00EA1F50"/>
    <w:rsid w:val="00ED5881"/>
    <w:rsid w:val="00EE03CC"/>
    <w:rsid w:val="00EE66F8"/>
    <w:rsid w:val="00EF5BEB"/>
    <w:rsid w:val="00F049DF"/>
    <w:rsid w:val="00F05AAE"/>
    <w:rsid w:val="00F13C98"/>
    <w:rsid w:val="00F2028A"/>
    <w:rsid w:val="00F22903"/>
    <w:rsid w:val="00F3168A"/>
    <w:rsid w:val="00F35803"/>
    <w:rsid w:val="00F42BBD"/>
    <w:rsid w:val="00F465AF"/>
    <w:rsid w:val="00F61926"/>
    <w:rsid w:val="00F740C9"/>
    <w:rsid w:val="00F8499B"/>
    <w:rsid w:val="00F906AE"/>
    <w:rsid w:val="00F91022"/>
    <w:rsid w:val="00FA32A6"/>
    <w:rsid w:val="00FA650B"/>
    <w:rsid w:val="00FB0EB7"/>
    <w:rsid w:val="00FB2C44"/>
    <w:rsid w:val="00FC7AB7"/>
    <w:rsid w:val="00FD3C9C"/>
    <w:rsid w:val="00FF1274"/>
    <w:rsid w:val="00FF43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0C0EE2"/>
  <w15:docId w15:val="{1EF0F05E-95C7-4ED6-8E76-1CDD2C52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3B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LStat">
    <w:name w:val="MLStat"/>
    <w:basedOn w:val="Normal"/>
    <w:rsid w:val="001A2A47"/>
    <w:pPr>
      <w:spacing w:before="2" w:after="2" w:line="20" w:lineRule="exact"/>
      <w:ind w:left="2000" w:right="2000" w:firstLine="2000"/>
    </w:pPr>
    <w:rPr>
      <w:rFonts w:ascii="MLStat" w:hAnsi="MLStat"/>
      <w:noProof/>
      <w:sz w:val="2"/>
      <w:szCs w:val="21"/>
    </w:rPr>
  </w:style>
  <w:style w:type="paragraph" w:styleId="Header">
    <w:name w:val="header"/>
    <w:basedOn w:val="Normal"/>
    <w:rsid w:val="001A2A47"/>
    <w:pPr>
      <w:tabs>
        <w:tab w:val="center" w:pos="4153"/>
        <w:tab w:val="right" w:pos="8306"/>
      </w:tabs>
      <w:spacing w:line="340" w:lineRule="atLeast"/>
    </w:pPr>
    <w:rPr>
      <w:rFonts w:ascii="Bosch Office Sans" w:hAnsi="Bosch Office Sans"/>
      <w:sz w:val="21"/>
      <w:szCs w:val="21"/>
    </w:rPr>
  </w:style>
  <w:style w:type="paragraph" w:styleId="Footer">
    <w:name w:val="footer"/>
    <w:basedOn w:val="Normal"/>
    <w:rsid w:val="001A2A47"/>
    <w:pPr>
      <w:tabs>
        <w:tab w:val="center" w:pos="4153"/>
        <w:tab w:val="right" w:pos="8306"/>
      </w:tabs>
      <w:spacing w:line="340" w:lineRule="atLeast"/>
    </w:pPr>
    <w:rPr>
      <w:rFonts w:ascii="Bosch Office Sans" w:hAnsi="Bosch Office Sans"/>
      <w:sz w:val="21"/>
      <w:szCs w:val="21"/>
    </w:rPr>
  </w:style>
  <w:style w:type="paragraph" w:customStyle="1" w:styleId="Oberzeile">
    <w:name w:val="Oberzeile"/>
    <w:basedOn w:val="Normal"/>
    <w:next w:val="Headline"/>
    <w:rsid w:val="001A2A47"/>
    <w:rPr>
      <w:rFonts w:ascii="Bosch Office Sans" w:hAnsi="Bosch Office Sans"/>
      <w:sz w:val="30"/>
      <w:szCs w:val="21"/>
    </w:rPr>
  </w:style>
  <w:style w:type="paragraph" w:customStyle="1" w:styleId="Headline">
    <w:name w:val="Headline"/>
    <w:basedOn w:val="Normal"/>
    <w:next w:val="Unterzeile"/>
    <w:rsid w:val="006C01C8"/>
    <w:rPr>
      <w:rFonts w:ascii="Bosch Office Sans" w:hAnsi="Bosch Office Sans"/>
      <w:b/>
      <w:sz w:val="30"/>
      <w:szCs w:val="30"/>
    </w:rPr>
  </w:style>
  <w:style w:type="paragraph" w:customStyle="1" w:styleId="Unterzeile">
    <w:name w:val="Unterzeile"/>
    <w:basedOn w:val="Normal"/>
    <w:next w:val="Normal"/>
    <w:rsid w:val="001A2A47"/>
    <w:rPr>
      <w:rFonts w:ascii="Bosch Office Sans" w:hAnsi="Bosch Office Sans"/>
      <w:sz w:val="30"/>
      <w:szCs w:val="30"/>
    </w:rPr>
  </w:style>
  <w:style w:type="paragraph" w:customStyle="1" w:styleId="Strichpunkt">
    <w:name w:val="Strichpunkt"/>
    <w:basedOn w:val="Normal"/>
    <w:rsid w:val="001A2A47"/>
    <w:pPr>
      <w:numPr>
        <w:numId w:val="4"/>
      </w:numPr>
      <w:spacing w:line="340" w:lineRule="atLeast"/>
    </w:pPr>
    <w:rPr>
      <w:rFonts w:ascii="Bosch Office Sans" w:hAnsi="Bosch Office Sans"/>
      <w:sz w:val="21"/>
      <w:szCs w:val="21"/>
    </w:rPr>
  </w:style>
  <w:style w:type="paragraph" w:customStyle="1" w:styleId="Zwischenberschrift">
    <w:name w:val="Zwischenüberschrift"/>
    <w:basedOn w:val="Normal"/>
    <w:next w:val="Normal"/>
    <w:rsid w:val="006C01C8"/>
    <w:pPr>
      <w:spacing w:line="340" w:lineRule="atLeast"/>
    </w:pPr>
    <w:rPr>
      <w:rFonts w:ascii="Bosch Office Sans" w:hAnsi="Bosch Office Sans"/>
      <w:b/>
      <w:sz w:val="21"/>
      <w:szCs w:val="21"/>
    </w:rPr>
  </w:style>
  <w:style w:type="paragraph" w:customStyle="1" w:styleId="mlstat0">
    <w:name w:val="mlstat"/>
    <w:basedOn w:val="Normal"/>
    <w:rsid w:val="006C01C8"/>
    <w:pPr>
      <w:spacing w:before="100" w:beforeAutospacing="1" w:after="100" w:afterAutospacing="1"/>
    </w:pPr>
    <w:rPr>
      <w:rFonts w:ascii="Bosch Office Sans" w:eastAsia="Calibri" w:hAnsi="Bosch Office Sans"/>
      <w:lang w:eastAsia="de-DE"/>
    </w:rPr>
  </w:style>
  <w:style w:type="character" w:styleId="Hyperlink">
    <w:name w:val="Hyperlink"/>
    <w:basedOn w:val="DefaultParagraphFont"/>
    <w:uiPriority w:val="99"/>
    <w:rsid w:val="001A2A47"/>
    <w:rPr>
      <w:color w:val="0000FF"/>
      <w:u w:val="single"/>
    </w:rPr>
  </w:style>
  <w:style w:type="paragraph" w:styleId="BalloonText">
    <w:name w:val="Balloon Text"/>
    <w:basedOn w:val="Normal"/>
    <w:semiHidden/>
    <w:rsid w:val="001A2A47"/>
    <w:rPr>
      <w:rFonts w:ascii="Tahoma" w:hAnsi="Tahoma" w:cs="Tahoma"/>
      <w:sz w:val="16"/>
      <w:szCs w:val="16"/>
    </w:rPr>
  </w:style>
  <w:style w:type="character" w:styleId="FollowedHyperlink">
    <w:name w:val="FollowedHyperlink"/>
    <w:basedOn w:val="DefaultParagraphFont"/>
    <w:rsid w:val="001B0CCE"/>
    <w:rPr>
      <w:color w:val="606420"/>
      <w:u w:val="single"/>
    </w:rPr>
  </w:style>
  <w:style w:type="character" w:customStyle="1" w:styleId="NichtaufgelsteErwhnung1">
    <w:name w:val="Nicht aufgelöste Erwähnung1"/>
    <w:basedOn w:val="DefaultParagraphFont"/>
    <w:uiPriority w:val="99"/>
    <w:semiHidden/>
    <w:unhideWhenUsed/>
    <w:rsid w:val="003B7933"/>
    <w:rPr>
      <w:color w:val="605E5C"/>
      <w:shd w:val="clear" w:color="auto" w:fill="E1DFDD"/>
    </w:rPr>
  </w:style>
  <w:style w:type="character" w:styleId="CommentReference">
    <w:name w:val="annotation reference"/>
    <w:basedOn w:val="DefaultParagraphFont"/>
    <w:semiHidden/>
    <w:unhideWhenUsed/>
    <w:rsid w:val="00D43024"/>
    <w:rPr>
      <w:sz w:val="16"/>
      <w:szCs w:val="16"/>
    </w:rPr>
  </w:style>
  <w:style w:type="paragraph" w:styleId="CommentText">
    <w:name w:val="annotation text"/>
    <w:basedOn w:val="Normal"/>
    <w:link w:val="CommentTextChar"/>
    <w:semiHidden/>
    <w:unhideWhenUsed/>
    <w:rsid w:val="00D43024"/>
    <w:rPr>
      <w:rFonts w:ascii="Bosch Office Sans" w:hAnsi="Bosch Office Sans"/>
      <w:sz w:val="20"/>
      <w:szCs w:val="20"/>
    </w:rPr>
  </w:style>
  <w:style w:type="character" w:customStyle="1" w:styleId="CommentTextChar">
    <w:name w:val="Comment Text Char"/>
    <w:basedOn w:val="DefaultParagraphFont"/>
    <w:link w:val="CommentText"/>
    <w:semiHidden/>
    <w:rsid w:val="00D43024"/>
    <w:rPr>
      <w:rFonts w:ascii="Bosch Office Sans" w:hAnsi="Bosch Office Sans"/>
      <w:lang w:val="en-US" w:eastAsia="en-US"/>
    </w:rPr>
  </w:style>
  <w:style w:type="paragraph" w:styleId="CommentSubject">
    <w:name w:val="annotation subject"/>
    <w:basedOn w:val="CommentText"/>
    <w:next w:val="CommentText"/>
    <w:link w:val="CommentSubjectChar"/>
    <w:semiHidden/>
    <w:unhideWhenUsed/>
    <w:rsid w:val="00D43024"/>
    <w:rPr>
      <w:b/>
      <w:bCs/>
    </w:rPr>
  </w:style>
  <w:style w:type="character" w:customStyle="1" w:styleId="CommentSubjectChar">
    <w:name w:val="Comment Subject Char"/>
    <w:basedOn w:val="CommentTextChar"/>
    <w:link w:val="CommentSubject"/>
    <w:semiHidden/>
    <w:rsid w:val="00D43024"/>
    <w:rPr>
      <w:rFonts w:ascii="Bosch Office Sans" w:hAnsi="Bosch Office Sans"/>
      <w:b/>
      <w:bCs/>
      <w:lang w:val="en-US" w:eastAsia="en-US"/>
    </w:rPr>
  </w:style>
  <w:style w:type="paragraph" w:styleId="Revision">
    <w:name w:val="Revision"/>
    <w:hidden/>
    <w:uiPriority w:val="99"/>
    <w:semiHidden/>
    <w:rsid w:val="002471E2"/>
    <w:rPr>
      <w:rFonts w:ascii="Bosch Office Sans" w:hAnsi="Bosch Office Sans"/>
      <w:sz w:val="21"/>
      <w:szCs w:val="21"/>
      <w:lang w:val="en-US" w:eastAsia="en-US"/>
    </w:rPr>
  </w:style>
  <w:style w:type="paragraph" w:customStyle="1" w:styleId="Untertitel1">
    <w:name w:val="Untertitel1"/>
    <w:basedOn w:val="Normal"/>
    <w:next w:val="Normal"/>
    <w:rsid w:val="00596BA6"/>
    <w:pPr>
      <w:spacing w:line="340" w:lineRule="atLeast"/>
    </w:pPr>
    <w:rPr>
      <w:rFonts w:ascii="Bosch Office Sans" w:hAnsi="Bosch Office Sans"/>
      <w:b/>
      <w:sz w:val="21"/>
      <w:szCs w:val="21"/>
      <w:lang w:val="de-DE"/>
    </w:rPr>
  </w:style>
  <w:style w:type="character" w:customStyle="1" w:styleId="normaltextrun">
    <w:name w:val="normaltextrun"/>
    <w:basedOn w:val="DefaultParagraphFont"/>
    <w:rsid w:val="00596BA6"/>
  </w:style>
  <w:style w:type="character" w:customStyle="1" w:styleId="eop">
    <w:name w:val="eop"/>
    <w:basedOn w:val="DefaultParagraphFont"/>
    <w:rsid w:val="00596BA6"/>
  </w:style>
  <w:style w:type="paragraph" w:customStyle="1" w:styleId="paragraph">
    <w:name w:val="paragraph"/>
    <w:basedOn w:val="Normal"/>
    <w:rsid w:val="00596B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917">
      <w:bodyDiv w:val="1"/>
      <w:marLeft w:val="0"/>
      <w:marRight w:val="0"/>
      <w:marTop w:val="0"/>
      <w:marBottom w:val="0"/>
      <w:divBdr>
        <w:top w:val="none" w:sz="0" w:space="0" w:color="auto"/>
        <w:left w:val="none" w:sz="0" w:space="0" w:color="auto"/>
        <w:bottom w:val="none" w:sz="0" w:space="0" w:color="auto"/>
        <w:right w:val="none" w:sz="0" w:space="0" w:color="auto"/>
      </w:divBdr>
    </w:div>
    <w:div w:id="315768651">
      <w:bodyDiv w:val="1"/>
      <w:marLeft w:val="0"/>
      <w:marRight w:val="0"/>
      <w:marTop w:val="0"/>
      <w:marBottom w:val="0"/>
      <w:divBdr>
        <w:top w:val="none" w:sz="0" w:space="0" w:color="auto"/>
        <w:left w:val="none" w:sz="0" w:space="0" w:color="auto"/>
        <w:bottom w:val="none" w:sz="0" w:space="0" w:color="auto"/>
        <w:right w:val="none" w:sz="0" w:space="0" w:color="auto"/>
      </w:divBdr>
    </w:div>
    <w:div w:id="530726340">
      <w:bodyDiv w:val="1"/>
      <w:marLeft w:val="0"/>
      <w:marRight w:val="0"/>
      <w:marTop w:val="0"/>
      <w:marBottom w:val="0"/>
      <w:divBdr>
        <w:top w:val="none" w:sz="0" w:space="0" w:color="auto"/>
        <w:left w:val="none" w:sz="0" w:space="0" w:color="auto"/>
        <w:bottom w:val="none" w:sz="0" w:space="0" w:color="auto"/>
        <w:right w:val="none" w:sz="0" w:space="0" w:color="auto"/>
      </w:divBdr>
    </w:div>
    <w:div w:id="559706629">
      <w:bodyDiv w:val="1"/>
      <w:marLeft w:val="0"/>
      <w:marRight w:val="0"/>
      <w:marTop w:val="0"/>
      <w:marBottom w:val="0"/>
      <w:divBdr>
        <w:top w:val="none" w:sz="0" w:space="0" w:color="auto"/>
        <w:left w:val="none" w:sz="0" w:space="0" w:color="auto"/>
        <w:bottom w:val="none" w:sz="0" w:space="0" w:color="auto"/>
        <w:right w:val="none" w:sz="0" w:space="0" w:color="auto"/>
      </w:divBdr>
    </w:div>
    <w:div w:id="940643533">
      <w:bodyDiv w:val="1"/>
      <w:marLeft w:val="0"/>
      <w:marRight w:val="0"/>
      <w:marTop w:val="0"/>
      <w:marBottom w:val="0"/>
      <w:divBdr>
        <w:top w:val="none" w:sz="0" w:space="0" w:color="auto"/>
        <w:left w:val="none" w:sz="0" w:space="0" w:color="auto"/>
        <w:bottom w:val="none" w:sz="0" w:space="0" w:color="auto"/>
        <w:right w:val="none" w:sz="0" w:space="0" w:color="auto"/>
      </w:divBdr>
    </w:div>
    <w:div w:id="1097139378">
      <w:bodyDiv w:val="1"/>
      <w:marLeft w:val="0"/>
      <w:marRight w:val="0"/>
      <w:marTop w:val="0"/>
      <w:marBottom w:val="0"/>
      <w:divBdr>
        <w:top w:val="none" w:sz="0" w:space="0" w:color="auto"/>
        <w:left w:val="none" w:sz="0" w:space="0" w:color="auto"/>
        <w:bottom w:val="none" w:sz="0" w:space="0" w:color="auto"/>
        <w:right w:val="none" w:sz="0" w:space="0" w:color="auto"/>
      </w:divBdr>
    </w:div>
    <w:div w:id="1289163847">
      <w:bodyDiv w:val="1"/>
      <w:marLeft w:val="0"/>
      <w:marRight w:val="0"/>
      <w:marTop w:val="0"/>
      <w:marBottom w:val="0"/>
      <w:divBdr>
        <w:top w:val="none" w:sz="0" w:space="0" w:color="auto"/>
        <w:left w:val="none" w:sz="0" w:space="0" w:color="auto"/>
        <w:bottom w:val="none" w:sz="0" w:space="0" w:color="auto"/>
        <w:right w:val="none" w:sz="0" w:space="0" w:color="auto"/>
      </w:divBdr>
    </w:div>
    <w:div w:id="1556819817">
      <w:bodyDiv w:val="1"/>
      <w:marLeft w:val="0"/>
      <w:marRight w:val="0"/>
      <w:marTop w:val="0"/>
      <w:marBottom w:val="0"/>
      <w:divBdr>
        <w:top w:val="none" w:sz="0" w:space="0" w:color="auto"/>
        <w:left w:val="none" w:sz="0" w:space="0" w:color="auto"/>
        <w:bottom w:val="none" w:sz="0" w:space="0" w:color="auto"/>
        <w:right w:val="none" w:sz="0" w:space="0" w:color="auto"/>
      </w:divBdr>
    </w:div>
    <w:div w:id="1685396398">
      <w:bodyDiv w:val="1"/>
      <w:marLeft w:val="0"/>
      <w:marRight w:val="0"/>
      <w:marTop w:val="0"/>
      <w:marBottom w:val="0"/>
      <w:divBdr>
        <w:top w:val="none" w:sz="0" w:space="0" w:color="auto"/>
        <w:left w:val="none" w:sz="0" w:space="0" w:color="auto"/>
        <w:bottom w:val="none" w:sz="0" w:space="0" w:color="auto"/>
        <w:right w:val="none" w:sz="0" w:space="0" w:color="auto"/>
      </w:divBdr>
    </w:div>
    <w:div w:id="1904026746">
      <w:bodyDiv w:val="1"/>
      <w:marLeft w:val="0"/>
      <w:marRight w:val="0"/>
      <w:marTop w:val="0"/>
      <w:marBottom w:val="0"/>
      <w:divBdr>
        <w:top w:val="none" w:sz="0" w:space="0" w:color="auto"/>
        <w:left w:val="none" w:sz="0" w:space="0" w:color="auto"/>
        <w:bottom w:val="none" w:sz="0" w:space="0" w:color="auto"/>
        <w:right w:val="none" w:sz="0" w:space="0" w:color="auto"/>
      </w:divBdr>
    </w:div>
    <w:div w:id="2020500314">
      <w:bodyDiv w:val="1"/>
      <w:marLeft w:val="0"/>
      <w:marRight w:val="0"/>
      <w:marTop w:val="0"/>
      <w:marBottom w:val="0"/>
      <w:divBdr>
        <w:top w:val="none" w:sz="0" w:space="0" w:color="auto"/>
        <w:left w:val="none" w:sz="0" w:space="0" w:color="auto"/>
        <w:bottom w:val="none" w:sz="0" w:space="0" w:color="auto"/>
        <w:right w:val="none" w:sz="0" w:space="0" w:color="auto"/>
      </w:divBdr>
    </w:div>
    <w:div w:id="2047636787">
      <w:bodyDiv w:val="1"/>
      <w:marLeft w:val="0"/>
      <w:marRight w:val="0"/>
      <w:marTop w:val="0"/>
      <w:marBottom w:val="0"/>
      <w:divBdr>
        <w:top w:val="none" w:sz="0" w:space="0" w:color="auto"/>
        <w:left w:val="none" w:sz="0" w:space="0" w:color="auto"/>
        <w:bottom w:val="none" w:sz="0" w:space="0" w:color="auto"/>
        <w:right w:val="none" w:sz="0" w:space="0" w:color="auto"/>
      </w:divBdr>
    </w:div>
    <w:div w:id="2054308608">
      <w:bodyDiv w:val="1"/>
      <w:marLeft w:val="0"/>
      <w:marRight w:val="0"/>
      <w:marTop w:val="0"/>
      <w:marBottom w:val="0"/>
      <w:divBdr>
        <w:top w:val="none" w:sz="0" w:space="0" w:color="auto"/>
        <w:left w:val="none" w:sz="0" w:space="0" w:color="auto"/>
        <w:bottom w:val="none" w:sz="0" w:space="0" w:color="auto"/>
        <w:right w:val="none" w:sz="0" w:space="0" w:color="auto"/>
      </w:divBdr>
    </w:div>
    <w:div w:id="2086535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proofpoint.com/v2/url?u=https-3A__www.bosch-2Dmediaspace.de_mediaspace_usbstick_download_04242023-5FSTILL-5F06.jpg-3Fid-3D365260&amp;d=DwMGaQ&amp;c=euGZstcaTDllvimEN8b7jXrwqOf-v5A_CdpgnVfiiMM&amp;r=SgoDREdueFJQiVeSLslmiZ_Fp55BQCcm24ckV62RkV4&amp;m=SehVa078M_WqA4cSyDb3cYNdGI9lEmtWBL85cKU8frs&amp;s=_0NLLf5guNy9vGOQ4MBExhZB5y54nDEOTwpPwR_AY38&amp;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rldefense.proofpoint.com/v2/url?u=https-3A__www.bosch-2Dmediaspace.de_mediaspace_usbstick_download_04242023-5FSTILL-5F04.jpg-3Fid-3D365259&amp;d=DwMGaQ&amp;c=euGZstcaTDllvimEN8b7jXrwqOf-v5A_CdpgnVfiiMM&amp;r=SgoDREdueFJQiVeSLslmiZ_Fp55BQCcm24ckV62RkV4&amp;m=SehVa078M_WqA4cSyDb3cYNdGI9lEmtWBL85cKU8frs&amp;s=_gFwBNY07LOjgHb_tLF6KqaE9Y_sleiwjzkqW92Rao0&amp;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proofpoint.com/v2/url?u=https-3A__www.bosch-2Dmediaspace.de_mediaspace_usbstick_download_04242023-5FSTILL-5F03.jpg-3Fid-3D365258&amp;d=DwMGaQ&amp;c=euGZstcaTDllvimEN8b7jXrwqOf-v5A_CdpgnVfiiMM&amp;r=SgoDREdueFJQiVeSLslmiZ_Fp55BQCcm24ckV62RkV4&amp;m=SehVa078M_WqA4cSyDb3cYNdGI9lEmtWBL85cKU8frs&amp;s=EYqVVp4OpcGuJVBZrrRwZncxjr5LjI1ONBRw9Oapcww&amp;e=" TargetMode="External"/><Relationship Id="rId5" Type="http://schemas.openxmlformats.org/officeDocument/2006/relationships/numbering" Target="numbering.xml"/><Relationship Id="rId15" Type="http://schemas.openxmlformats.org/officeDocument/2006/relationships/hyperlink" Target="http://www.twitter.com/BoschPress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m.Wieland@us.bos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versation-Topic xmlns="bca0bc44-19d1-4824-98a4-321de56310bf" xsi:nil="true"/>
    <CSC xmlns="c9312d32-8c1a-413f-a129-2ac9c811c897">3</CSC>
    <Received xmlns="bca0bc44-19d1-4824-98a4-321de56310bf" xsi:nil="true"/>
    <Importance xmlns="bca0bc44-19d1-4824-98a4-321de56310bf" xsi:nil="true"/>
    <ASC xmlns="c9312d32-8c1a-413f-a129-2ac9c811c897">2</ASC>
    <ArchivingPeriod xmlns="c9312d32-8c1a-413f-a129-2ac9c811c897">10</ArchivingPeriod>
    <Conversation-Index xmlns="bca0bc44-19d1-4824-98a4-321de56310bf" xsi:nil="true"/>
    <Bcc xmlns="bca0bc44-19d1-4824-98a4-321de56310bf" xsi:nil="true"/>
    <Sensitivity xmlns="bca0bc44-19d1-4824-98a4-321de56310bf" xsi:nil="true"/>
    <To xmlns="bca0bc44-19d1-4824-98a4-321de56310bf" xsi:nil="true"/>
    <Reply-To xmlns="bca0bc44-19d1-4824-98a4-321de56310bf" xsi:nil="true"/>
    <In-Reply-To xmlns="bca0bc44-19d1-4824-98a4-321de56310bf" xsi:nil="true"/>
    <MailPreviewData xmlns="bca0bc44-19d1-4824-98a4-321de56310bf" xsi:nil="true"/>
    <Safeguarding xmlns="c9312d32-8c1a-413f-a129-2ac9c811c897">No</Safeguarding>
    <Date1 xmlns="bca0bc44-19d1-4824-98a4-321de56310bf" xsi:nil="true"/>
    <Attachment xmlns="bca0bc44-19d1-4824-98a4-321de56310bf">true</Attachment>
    <References xmlns="bca0bc44-19d1-4824-98a4-321de56310bf" xsi:nil="true"/>
    <ISC xmlns="c9312d32-8c1a-413f-a129-2ac9c811c897">3</ISC>
    <Cc xmlns="bca0bc44-19d1-4824-98a4-321de56310bf" xsi:nil="true"/>
    <MessageClass xmlns="c9312d32-8c1a-413f-a129-2ac9c811c897" xsi:nil="true"/>
    <Message-ID xmlns="bca0bc44-19d1-4824-98a4-321de56310bf" xsi:nil="true"/>
    <OriginalSubject xmlns="bca0bc44-19d1-4824-98a4-321de56310bf" xsi:nil="true"/>
    <Historicalrelevance xmlns="c9312d32-8c1a-413f-a129-2ac9c811c897">No</Historicalrelevance>
    <From1 xmlns="bca0bc44-19d1-4824-98a4-321de56310bf" xsi:nil="true"/>
    <Revisions xmlns="c9312d32-8c1a-413f-a129-2ac9c811c897">
      <Url xsi:nil="true"/>
      <Description xsi:nil="true"/>
    </Revisions>
    <LockedStatus xmlns="c9312d32-8c1a-413f-a129-2ac9c811c897">Unlocked</LockedStatus>
    <_dlc_DocId xmlns="c9312d32-8c1a-413f-a129-2ac9c811c897">P13S169533-2051993982-4377</_dlc_DocId>
    <_dlc_DocIdUrl xmlns="c9312d32-8c1a-413f-a129-2ac9c811c897">
      <Url>https://sites.inside-share3.bosch.com/sites/169533/_layouts/15/DocIdRedir.aspx?ID=P13S169533-2051993982-4377</Url>
      <Description>P13S169533-2051993982-4377</Description>
    </_dlc_DocIdUrl>
    <ILMItemType xmlns="c9312d32-8c1a-413f-a129-2ac9c811c897">ConceptualItem</ILMItemType>
    <LockedBy xmlns="c9312d32-8c1a-413f-a129-2ac9c811c897">
      <UserInfo>
        <DisplayName/>
        <AccountId xsi:nil="true"/>
        <AccountType/>
      </UserInfo>
    </LockedBy>
    <ILMCreationRevision xmlns="c9312d32-8c1a-413f-a129-2ac9c811c897">false</ILMCreationRevision>
    <IlmBasedOn xmlns="c9312d32-8c1a-413f-a129-2ac9c811c8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LMBoschDocument" ma:contentTypeID="0x01010009981227672F3F4FBAA5D1799AB61BB801008995C7431B4A954AA1036A4F592F37D5" ma:contentTypeVersion="8" ma:contentTypeDescription="Bosch Document Content Type for ILM" ma:contentTypeScope="" ma:versionID="3b79ff7922bf75f17989e568b2b029ae">
  <xsd:schema xmlns:xsd="http://www.w3.org/2001/XMLSchema" xmlns:xs="http://www.w3.org/2001/XMLSchema" xmlns:p="http://schemas.microsoft.com/office/2006/metadata/properties" xmlns:ns2="c9312d32-8c1a-413f-a129-2ac9c811c897" xmlns:ns3="bca0bc44-19d1-4824-98a4-321de56310bf" targetNamespace="http://schemas.microsoft.com/office/2006/metadata/properties" ma:root="true" ma:fieldsID="3cc50a0155f44583f5a1dc89d950ed67" ns2:_="" ns3:_="">
    <xsd:import namespace="c9312d32-8c1a-413f-a129-2ac9c811c897"/>
    <xsd:import namespace="bca0bc44-19d1-4824-98a4-321de56310bf"/>
    <xsd:element name="properties">
      <xsd:complexType>
        <xsd:sequence>
          <xsd:element name="documentManagement">
            <xsd:complexType>
              <xsd:all>
                <xsd:element ref="ns2:_dlc_DocId" minOccurs="0"/>
                <xsd:element ref="ns2:_dlc_DocIdUrl" minOccurs="0"/>
                <xsd:element ref="ns2:_dlc_DocIdPersistId" minOccurs="0"/>
                <xsd:element ref="ns2:CSC"/>
                <xsd:element ref="ns2:ASC"/>
                <xsd:element ref="ns2:ISC"/>
                <xsd:element ref="ns2:ArchivingPeriod"/>
                <xsd:element ref="ns2:Safeguarding"/>
                <xsd:element ref="ns2:Historicalrelevance"/>
                <xsd:element ref="ns3:OriginalSubject" minOccurs="0"/>
                <xsd:element ref="ns3:From1" minOccurs="0"/>
                <xsd:element ref="ns3:Cc" minOccurs="0"/>
                <xsd:element ref="ns3:Bcc" minOccurs="0"/>
                <xsd:element ref="ns3:Conversation-Topic" minOccurs="0"/>
                <xsd:element ref="ns3:Date1" minOccurs="0"/>
                <xsd:element ref="ns3:Reply-To" minOccurs="0"/>
                <xsd:element ref="ns3:To" minOccurs="0"/>
                <xsd:element ref="ns3:Received" minOccurs="0"/>
                <xsd:element ref="ns3:Attachment" minOccurs="0"/>
                <xsd:element ref="ns3:Sensitivity" minOccurs="0"/>
                <xsd:element ref="ns3:Importance" minOccurs="0"/>
                <xsd:element ref="ns3:In-Reply-To" minOccurs="0"/>
                <xsd:element ref="ns3:References" minOccurs="0"/>
                <xsd:element ref="ns3:Conversation-Index" minOccurs="0"/>
                <xsd:element ref="ns3:MailPreviewData" minOccurs="0"/>
                <xsd:element ref="ns2:MessageClass" minOccurs="0"/>
                <xsd:element ref="ns3:Message-ID" minOccurs="0"/>
                <xsd:element ref="ns2:IlmBasedOn" minOccurs="0"/>
                <xsd:element ref="ns2:LockedStatus" minOccurs="0"/>
                <xsd:element ref="ns2:LockedBy" minOccurs="0"/>
                <xsd:element ref="ns2:ILMItemType" minOccurs="0"/>
                <xsd:element ref="ns2:ILMCreationRevision" minOccurs="0"/>
                <xsd:element ref="ns2:Revi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12d32-8c1a-413f-a129-2ac9c811c8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SC" ma:index="11" ma:displayName="C-SC" ma:default="1" ma:description="Security Class for Confidentiality." ma:format="Dropdown" ma:indexed="true" ma:internalName="CSC" ma:readOnly="false">
      <xsd:simpleType>
        <xsd:restriction base="dms:Choice">
          <xsd:enumeration value="0"/>
          <xsd:enumeration value="1"/>
          <xsd:enumeration value="2"/>
          <xsd:enumeration value="3"/>
        </xsd:restriction>
      </xsd:simpleType>
    </xsd:element>
    <xsd:element name="ASC" ma:index="12" ma:displayName="A-SC" ma:default="1" ma:description="Security Class for Availability" ma:format="Dropdown" ma:indexed="true" ma:internalName="ASC" ma:readOnly="false">
      <xsd:simpleType>
        <xsd:restriction base="dms:Choice">
          <xsd:enumeration value="0"/>
          <xsd:enumeration value="1"/>
          <xsd:enumeration value="2"/>
          <xsd:enumeration value="3"/>
        </xsd:restriction>
      </xsd:simpleType>
    </xsd:element>
    <xsd:element name="ISC" ma:index="13" ma:displayName="I-SC" ma:default="1" ma:description="Security Class for Integrity" ma:format="Dropdown" ma:internalName="ISC" ma:readOnly="false">
      <xsd:simpleType>
        <xsd:restriction base="dms:Choice">
          <xsd:enumeration value="0"/>
          <xsd:enumeration value="1"/>
          <xsd:enumeration value="2"/>
          <xsd:enumeration value="3"/>
        </xsd:restriction>
      </xsd:simpleType>
    </xsd:element>
    <xsd:element name="ArchivingPeriod" ma:index="14" ma:displayName="Archiving Period (in years)" ma:default="10" ma:description="File will be deleted from the archive after end of the archiving" ma:format="Dropdown" ma:indexed="true" ma:internalName="ArchivingPeriod" ma:readOnly="false">
      <xsd:simpleType>
        <xsd:union memberTypes="dms:Text">
          <xsd:simpleType>
            <xsd:restriction base="dms:Choice">
              <xsd:enumeration value="1"/>
              <xsd:enumeration value="3"/>
              <xsd:enumeration value="6"/>
              <xsd:enumeration value="10"/>
              <xsd:enumeration value="15"/>
              <xsd:enumeration value="35"/>
              <xsd:enumeration value="Delete when archiving"/>
              <xsd:enumeration value="infinite"/>
            </xsd:restriction>
          </xsd:simpleType>
        </xsd:union>
      </xsd:simpleType>
    </xsd:element>
    <xsd:element name="Safeguarding" ma:index="15" ma:displayName="Safeguarding" ma:default="No" ma:description="Special safeguarding requirements" ma:format="Dropdown" ma:internalName="Safeguarding" ma:readOnly="false">
      <xsd:simpleType>
        <xsd:restriction base="dms:Choice">
          <xsd:enumeration value="Yes"/>
          <xsd:enumeration value="No"/>
        </xsd:restriction>
      </xsd:simpleType>
    </xsd:element>
    <xsd:element name="Historicalrelevance" ma:index="16" ma:displayName="Historical relevance" ma:default="No" ma:description="Handover to C/CCH" ma:format="Dropdown" ma:internalName="Historicalrelevance" ma:readOnly="false">
      <xsd:simpleType>
        <xsd:restriction base="dms:Choice">
          <xsd:enumeration value="Yes"/>
          <xsd:enumeration value="No"/>
        </xsd:restriction>
      </xsd:simpleType>
    </xsd:element>
    <xsd:element name="MessageClass" ma:index="33" nillable="true" ma:displayName="MessageClass" ma:hidden="true" ma:internalName="MessageClass">
      <xsd:simpleType>
        <xsd:restriction base="dms:Text">
          <xsd:maxLength value="255"/>
        </xsd:restriction>
      </xsd:simpleType>
    </xsd:element>
    <xsd:element name="IlmBasedOn" ma:index="35" nillable="true" ma:displayName="Based on" ma:internalName="IlmBasedOn" ma:readOnly="true">
      <xsd:simpleType>
        <xsd:restriction base="dms:Text"/>
      </xsd:simpleType>
    </xsd:element>
    <xsd:element name="LockedStatus" ma:index="36" nillable="true" ma:displayName="Locked Status" ma:default="Unlocked" ma:internalName="LockedStatus" ma:readOnly="true">
      <xsd:simpleType>
        <xsd:restriction base="dms:Text"/>
      </xsd:simpleType>
    </xsd:element>
    <xsd:element name="LockedBy" ma:index="37" nillable="true" ma:displayName="Locked By" ma:internalName="Lock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LMItemType" ma:index="38" nillable="true" ma:displayName="ILMItemType" ma:default="ConceptualItem" ma:indexed="true" ma:internalName="ILMItemType" ma:readOnly="true">
      <xsd:simpleType>
        <xsd:restriction base="dms:Text"/>
      </xsd:simpleType>
    </xsd:element>
    <xsd:element name="ILMCreationRevision" ma:index="39" nillable="true" ma:displayName="Creating Revision" ma:internalName="ILMCreationRevision" ma:readOnly="true">
      <xsd:simpleType>
        <xsd:restriction base="dms:Boolean"/>
      </xsd:simpleType>
    </xsd:element>
    <xsd:element name="Revisions" ma:index="40" nillable="true" ma:displayName="Revision set" ma:internalName="Revisions"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a0bc44-19d1-4824-98a4-321de56310bf" elementFormDefault="qualified">
    <xsd:import namespace="http://schemas.microsoft.com/office/2006/documentManagement/types"/>
    <xsd:import namespace="http://schemas.microsoft.com/office/infopath/2007/PartnerControls"/>
    <xsd:element name="OriginalSubject" ma:index="17" nillable="true" ma:displayName="OriginalSubject" ma:internalName="OriginalSubject">
      <xsd:simpleType>
        <xsd:restriction base="dms:Text">
          <xsd:maxLength value="255"/>
        </xsd:restriction>
      </xsd:simpleType>
    </xsd:element>
    <xsd:element name="From1" ma:index="18" nillable="true" ma:displayName="From" ma:internalName="From1">
      <xsd:simpleType>
        <xsd:restriction base="dms:Text">
          <xsd:maxLength value="255"/>
        </xsd:restriction>
      </xsd:simpleType>
    </xsd:element>
    <xsd:element name="Cc" ma:index="19" nillable="true" ma:displayName="Cc" ma:internalName="Cc">
      <xsd:simpleType>
        <xsd:restriction base="dms:Note">
          <xsd:maxLength value="255"/>
        </xsd:restriction>
      </xsd:simpleType>
    </xsd:element>
    <xsd:element name="Bcc" ma:index="20" nillable="true" ma:displayName="Bcc" ma:internalName="Bcc">
      <xsd:simpleType>
        <xsd:restriction base="dms:Note">
          <xsd:maxLength value="255"/>
        </xsd:restriction>
      </xsd:simpleType>
    </xsd:element>
    <xsd:element name="Conversation-Topic" ma:index="21" nillable="true" ma:displayName="Conversation-Topic" ma:internalName="Conversation_x002d_Topic">
      <xsd:simpleType>
        <xsd:restriction base="dms:Text">
          <xsd:maxLength value="255"/>
        </xsd:restriction>
      </xsd:simpleType>
    </xsd:element>
    <xsd:element name="Date1" ma:index="22" nillable="true" ma:displayName="Date" ma:format="DateOnly" ma:internalName="Date1">
      <xsd:simpleType>
        <xsd:restriction base="dms:DateTime"/>
      </xsd:simpleType>
    </xsd:element>
    <xsd:element name="Reply-To" ma:index="23" nillable="true" ma:displayName="Reply-To" ma:internalName="Reply_x002d_To">
      <xsd:simpleType>
        <xsd:restriction base="dms:Text">
          <xsd:maxLength value="255"/>
        </xsd:restriction>
      </xsd:simpleType>
    </xsd:element>
    <xsd:element name="To" ma:index="24" nillable="true" ma:displayName="To" ma:internalName="To">
      <xsd:simpleType>
        <xsd:restriction base="dms:Note">
          <xsd:maxLength value="255"/>
        </xsd:restriction>
      </xsd:simpleType>
    </xsd:element>
    <xsd:element name="Received" ma:index="25" nillable="true" ma:displayName="Received" ma:internalName="Received">
      <xsd:simpleType>
        <xsd:restriction base="dms:Text">
          <xsd:maxLength value="255"/>
        </xsd:restriction>
      </xsd:simpleType>
    </xsd:element>
    <xsd:element name="Attachment" ma:index="26" nillable="true" ma:displayName="Attachment" ma:default="1" ma:internalName="Attachment">
      <xsd:simpleType>
        <xsd:restriction base="dms:Boolean"/>
      </xsd:simpleType>
    </xsd:element>
    <xsd:element name="Sensitivity" ma:index="27" nillable="true" ma:displayName="Sensitivity" ma:internalName="Sensitivity">
      <xsd:simpleType>
        <xsd:restriction base="dms:Text">
          <xsd:maxLength value="255"/>
        </xsd:restriction>
      </xsd:simpleType>
    </xsd:element>
    <xsd:element name="Importance" ma:index="28" nillable="true" ma:displayName="Importance" ma:internalName="Importance">
      <xsd:simpleType>
        <xsd:restriction base="dms:Text">
          <xsd:maxLength value="255"/>
        </xsd:restriction>
      </xsd:simpleType>
    </xsd:element>
    <xsd:element name="In-Reply-To" ma:index="29" nillable="true" ma:displayName="In-Reply-To" ma:internalName="In_x002d_Reply_x002d_To">
      <xsd:simpleType>
        <xsd:restriction base="dms:Text">
          <xsd:maxLength value="255"/>
        </xsd:restriction>
      </xsd:simpleType>
    </xsd:element>
    <xsd:element name="References" ma:index="30" nillable="true" ma:displayName="References" ma:internalName="References">
      <xsd:simpleType>
        <xsd:restriction base="dms:Text">
          <xsd:maxLength value="255"/>
        </xsd:restriction>
      </xsd:simpleType>
    </xsd:element>
    <xsd:element name="Conversation-Index" ma:index="31" nillable="true" ma:displayName="Conversation-Index" ma:hidden="true" ma:internalName="Conversation_x002d_Index">
      <xsd:simpleType>
        <xsd:restriction base="dms:Text">
          <xsd:maxLength value="255"/>
        </xsd:restriction>
      </xsd:simpleType>
    </xsd:element>
    <xsd:element name="MailPreviewData" ma:index="32" nillable="true" ma:displayName="MailPreviewData" ma:hidden="true" ma:internalName="MailPreviewData">
      <xsd:simpleType>
        <xsd:restriction base="dms:Note"/>
      </xsd:simpleType>
    </xsd:element>
    <xsd:element name="Message-ID" ma:index="34" nillable="true" ma:displayName="Message-ID" ma:hidden="true" ma:internalName="Message_x002d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892771-48F0-4F75-9CEF-8EDA3970FFBF}">
  <ds:schemaRefs>
    <ds:schemaRef ds:uri="http://schemas.microsoft.com/office/2006/metadata/properties"/>
    <ds:schemaRef ds:uri="http://schemas.microsoft.com/office/infopath/2007/PartnerControls"/>
    <ds:schemaRef ds:uri="bca0bc44-19d1-4824-98a4-321de56310bf"/>
    <ds:schemaRef ds:uri="c9312d32-8c1a-413f-a129-2ac9c811c897"/>
  </ds:schemaRefs>
</ds:datastoreItem>
</file>

<file path=customXml/itemProps2.xml><?xml version="1.0" encoding="utf-8"?>
<ds:datastoreItem xmlns:ds="http://schemas.openxmlformats.org/officeDocument/2006/customXml" ds:itemID="{D7731533-CF5A-43DC-A2A7-00EA5B42C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12d32-8c1a-413f-a129-2ac9c811c897"/>
    <ds:schemaRef ds:uri="bca0bc44-19d1-4824-98a4-321de5631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A0A93-01C9-4636-9C98-3E237EDEE351}">
  <ds:schemaRefs>
    <ds:schemaRef ds:uri="http://schemas.microsoft.com/sharepoint/v3/contenttype/forms"/>
  </ds:schemaRefs>
</ds:datastoreItem>
</file>

<file path=customXml/itemProps4.xml><?xml version="1.0" encoding="utf-8"?>
<ds:datastoreItem xmlns:ds="http://schemas.openxmlformats.org/officeDocument/2006/customXml" ds:itemID="{6D9592A2-A24F-4AB9-A233-BEBE0312E88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1724</Words>
  <Characters>9827</Characters>
  <Application>Microsoft Office Word</Application>
  <DocSecurity>0</DocSecurity>
  <Lines>81</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Pfauz Simone (C/CGC-CC)</dc:creator>
  <cp:lastModifiedBy>Colleen Robar</cp:lastModifiedBy>
  <cp:revision>7</cp:revision>
  <cp:lastPrinted>2012-01-04T09:30:00Z</cp:lastPrinted>
  <dcterms:created xsi:type="dcterms:W3CDTF">2023-04-25T11:29:00Z</dcterms:created>
  <dcterms:modified xsi:type="dcterms:W3CDTF">2023-04-26T01:15:00Z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m_ItemDeleteBlockHolders">
    <vt:lpwstr/>
  </property>
  <property fmtid="{D5CDD505-2E9C-101B-9397-08002B2CF9AE}" pid="3" name="ContentTypeId">
    <vt:lpwstr>0x01010009981227672F3F4FBAA5D1799AB61BB801008995C7431B4A954AA1036A4F592F37D5</vt:lpwstr>
  </property>
  <property fmtid="{D5CDD505-2E9C-101B-9397-08002B2CF9AE}" pid="4" name="ILMRevision">
    <vt:lpwstr/>
  </property>
  <property fmtid="{D5CDD505-2E9C-101B-9397-08002B2CF9AE}" pid="5" name="ConceptualVersionTreeview">
    <vt:lpwstr/>
  </property>
  <property fmtid="{D5CDD505-2E9C-101B-9397-08002B2CF9AE}" pid="6" name="ConceptualVersion">
    <vt:lpwstr/>
  </property>
  <property fmtid="{D5CDD505-2E9C-101B-9397-08002B2CF9AE}" pid="7" name="_vti_ItemHoldRecordStatus">
    <vt:lpwstr/>
  </property>
  <property fmtid="{D5CDD505-2E9C-101B-9397-08002B2CF9AE}" pid="8" name="_vti_ItemDeclaredRecord">
    <vt:lpwstr/>
  </property>
  <property fmtid="{D5CDD505-2E9C-101B-9397-08002B2CF9AE}" pid="9" name="_dlc_DocIdItemGuid">
    <vt:lpwstr>9ee5bab8-f341-4fbe-bb70-82819219f0b3</vt:lpwstr>
  </property>
  <property fmtid="{D5CDD505-2E9C-101B-9397-08002B2CF9AE}" pid="10" name="ILMComments">
    <vt:lpwstr/>
  </property>
  <property fmtid="{D5CDD505-2E9C-101B-9397-08002B2CF9AE}" pid="11" name="IconOverlay">
    <vt:lpwstr/>
  </property>
  <property fmtid="{D5CDD505-2E9C-101B-9397-08002B2CF9AE}" pid="12" name="ILMExternalReference">
    <vt:lpwstr/>
  </property>
  <property fmtid="{D5CDD505-2E9C-101B-9397-08002B2CF9AE}" pid="13" name="ecm_RecordRestrictions">
    <vt:lpwstr/>
  </property>
  <property fmtid="{D5CDD505-2E9C-101B-9397-08002B2CF9AE}" pid="14" name="ecm_ItemLockHolders">
    <vt:lpwstr/>
  </property>
  <property fmtid="{D5CDD505-2E9C-101B-9397-08002B2CF9AE}" pid="15" name="DocIdOfLinkItem">
    <vt:lpwstr/>
  </property>
</Properties>
</file>