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hd w:fill="ffffff" w:val="clear"/>
        <w:spacing w:after="2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Skills Canada National Competition</w:t>
        <w:br w:type="textWrapping"/>
        <w:t xml:space="preserve">Olympiades canadiennes des métiers et technologies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Daily Newsreel/Actualités quotidiennes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MAY 26, 2023</w:t>
      </w:r>
    </w:p>
    <w:tbl>
      <w:tblPr>
        <w:tblStyle w:val="Table1"/>
        <w:tblW w:w="9349.73619631901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49"/>
        <w:gridCol w:w="2933.006134969325"/>
        <w:gridCol w:w="2977.1779141104294"/>
        <w:gridCol w:w="1890.5521472392638"/>
        <w:tblGridChange w:id="0">
          <w:tblGrid>
            <w:gridCol w:w="1549"/>
            <w:gridCol w:w="2933.006134969325"/>
            <w:gridCol w:w="2977.1779141104294"/>
            <w:gridCol w:w="1890.552147239263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CUE/SIGNAL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SKILL/COMPÉTENCE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PROVINCE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NOTES/REMARQUES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00:00:00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electrical installations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unknown 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00:00:19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pipefitting/tuyauterie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unknown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00:00:24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heavy vehicle technology 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unknown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00:00:32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web technology/graphics 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Newfoundland/ Québec 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00:01:18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carpentry/charpenterie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Nova Scotia/Yukon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00:02:01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cabinet making/ebenisterie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Alberta/New Brunswick 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00:02:39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cooking/cuisine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Québec/ unknown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00:03:16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robotics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unknown/Ontario 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00:03:34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hairstyling/ maquillage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Alberta/Ontario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00:04:09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sprinkler fitting/protection incendie 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Nova Scotia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00:04:31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aerospace 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00:04:50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fashion technology 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unknown/ Saskatchewan 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00:05:06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mechateonics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Ontario 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00:05:18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cooking/cuisine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unknown 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total length 5:47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more information please contact:</w:t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Michèle Rogerson, 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micheler@skillscanada.com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 623-266-4771</w:t>
      </w:r>
    </w:p>
    <w:p w:rsidR="00000000" w:rsidDel="00000000" w:rsidP="00000000" w:rsidRDefault="00000000" w:rsidRPr="00000000" w14:paraId="00000068">
      <w:pPr>
        <w:shd w:fill="ffffff" w:val="clear"/>
        <w:spacing w:after="0" w:line="240" w:lineRule="auto"/>
        <w:rPr>
          <w:rFonts w:ascii="Arial" w:cs="Arial" w:eastAsia="Arial" w:hAnsi="Arial"/>
          <w:color w:val="500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7f0000"/>
          <w:rtl w:val="0"/>
        </w:rPr>
        <w:t xml:space="preserve">Skills/Compétences 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spacing w:after="0" w:line="240" w:lineRule="auto"/>
        <w:rPr>
          <w:rFonts w:ascii="Arial" w:cs="Arial" w:eastAsia="Arial" w:hAnsi="Arial"/>
          <w:color w:val="500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7f7f7f"/>
          <w:rtl w:val="0"/>
        </w:rPr>
        <w:t xml:space="preserve">294, rue Albert Street, Suite/bureau 201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fff" w:val="clear"/>
        <w:spacing w:after="0" w:line="240" w:lineRule="auto"/>
        <w:rPr>
          <w:rFonts w:ascii="Arial" w:cs="Arial" w:eastAsia="Arial" w:hAnsi="Arial"/>
          <w:color w:val="500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7f7f7f"/>
          <w:rtl w:val="0"/>
        </w:rPr>
        <w:t xml:space="preserve">Ottawa, Ontario K1P 6E6</w:t>
        <w:br w:type="textWrapping"/>
      </w:r>
      <w:hyperlink r:id="rId8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www.skillscompetencescanada.com</w:t>
        </w:r>
      </w:hyperlink>
      <w:r w:rsidDel="00000000" w:rsidR="00000000" w:rsidRPr="00000000">
        <w:rPr>
          <w:rFonts w:ascii="Arial" w:cs="Arial" w:eastAsia="Arial" w:hAnsi="Arial"/>
          <w:color w:val="7f7f7f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spacing w:line="240" w:lineRule="auto"/>
      <w:outlineLvl w:val="0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icheler@skillscanada.com" TargetMode="External"/><Relationship Id="rId8" Type="http://schemas.openxmlformats.org/officeDocument/2006/relationships/hyperlink" Target="http://skillscompetencescanad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iQ4TuXi7qT5oB3eVssJQRXiDoQ==">CgMxLjA4AHIhMV9NOUNTUGc5UURya0tEU2ZweExZeGlfbkdIZ04tZmo5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2022-05-27T00:50:00Z</dcterms:created>
</cp:coreProperties>
</file>