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11FDF" w14:textId="77777777" w:rsidR="0019136E" w:rsidRDefault="0019136E" w:rsidP="00D1677B">
      <w:pPr>
        <w:autoSpaceDE w:val="0"/>
        <w:autoSpaceDN w:val="0"/>
        <w:jc w:val="center"/>
        <w:rPr>
          <w:b/>
          <w:bCs/>
          <w:sz w:val="36"/>
          <w:szCs w:val="36"/>
          <w:lang w:val="en"/>
        </w:rPr>
      </w:pPr>
    </w:p>
    <w:p w14:paraId="5EBC8280" w14:textId="42BB7415" w:rsidR="00D1677B" w:rsidRDefault="00D1677B" w:rsidP="00D1677B">
      <w:pPr>
        <w:autoSpaceDE w:val="0"/>
        <w:autoSpaceDN w:val="0"/>
        <w:jc w:val="center"/>
        <w:rPr>
          <w:b/>
          <w:bCs/>
          <w:sz w:val="36"/>
          <w:szCs w:val="36"/>
          <w:lang w:val="en"/>
        </w:rPr>
      </w:pPr>
      <w:bookmarkStart w:id="0" w:name="_GoBack"/>
      <w:r>
        <w:rPr>
          <w:b/>
          <w:bCs/>
          <w:sz w:val="36"/>
          <w:szCs w:val="36"/>
          <w:lang w:val="en"/>
        </w:rPr>
        <w:t>UNCF C</w:t>
      </w:r>
      <w:r w:rsidR="00560048">
        <w:rPr>
          <w:b/>
          <w:bCs/>
          <w:sz w:val="36"/>
          <w:szCs w:val="36"/>
          <w:lang w:val="en"/>
        </w:rPr>
        <w:t xml:space="preserve">ontinues </w:t>
      </w:r>
      <w:r>
        <w:rPr>
          <w:b/>
          <w:bCs/>
          <w:sz w:val="36"/>
          <w:szCs w:val="36"/>
          <w:lang w:val="en"/>
        </w:rPr>
        <w:t>75</w:t>
      </w:r>
      <w:r w:rsidR="00560048" w:rsidRPr="007C2C78">
        <w:rPr>
          <w:b/>
          <w:bCs/>
          <w:sz w:val="36"/>
          <w:szCs w:val="36"/>
          <w:vertAlign w:val="superscript"/>
          <w:lang w:val="en"/>
        </w:rPr>
        <w:t>th</w:t>
      </w:r>
      <w:r w:rsidR="00560048">
        <w:rPr>
          <w:b/>
          <w:bCs/>
          <w:sz w:val="36"/>
          <w:szCs w:val="36"/>
          <w:lang w:val="en"/>
        </w:rPr>
        <w:t xml:space="preserve"> Anniversary</w:t>
      </w:r>
      <w:r>
        <w:rPr>
          <w:b/>
          <w:bCs/>
          <w:sz w:val="36"/>
          <w:szCs w:val="36"/>
          <w:lang w:val="en"/>
        </w:rPr>
        <w:t xml:space="preserve"> </w:t>
      </w:r>
      <w:r w:rsidR="00560048">
        <w:rPr>
          <w:b/>
          <w:bCs/>
          <w:sz w:val="36"/>
          <w:szCs w:val="36"/>
          <w:lang w:val="en"/>
        </w:rPr>
        <w:t xml:space="preserve">Celebration </w:t>
      </w:r>
      <w:r>
        <w:rPr>
          <w:b/>
          <w:bCs/>
          <w:sz w:val="36"/>
          <w:szCs w:val="36"/>
          <w:lang w:val="en"/>
        </w:rPr>
        <w:t>with</w:t>
      </w:r>
    </w:p>
    <w:p w14:paraId="00E74A96" w14:textId="77777777" w:rsidR="00D1677B" w:rsidRPr="00225342" w:rsidRDefault="00D1677B" w:rsidP="00D1677B">
      <w:pPr>
        <w:autoSpaceDE w:val="0"/>
        <w:autoSpaceDN w:val="0"/>
        <w:jc w:val="center"/>
        <w:rPr>
          <w:b/>
          <w:bCs/>
          <w:sz w:val="36"/>
          <w:szCs w:val="36"/>
          <w:lang w:val="en"/>
        </w:rPr>
      </w:pPr>
      <w:r>
        <w:rPr>
          <w:b/>
          <w:bCs/>
          <w:sz w:val="36"/>
          <w:szCs w:val="36"/>
          <w:lang w:val="en"/>
        </w:rPr>
        <w:t>Hamptons Summer Benefit</w:t>
      </w:r>
    </w:p>
    <w:p w14:paraId="1989A51E" w14:textId="0FC927AE" w:rsidR="00E16100" w:rsidRDefault="00D1677B" w:rsidP="00D1677B">
      <w:pPr>
        <w:jc w:val="center"/>
        <w:rPr>
          <w:i/>
          <w:sz w:val="24"/>
          <w:szCs w:val="24"/>
        </w:rPr>
      </w:pPr>
      <w:r w:rsidRPr="00250B38">
        <w:rPr>
          <w:i/>
          <w:sz w:val="24"/>
          <w:szCs w:val="24"/>
        </w:rPr>
        <w:t xml:space="preserve">Celebrating a legacy of investing in deserving historically black colleges and </w:t>
      </w:r>
      <w:r w:rsidR="000B4695" w:rsidRPr="00250B38">
        <w:rPr>
          <w:i/>
          <w:sz w:val="24"/>
          <w:szCs w:val="24"/>
        </w:rPr>
        <w:t>universities</w:t>
      </w:r>
      <w:r w:rsidR="005F0820">
        <w:rPr>
          <w:i/>
          <w:sz w:val="24"/>
          <w:szCs w:val="24"/>
        </w:rPr>
        <w:t xml:space="preserve"> students</w:t>
      </w:r>
      <w:r>
        <w:rPr>
          <w:i/>
          <w:sz w:val="24"/>
          <w:szCs w:val="24"/>
        </w:rPr>
        <w:t xml:space="preserve"> by honoring </w:t>
      </w:r>
      <w:r w:rsidR="008A0654">
        <w:rPr>
          <w:i/>
          <w:sz w:val="24"/>
          <w:szCs w:val="24"/>
        </w:rPr>
        <w:t>service and motivational leader</w:t>
      </w:r>
      <w:r w:rsidR="00EC52C9">
        <w:rPr>
          <w:i/>
          <w:sz w:val="24"/>
          <w:szCs w:val="24"/>
        </w:rPr>
        <w:t xml:space="preserve"> </w:t>
      </w:r>
      <w:r>
        <w:rPr>
          <w:i/>
          <w:sz w:val="24"/>
          <w:szCs w:val="24"/>
        </w:rPr>
        <w:t xml:space="preserve">Sharlee Jeter, and </w:t>
      </w:r>
    </w:p>
    <w:p w14:paraId="4425070D" w14:textId="397D5DF0" w:rsidR="00D1677B" w:rsidRPr="00250B38" w:rsidRDefault="00D1677B" w:rsidP="00D1677B">
      <w:pPr>
        <w:jc w:val="center"/>
        <w:rPr>
          <w:i/>
          <w:sz w:val="24"/>
          <w:szCs w:val="24"/>
        </w:rPr>
      </w:pPr>
      <w:r>
        <w:rPr>
          <w:i/>
          <w:sz w:val="24"/>
          <w:szCs w:val="24"/>
        </w:rPr>
        <w:t>real estate entrepreneu</w:t>
      </w:r>
      <w:r w:rsidR="00A8080D">
        <w:rPr>
          <w:i/>
          <w:sz w:val="24"/>
          <w:szCs w:val="24"/>
        </w:rPr>
        <w:t>r</w:t>
      </w:r>
      <w:r>
        <w:rPr>
          <w:i/>
          <w:sz w:val="24"/>
          <w:szCs w:val="24"/>
        </w:rPr>
        <w:t>, R. Donahue Peebles</w:t>
      </w:r>
    </w:p>
    <w:p w14:paraId="5B8C5E28" w14:textId="77777777" w:rsidR="00D1677B" w:rsidRPr="00DD79AC" w:rsidRDefault="00D1677B" w:rsidP="00D1677B"/>
    <w:p w14:paraId="33050112" w14:textId="5646CD78" w:rsidR="00D1677B" w:rsidRDefault="00D1677B" w:rsidP="00D1677B">
      <w:r w:rsidRPr="00DD79AC">
        <w:rPr>
          <w:rStyle w:val="normaltextrun"/>
          <w:b/>
        </w:rPr>
        <w:t>WHAT</w:t>
      </w:r>
      <w:r w:rsidRPr="00DD79AC">
        <w:rPr>
          <w:rStyle w:val="normaltextrun"/>
        </w:rPr>
        <w:t xml:space="preserve">: </w:t>
      </w:r>
      <w:r>
        <w:rPr>
          <w:rStyle w:val="normaltextrun"/>
        </w:rPr>
        <w:t xml:space="preserve"> </w:t>
      </w:r>
      <w:r w:rsidRPr="00DD79AC">
        <w:t xml:space="preserve">UNCF (United Negro College Fund), the country’s largest and most successful minority education organization, is </w:t>
      </w:r>
      <w:r>
        <w:t>commemorating a 75-year legacy of serving HBCUs and their students with celebrations across the country</w:t>
      </w:r>
      <w:r w:rsidRPr="00DD79AC">
        <w:t>.</w:t>
      </w:r>
      <w:r>
        <w:t xml:space="preserve"> </w:t>
      </w:r>
      <w:r w:rsidRPr="00DD79AC">
        <w:t xml:space="preserve">The </w:t>
      </w:r>
      <w:r>
        <w:t>UNCF</w:t>
      </w:r>
      <w:r w:rsidRPr="00DD79AC">
        <w:t xml:space="preserve"> </w:t>
      </w:r>
      <w:r>
        <w:t xml:space="preserve">Hamptons Summer Benefit will recognize key individuals who have made significant contributions to UNCF and have helped to advance educational opportunities for young people of color. </w:t>
      </w:r>
      <w:r w:rsidR="006D7FED">
        <w:t xml:space="preserve">UNCF will present the Keeper of the Flame award to: </w:t>
      </w:r>
      <w:r>
        <w:t>Sharlee Jeter, president</w:t>
      </w:r>
      <w:r w:rsidR="006D7FED">
        <w:t xml:space="preserve"> of the</w:t>
      </w:r>
      <w:r>
        <w:t xml:space="preserve"> Turn 2 Foundation</w:t>
      </w:r>
      <w:r w:rsidR="006D7FED">
        <w:t xml:space="preserve">, </w:t>
      </w:r>
      <w:r w:rsidR="008A0654">
        <w:t xml:space="preserve">vice president of strategy and development at Jeter Ventures, </w:t>
      </w:r>
      <w:r w:rsidR="006D7FED">
        <w:t xml:space="preserve">co-author of </w:t>
      </w:r>
      <w:r w:rsidR="006D7FED">
        <w:rPr>
          <w:i/>
          <w:iCs/>
        </w:rPr>
        <w:t>The Stuff</w:t>
      </w:r>
      <w:r w:rsidR="006D7FED">
        <w:t>, and UNCF member and HBCU Spelman College alumna</w:t>
      </w:r>
      <w:r>
        <w:t xml:space="preserve">; and R. Donahue Peebles, CEO, </w:t>
      </w:r>
      <w:r w:rsidR="007C2C78">
        <w:t xml:space="preserve">chairman </w:t>
      </w:r>
      <w:r>
        <w:t xml:space="preserve">and </w:t>
      </w:r>
      <w:r w:rsidR="007C2C78">
        <w:t>founder</w:t>
      </w:r>
      <w:r w:rsidR="006D7FED">
        <w:t xml:space="preserve"> of</w:t>
      </w:r>
      <w:r>
        <w:t xml:space="preserve"> The Peebles Corporation. Ailey II </w:t>
      </w:r>
      <w:r w:rsidR="00185EEB">
        <w:t xml:space="preserve">dancer Kyle H. Martin </w:t>
      </w:r>
      <w:r>
        <w:t xml:space="preserve">will </w:t>
      </w:r>
      <w:r w:rsidR="00185EEB">
        <w:t>perform</w:t>
      </w:r>
      <w:r>
        <w:t xml:space="preserve"> </w:t>
      </w:r>
      <w:r w:rsidR="00185EEB">
        <w:t xml:space="preserve">the “I </w:t>
      </w:r>
      <w:proofErr w:type="spellStart"/>
      <w:r w:rsidR="00185EEB">
        <w:t>Wanna</w:t>
      </w:r>
      <w:proofErr w:type="spellEnd"/>
      <w:r w:rsidR="00185EEB">
        <w:t xml:space="preserve"> Be Ready” excerpt from Alvin Ailey’s signature masterpiece, </w:t>
      </w:r>
      <w:r w:rsidRPr="007C2C78">
        <w:rPr>
          <w:i/>
        </w:rPr>
        <w:t>Revelations</w:t>
      </w:r>
      <w:r w:rsidR="00185EEB">
        <w:t>.</w:t>
      </w:r>
    </w:p>
    <w:p w14:paraId="6206CF87" w14:textId="77777777" w:rsidR="00D1677B" w:rsidRPr="00DD79AC" w:rsidRDefault="00D1677B" w:rsidP="00D1677B"/>
    <w:p w14:paraId="3A544C87" w14:textId="77777777" w:rsidR="00D1677B" w:rsidRDefault="00D1677B" w:rsidP="00D1677B">
      <w:pPr>
        <w:rPr>
          <w:sz w:val="24"/>
          <w:szCs w:val="24"/>
        </w:rPr>
      </w:pPr>
      <w:r w:rsidRPr="00DD79AC">
        <w:rPr>
          <w:b/>
          <w:lang w:val="en"/>
        </w:rPr>
        <w:t>WHO:</w:t>
      </w:r>
      <w:r w:rsidRPr="00DD79AC">
        <w:rPr>
          <w:lang w:val="en"/>
        </w:rPr>
        <w:t xml:space="preserve">  UNCF and </w:t>
      </w:r>
      <w:r>
        <w:rPr>
          <w:lang w:val="en"/>
        </w:rPr>
        <w:t>more than 200</w:t>
      </w:r>
      <w:r w:rsidRPr="00DD79AC">
        <w:rPr>
          <w:lang w:val="en"/>
        </w:rPr>
        <w:t xml:space="preserve"> guests</w:t>
      </w:r>
      <w:r>
        <w:rPr>
          <w:lang w:val="en"/>
        </w:rPr>
        <w:t>,</w:t>
      </w:r>
      <w:r w:rsidRPr="00DD79AC">
        <w:rPr>
          <w:lang w:val="en"/>
        </w:rPr>
        <w:t xml:space="preserve"> including </w:t>
      </w:r>
      <w:r w:rsidRPr="00DD79AC">
        <w:t xml:space="preserve">civic and community leaders, corporate sponsors and </w:t>
      </w:r>
      <w:r>
        <w:t xml:space="preserve">other </w:t>
      </w:r>
      <w:proofErr w:type="gramStart"/>
      <w:r w:rsidRPr="00DD79AC">
        <w:t>supporter</w:t>
      </w:r>
      <w:r>
        <w:t>s</w:t>
      </w:r>
      <w:proofErr w:type="gramEnd"/>
    </w:p>
    <w:p w14:paraId="4F08B2C1" w14:textId="77777777" w:rsidR="00D1677B" w:rsidRDefault="00D1677B" w:rsidP="00D1677B"/>
    <w:p w14:paraId="1BBE7C8B" w14:textId="77777777" w:rsidR="00D1677B" w:rsidRDefault="00D1677B" w:rsidP="00D1677B">
      <w:pPr>
        <w:rPr>
          <w:rFonts w:eastAsia="Arial"/>
          <w:b/>
        </w:rPr>
      </w:pPr>
      <w:r w:rsidRPr="001C653F">
        <w:rPr>
          <w:b/>
        </w:rPr>
        <w:t>WHEN:</w:t>
      </w:r>
      <w:r>
        <w:t xml:space="preserve">  5-9 p.m., Saturday, Aug. 3</w:t>
      </w:r>
      <w:r>
        <w:rPr>
          <w:rFonts w:ascii="Calibri" w:hAnsi="Calibri" w:cs="Calibri"/>
        </w:rPr>
        <w:t xml:space="preserve">  </w:t>
      </w:r>
      <w:r>
        <w:rPr>
          <w:rFonts w:eastAsia="Arial"/>
          <w:b/>
        </w:rPr>
        <w:t xml:space="preserve"> </w:t>
      </w:r>
    </w:p>
    <w:p w14:paraId="75BC9F95" w14:textId="77777777" w:rsidR="00D1677B" w:rsidRDefault="00D1677B" w:rsidP="00D1677B">
      <w:pPr>
        <w:rPr>
          <w:rFonts w:eastAsia="Arial"/>
        </w:rPr>
      </w:pPr>
      <w:r>
        <w:rPr>
          <w:rFonts w:eastAsia="Arial"/>
          <w:b/>
        </w:rPr>
        <w:t xml:space="preserve">              </w:t>
      </w:r>
      <w:r>
        <w:rPr>
          <w:rFonts w:eastAsia="Arial"/>
        </w:rPr>
        <w:t xml:space="preserve">Nancy </w:t>
      </w:r>
      <w:proofErr w:type="spellStart"/>
      <w:r>
        <w:rPr>
          <w:rFonts w:eastAsia="Arial"/>
        </w:rPr>
        <w:t>Silberkleit’s</w:t>
      </w:r>
      <w:proofErr w:type="spellEnd"/>
      <w:r>
        <w:rPr>
          <w:rFonts w:eastAsia="Arial"/>
        </w:rPr>
        <w:t xml:space="preserve"> private residence</w:t>
      </w:r>
    </w:p>
    <w:p w14:paraId="60431515" w14:textId="77777777" w:rsidR="00D1677B" w:rsidRDefault="00D1677B" w:rsidP="00D1677B">
      <w:pPr>
        <w:ind w:firstLine="720"/>
        <w:rPr>
          <w:rFonts w:eastAsia="Arial"/>
        </w:rPr>
      </w:pPr>
      <w:r>
        <w:rPr>
          <w:rFonts w:eastAsia="Arial"/>
        </w:rPr>
        <w:t xml:space="preserve">  East Hampton, NY</w:t>
      </w:r>
    </w:p>
    <w:p w14:paraId="088CAD82" w14:textId="77777777" w:rsidR="00D1677B" w:rsidRPr="00207779" w:rsidRDefault="00D1677B" w:rsidP="00D1677B">
      <w:pPr>
        <w:rPr>
          <w:rFonts w:eastAsia="Arial"/>
        </w:rPr>
      </w:pPr>
      <w:r>
        <w:rPr>
          <w:rFonts w:eastAsia="Arial"/>
        </w:rPr>
        <w:t xml:space="preserve">   </w:t>
      </w:r>
    </w:p>
    <w:p w14:paraId="17E916C4" w14:textId="77777777" w:rsidR="00D1677B" w:rsidRPr="00924787" w:rsidRDefault="00D1677B" w:rsidP="00D1677B">
      <w:r w:rsidRPr="00924787">
        <w:t xml:space="preserve">For media </w:t>
      </w:r>
      <w:r>
        <w:t>inquiries</w:t>
      </w:r>
      <w:r w:rsidRPr="00924787">
        <w:t xml:space="preserve">, </w:t>
      </w:r>
      <w:r>
        <w:t>please contact Sydni Falconer at</w:t>
      </w:r>
      <w:r w:rsidRPr="00924787">
        <w:t xml:space="preserve"> </w:t>
      </w:r>
      <w:hyperlink r:id="rId6" w:history="1">
        <w:r w:rsidRPr="00AE07F4">
          <w:rPr>
            <w:rStyle w:val="Hyperlink"/>
          </w:rPr>
          <w:t>sydni.falconer@uncf.org</w:t>
        </w:r>
      </w:hyperlink>
      <w:r w:rsidRPr="00312914">
        <w:rPr>
          <w:rStyle w:val="Hyperlink"/>
          <w:u w:val="none"/>
        </w:rPr>
        <w:t>.</w:t>
      </w:r>
    </w:p>
    <w:p w14:paraId="641B1C11" w14:textId="77777777" w:rsidR="00D1677B" w:rsidRDefault="00D1677B" w:rsidP="00D1677B">
      <w:pPr>
        <w:pStyle w:val="Default"/>
      </w:pPr>
    </w:p>
    <w:p w14:paraId="7F10A139" w14:textId="77777777" w:rsidR="00D1677B" w:rsidRPr="00924787" w:rsidRDefault="00D1677B" w:rsidP="00D1677B">
      <w:pPr>
        <w:pStyle w:val="Default"/>
        <w:rPr>
          <w:sz w:val="22"/>
          <w:szCs w:val="22"/>
        </w:rPr>
      </w:pPr>
      <w:r w:rsidRPr="00924787">
        <w:rPr>
          <w:sz w:val="22"/>
          <w:szCs w:val="22"/>
        </w:rPr>
        <w:t>Follow this event on social media</w:t>
      </w:r>
      <w:r>
        <w:rPr>
          <w:sz w:val="22"/>
          <w:szCs w:val="22"/>
        </w:rPr>
        <w:t xml:space="preserve"> </w:t>
      </w:r>
      <w:r w:rsidRPr="00924787">
        <w:rPr>
          <w:sz w:val="22"/>
          <w:szCs w:val="22"/>
        </w:rPr>
        <w:t>@UNCF</w:t>
      </w:r>
      <w:r>
        <w:rPr>
          <w:sz w:val="22"/>
          <w:szCs w:val="22"/>
        </w:rPr>
        <w:t>NY</w:t>
      </w:r>
      <w:r w:rsidRPr="00924787">
        <w:rPr>
          <w:sz w:val="22"/>
          <w:szCs w:val="22"/>
        </w:rPr>
        <w:t xml:space="preserve"> #</w:t>
      </w:r>
      <w:proofErr w:type="spellStart"/>
      <w:r>
        <w:rPr>
          <w:sz w:val="22"/>
          <w:szCs w:val="22"/>
        </w:rPr>
        <w:t>UNCFHamptonsNY</w:t>
      </w:r>
      <w:proofErr w:type="spellEnd"/>
      <w:r>
        <w:rPr>
          <w:sz w:val="22"/>
          <w:szCs w:val="22"/>
        </w:rPr>
        <w:t xml:space="preserve"> #UNCFNY</w:t>
      </w:r>
    </w:p>
    <w:p w14:paraId="3C05FADF" w14:textId="77777777" w:rsidR="00D1677B" w:rsidRDefault="00D1677B" w:rsidP="00D1677B">
      <w:pPr>
        <w:pStyle w:val="UNCFBodyCopy"/>
        <w:jc w:val="center"/>
        <w:rPr>
          <w:sz w:val="24"/>
        </w:rPr>
      </w:pPr>
      <w:r>
        <w:rPr>
          <w:sz w:val="24"/>
        </w:rPr>
        <w:br/>
      </w:r>
      <w:r>
        <w:rPr>
          <w:sz w:val="24"/>
        </w:rPr>
        <w:br/>
        <w:t>###</w:t>
      </w:r>
    </w:p>
    <w:p w14:paraId="4C761DE5" w14:textId="77777777" w:rsidR="00D1677B" w:rsidRDefault="00D1677B" w:rsidP="00D1677B">
      <w:pPr>
        <w:pStyle w:val="UNCFBodyCopy"/>
        <w:rPr>
          <w:sz w:val="24"/>
        </w:rPr>
      </w:pPr>
    </w:p>
    <w:p w14:paraId="6A65AEB5" w14:textId="77777777" w:rsidR="00D1677B" w:rsidRPr="007E7C5E" w:rsidRDefault="00D1677B" w:rsidP="00D1677B">
      <w:pPr>
        <w:rPr>
          <w:b/>
          <w:sz w:val="18"/>
          <w:szCs w:val="18"/>
        </w:rPr>
      </w:pPr>
      <w:r w:rsidRPr="007E7C5E">
        <w:rPr>
          <w:b/>
          <w:sz w:val="18"/>
          <w:szCs w:val="18"/>
        </w:rPr>
        <w:t>About UNCF</w:t>
      </w:r>
    </w:p>
    <w:p w14:paraId="59EC51C2" w14:textId="77777777" w:rsidR="00D1677B" w:rsidRPr="007E7C5E" w:rsidRDefault="00D1677B" w:rsidP="00D1677B">
      <w:pPr>
        <w:rPr>
          <w:i/>
          <w:sz w:val="18"/>
          <w:szCs w:val="18"/>
        </w:rPr>
      </w:pPr>
      <w:r w:rsidRPr="007E7C5E">
        <w:rPr>
          <w:i/>
          <w:sz w:val="18"/>
          <w:szCs w:val="18"/>
        </w:rPr>
        <w:t xml:space="preserve">UNCF (United Negro College Fund) is the nation’s largest and most effective minority education organization. To serve youth, the community and the nation, UNCF supports students’ education and development through scholarships and other programs, strengthens its 37 member colleges and universities, and advocates for the </w:t>
      </w:r>
      <w:r w:rsidRPr="007E7C5E">
        <w:rPr>
          <w:i/>
          <w:sz w:val="18"/>
          <w:szCs w:val="18"/>
        </w:rPr>
        <w:lastRenderedPageBreak/>
        <w:t xml:space="preserve">importance of minority education and college readiness. UNCF institutions and other historically black colleges and universities are highly effective, awarding nearly 20 percent of </w:t>
      </w:r>
      <w:bookmarkStart w:id="1" w:name="_SG_5cf05cbdac0a40b083f998ea64987cba"/>
      <w:r w:rsidRPr="007E7C5E">
        <w:rPr>
          <w:i/>
          <w:sz w:val="18"/>
          <w:szCs w:val="18"/>
        </w:rPr>
        <w:t>African American</w:t>
      </w:r>
      <w:bookmarkEnd w:id="1"/>
      <w:r w:rsidRPr="007E7C5E">
        <w:rPr>
          <w:i/>
          <w:sz w:val="18"/>
          <w:szCs w:val="18"/>
        </w:rPr>
        <w:t xml:space="preserve"> baccalaureate degrees. UNCF awards more than $100 million in scholarships annually and administers more than 400 programs, including scholarship, internship and fellowship, mentoring, summer enrichment, and curriculum and faculty development programs. Today, UNCF supports more than 60,000 students at more than 1,100 colleges and universities across the country. Its logo features the UNCF torch of leadership in education and its widely recognized motto, “A mind is a terrible thing to waste.”</w:t>
      </w:r>
      <w:r w:rsidRPr="007E7C5E">
        <w:rPr>
          <w:i/>
          <w:sz w:val="18"/>
          <w:szCs w:val="18"/>
          <w:vertAlign w:val="superscript"/>
        </w:rPr>
        <w:t>®</w:t>
      </w:r>
      <w:r w:rsidRPr="007E7C5E">
        <w:rPr>
          <w:i/>
          <w:sz w:val="18"/>
          <w:szCs w:val="18"/>
        </w:rPr>
        <w:t xml:space="preserve"> Learn more at </w:t>
      </w:r>
      <w:hyperlink r:id="rId7" w:history="1">
        <w:r w:rsidRPr="007E7C5E">
          <w:rPr>
            <w:rStyle w:val="Hyperlink"/>
            <w:i/>
            <w:sz w:val="18"/>
            <w:szCs w:val="18"/>
          </w:rPr>
          <w:t>UNCF.org</w:t>
        </w:r>
      </w:hyperlink>
      <w:r w:rsidRPr="007E7C5E">
        <w:rPr>
          <w:i/>
          <w:sz w:val="18"/>
          <w:szCs w:val="18"/>
        </w:rPr>
        <w:t xml:space="preserve">, or for continuous updates and news, follow UNCF on Twitter at </w:t>
      </w:r>
      <w:hyperlink r:id="rId8" w:history="1">
        <w:r w:rsidRPr="007E7C5E">
          <w:rPr>
            <w:rStyle w:val="Hyperlink"/>
            <w:i/>
            <w:sz w:val="18"/>
            <w:szCs w:val="18"/>
          </w:rPr>
          <w:t>@UNCF</w:t>
        </w:r>
      </w:hyperlink>
      <w:r w:rsidRPr="007E7C5E">
        <w:rPr>
          <w:i/>
          <w:sz w:val="18"/>
          <w:szCs w:val="18"/>
        </w:rPr>
        <w:t>.</w:t>
      </w:r>
    </w:p>
    <w:p w14:paraId="5A0970EB" w14:textId="77777777" w:rsidR="00D1677B" w:rsidRPr="003117E5" w:rsidRDefault="00D1677B" w:rsidP="00D1677B">
      <w:pPr>
        <w:pStyle w:val="UNCFBodyCopy"/>
        <w:rPr>
          <w:sz w:val="24"/>
        </w:rPr>
      </w:pPr>
      <w:r>
        <w:rPr>
          <w:sz w:val="24"/>
        </w:rPr>
        <w:t xml:space="preserve"> </w:t>
      </w:r>
    </w:p>
    <w:bookmarkEnd w:id="0"/>
    <w:p w14:paraId="373DC15C" w14:textId="77777777" w:rsidR="003A3C32" w:rsidRPr="00D1677B" w:rsidRDefault="003A3C32" w:rsidP="00D1677B"/>
    <w:sectPr w:rsidR="003A3C32" w:rsidRPr="00D1677B" w:rsidSect="003A3C32">
      <w:headerReference w:type="first" r:id="rId9"/>
      <w:footerReference w:type="first" r:id="rId10"/>
      <w:pgSz w:w="12240" w:h="15840"/>
      <w:pgMar w:top="1440" w:right="1440" w:bottom="1440" w:left="1440" w:header="108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DDD46" w14:textId="77777777" w:rsidR="00403A70" w:rsidRDefault="00403A70">
      <w:r>
        <w:separator/>
      </w:r>
    </w:p>
  </w:endnote>
  <w:endnote w:type="continuationSeparator" w:id="0">
    <w:p w14:paraId="50C8F3C9" w14:textId="77777777" w:rsidR="00403A70" w:rsidRDefault="0040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IN-Regular">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90B2" w14:textId="77777777" w:rsidR="003A3C32" w:rsidRPr="00E8611B" w:rsidRDefault="008E16A5" w:rsidP="003A3C32">
    <w:pPr>
      <w:pStyle w:val="UNCFAddress"/>
    </w:pPr>
    <w:r>
      <w:rPr>
        <w:noProof/>
      </w:rPr>
      <w:drawing>
        <wp:anchor distT="0" distB="0" distL="114300" distR="114300" simplePos="0" relativeHeight="251659264" behindDoc="0" locked="1" layoutInCell="1" allowOverlap="1" wp14:anchorId="4E62736F" wp14:editId="31F35226">
          <wp:simplePos x="0" y="0"/>
          <wp:positionH relativeFrom="page">
            <wp:align>center</wp:align>
          </wp:positionH>
          <wp:positionV relativeFrom="page">
            <wp:posOffset>9592310</wp:posOffset>
          </wp:positionV>
          <wp:extent cx="5257800" cy="2103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CF_NY_RGB_HZ.png"/>
                  <pic:cNvPicPr/>
                </pic:nvPicPr>
                <pic:blipFill>
                  <a:blip r:embed="rId1">
                    <a:extLst>
                      <a:ext uri="{28A0092B-C50C-407E-A947-70E740481C1C}">
                        <a14:useLocalDpi xmlns:a14="http://schemas.microsoft.com/office/drawing/2010/main" val="0"/>
                      </a:ext>
                    </a:extLst>
                  </a:blip>
                  <a:stretch>
                    <a:fillRect/>
                  </a:stretch>
                </pic:blipFill>
                <pic:spPr>
                  <a:xfrm>
                    <a:off x="0" y="0"/>
                    <a:ext cx="5257800" cy="21031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98CAA" w14:textId="77777777" w:rsidR="00403A70" w:rsidRDefault="00403A70">
      <w:r>
        <w:separator/>
      </w:r>
    </w:p>
  </w:footnote>
  <w:footnote w:type="continuationSeparator" w:id="0">
    <w:p w14:paraId="4347339F" w14:textId="77777777" w:rsidR="00403A70" w:rsidRDefault="0040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9" w:type="dxa"/>
      <w:tblInd w:w="-712" w:type="dxa"/>
      <w:tblCellMar>
        <w:left w:w="0" w:type="dxa"/>
        <w:right w:w="0" w:type="dxa"/>
      </w:tblCellMar>
      <w:tblLook w:val="00A0" w:firstRow="1" w:lastRow="0" w:firstColumn="1" w:lastColumn="0" w:noHBand="0" w:noVBand="0"/>
    </w:tblPr>
    <w:tblGrid>
      <w:gridCol w:w="3268"/>
      <w:gridCol w:w="1768"/>
      <w:gridCol w:w="3067"/>
      <w:gridCol w:w="3254"/>
    </w:tblGrid>
    <w:tr w:rsidR="003A3C32" w:rsidRPr="007D2CB8" w14:paraId="2EF411E1" w14:textId="77777777">
      <w:trPr>
        <w:trHeight w:hRule="exact" w:val="2693"/>
      </w:trPr>
      <w:tc>
        <w:tcPr>
          <w:tcW w:w="4329" w:type="dxa"/>
        </w:tcPr>
        <w:p w14:paraId="4DBAE675" w14:textId="77777777" w:rsidR="003A3C32" w:rsidRDefault="008E16A5">
          <w:r>
            <w:rPr>
              <w:noProof/>
              <w:szCs w:val="20"/>
            </w:rPr>
            <w:drawing>
              <wp:anchor distT="0" distB="0" distL="114300" distR="114300" simplePos="0" relativeHeight="251657216" behindDoc="0" locked="1" layoutInCell="1" allowOverlap="1" wp14:anchorId="3130F88D" wp14:editId="3EBC06EC">
                <wp:simplePos x="0" y="0"/>
                <wp:positionH relativeFrom="column">
                  <wp:posOffset>0</wp:posOffset>
                </wp:positionH>
                <wp:positionV relativeFrom="page">
                  <wp:posOffset>-274320</wp:posOffset>
                </wp:positionV>
                <wp:extent cx="1460500" cy="876300"/>
                <wp:effectExtent l="0" t="0" r="0" b="0"/>
                <wp:wrapNone/>
                <wp:docPr id="16" name="Picture 16" descr="UNC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C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0" w:type="dxa"/>
        </w:tcPr>
        <w:p w14:paraId="1627E87A" w14:textId="77777777" w:rsidR="003A3C32" w:rsidRPr="0086149A" w:rsidRDefault="003A3C32" w:rsidP="003A3C32">
          <w:pPr>
            <w:pStyle w:val="UNCFAddress"/>
            <w:rPr>
              <w:rFonts w:ascii="Arial" w:hAnsi="Arial" w:cs="Arial"/>
            </w:rPr>
          </w:pPr>
        </w:p>
      </w:tc>
      <w:tc>
        <w:tcPr>
          <w:tcW w:w="2340" w:type="dxa"/>
        </w:tcPr>
        <w:p w14:paraId="140E5F39" w14:textId="77777777" w:rsidR="00D1677B" w:rsidRDefault="00D1677B" w:rsidP="00D1677B">
          <w:pPr>
            <w:pStyle w:val="UNCFAddress"/>
            <w:rPr>
              <w:rFonts w:ascii="Arial" w:hAnsi="Arial" w:cs="Arial"/>
            </w:rPr>
          </w:pPr>
          <w:r>
            <w:rPr>
              <w:rFonts w:ascii="Arial" w:hAnsi="Arial" w:cs="Arial"/>
            </w:rPr>
            <w:t>Sydni Falconer</w:t>
          </w:r>
        </w:p>
        <w:p w14:paraId="0667CB74" w14:textId="77777777" w:rsidR="00D1677B" w:rsidRDefault="00D1677B" w:rsidP="00D1677B">
          <w:pPr>
            <w:pStyle w:val="UNCFAddress"/>
            <w:rPr>
              <w:rFonts w:ascii="Arial" w:hAnsi="Arial" w:cs="Arial"/>
            </w:rPr>
          </w:pPr>
          <w:r>
            <w:rPr>
              <w:rFonts w:ascii="Arial" w:hAnsi="Arial" w:cs="Arial"/>
            </w:rPr>
            <w:t>UNCF New York</w:t>
          </w:r>
        </w:p>
        <w:p w14:paraId="56F4C807" w14:textId="77777777" w:rsidR="00D1677B" w:rsidRDefault="00D1677B" w:rsidP="00D1677B">
          <w:pPr>
            <w:pStyle w:val="UNCFAddress"/>
            <w:rPr>
              <w:rFonts w:ascii="Arial" w:hAnsi="Arial" w:cs="Arial"/>
            </w:rPr>
          </w:pPr>
          <w:r>
            <w:rPr>
              <w:rFonts w:ascii="Arial" w:hAnsi="Arial" w:cs="Arial"/>
            </w:rPr>
            <w:t>212.820.0149</w:t>
          </w:r>
        </w:p>
        <w:p w14:paraId="07AA98CD" w14:textId="77777777" w:rsidR="003A3C32" w:rsidRPr="0086149A" w:rsidRDefault="00D1677B" w:rsidP="00D1677B">
          <w:pPr>
            <w:pStyle w:val="UNCFAddress"/>
            <w:rPr>
              <w:rFonts w:ascii="Arial" w:hAnsi="Arial" w:cs="Arial"/>
            </w:rPr>
          </w:pPr>
          <w:r w:rsidRPr="00225342">
            <w:rPr>
              <w:rFonts w:ascii="Arial" w:hAnsi="Arial" w:cs="Arial"/>
            </w:rPr>
            <w:t>sydni.falconer@uncf.org</w:t>
          </w:r>
        </w:p>
      </w:tc>
      <w:tc>
        <w:tcPr>
          <w:tcW w:w="2340" w:type="dxa"/>
          <w:tcMar>
            <w:top w:w="432" w:type="dxa"/>
          </w:tcMar>
        </w:tcPr>
        <w:p w14:paraId="36B4A54C" w14:textId="77777777" w:rsidR="00D1677B" w:rsidRPr="00200E61" w:rsidRDefault="00D1677B" w:rsidP="00D1677B">
          <w:pPr>
            <w:pStyle w:val="UNCFAddress"/>
            <w:rPr>
              <w:rFonts w:ascii="Arial" w:hAnsi="Arial" w:cs="Arial"/>
            </w:rPr>
          </w:pPr>
          <w:r>
            <w:rPr>
              <w:rFonts w:ascii="Arial" w:hAnsi="Arial" w:cs="Arial"/>
            </w:rPr>
            <w:t>Cynetra McMillian</w:t>
          </w:r>
        </w:p>
        <w:p w14:paraId="4B36309F" w14:textId="77777777" w:rsidR="00D1677B" w:rsidRPr="00200E61" w:rsidRDefault="00D1677B" w:rsidP="00D1677B">
          <w:pPr>
            <w:pStyle w:val="UNCFAddress"/>
            <w:rPr>
              <w:rFonts w:ascii="Arial" w:hAnsi="Arial" w:cs="Arial"/>
            </w:rPr>
          </w:pPr>
          <w:r>
            <w:rPr>
              <w:rFonts w:ascii="Arial" w:hAnsi="Arial" w:cs="Arial"/>
            </w:rPr>
            <w:t>UNCF Communications</w:t>
          </w:r>
        </w:p>
        <w:p w14:paraId="78F41FB2" w14:textId="77777777" w:rsidR="00D1677B" w:rsidRPr="00200E61" w:rsidRDefault="00D1677B" w:rsidP="00D1677B">
          <w:pPr>
            <w:pStyle w:val="UNCFAddress"/>
            <w:rPr>
              <w:rFonts w:ascii="Arial" w:hAnsi="Arial" w:cs="Arial"/>
            </w:rPr>
          </w:pPr>
          <w:r>
            <w:rPr>
              <w:rFonts w:ascii="Arial" w:hAnsi="Arial" w:cs="Arial"/>
            </w:rPr>
            <w:t>202.854.0007</w:t>
          </w:r>
        </w:p>
        <w:p w14:paraId="4870EAFF" w14:textId="77777777" w:rsidR="003A3C32" w:rsidRPr="0086149A" w:rsidRDefault="00D1677B" w:rsidP="00D1677B">
          <w:pPr>
            <w:pStyle w:val="UNCFAddress"/>
            <w:rPr>
              <w:rFonts w:ascii="Arial" w:hAnsi="Arial" w:cs="Arial"/>
            </w:rPr>
          </w:pPr>
          <w:r>
            <w:rPr>
              <w:rFonts w:ascii="Arial" w:hAnsi="Arial" w:cs="Arial"/>
            </w:rPr>
            <w:t>cynetra.mcmillian@uncf.org</w:t>
          </w:r>
        </w:p>
      </w:tc>
    </w:tr>
    <w:tr w:rsidR="003A3C32" w14:paraId="1DEDD18A" w14:textId="77777777">
      <w:trPr>
        <w:trHeight w:hRule="exact" w:val="720"/>
      </w:trPr>
      <w:tc>
        <w:tcPr>
          <w:tcW w:w="11349" w:type="dxa"/>
          <w:gridSpan w:val="4"/>
          <w:noWrap/>
          <w:tcMar>
            <w:left w:w="720" w:type="dxa"/>
          </w:tcMar>
        </w:tcPr>
        <w:p w14:paraId="645EA506" w14:textId="77777777" w:rsidR="003A3C32" w:rsidRPr="008F644F" w:rsidRDefault="003A3C32">
          <w:pPr>
            <w:rPr>
              <w:b/>
              <w:color w:val="004165"/>
              <w:sz w:val="36"/>
              <w:szCs w:val="20"/>
            </w:rPr>
          </w:pPr>
          <w:r w:rsidRPr="008F644F">
            <w:rPr>
              <w:b/>
              <w:color w:val="004165"/>
              <w:sz w:val="36"/>
              <w:szCs w:val="20"/>
            </w:rPr>
            <w:t>Media Advisory</w:t>
          </w:r>
        </w:p>
      </w:tc>
    </w:tr>
  </w:tbl>
  <w:p w14:paraId="478C665C" w14:textId="77777777" w:rsidR="003A3C32" w:rsidRPr="0031332B" w:rsidRDefault="003A3C32" w:rsidP="003A3C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7B"/>
    <w:rsid w:val="00007BAE"/>
    <w:rsid w:val="00007E38"/>
    <w:rsid w:val="000B4695"/>
    <w:rsid w:val="00185EEB"/>
    <w:rsid w:val="0019136E"/>
    <w:rsid w:val="001953C0"/>
    <w:rsid w:val="001B13CA"/>
    <w:rsid w:val="001C77F7"/>
    <w:rsid w:val="00214078"/>
    <w:rsid w:val="002814DC"/>
    <w:rsid w:val="002D7031"/>
    <w:rsid w:val="003A3C32"/>
    <w:rsid w:val="00403A70"/>
    <w:rsid w:val="00560048"/>
    <w:rsid w:val="005F0820"/>
    <w:rsid w:val="00640E57"/>
    <w:rsid w:val="006D4461"/>
    <w:rsid w:val="006D7FED"/>
    <w:rsid w:val="007019DD"/>
    <w:rsid w:val="00793D1E"/>
    <w:rsid w:val="007C2C78"/>
    <w:rsid w:val="00881D22"/>
    <w:rsid w:val="008A0654"/>
    <w:rsid w:val="008E16A5"/>
    <w:rsid w:val="00A736F2"/>
    <w:rsid w:val="00A8080D"/>
    <w:rsid w:val="00C143DF"/>
    <w:rsid w:val="00D1677B"/>
    <w:rsid w:val="00D17F41"/>
    <w:rsid w:val="00D40BDF"/>
    <w:rsid w:val="00E15790"/>
    <w:rsid w:val="00E16100"/>
    <w:rsid w:val="00E513DA"/>
    <w:rsid w:val="00EC0A3E"/>
    <w:rsid w:val="00EC52C9"/>
    <w:rsid w:val="00F3377F"/>
    <w:rsid w:val="00F545C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BC304FC"/>
  <w14:defaultImageDpi w14:val="32767"/>
  <w15:chartTrackingRefBased/>
  <w15:docId w15:val="{EAEDF625-156C-624B-A7B1-9E0566EF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Link" w:semiHidden="1" w:uiPriority="99" w:unhideWhenUsed="1"/>
  </w:latentStyles>
  <w:style w:type="paragraph" w:default="1" w:styleId="Normal">
    <w:name w:val="Normal"/>
    <w:aliases w:val="Invoice Body"/>
    <w:qFormat/>
    <w:rsid w:val="00D1677B"/>
    <w:rPr>
      <w:rFonts w:ascii="Arial" w:eastAsia="Calibr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67498C"/>
    <w:pPr>
      <w:tabs>
        <w:tab w:val="center" w:pos="4320"/>
        <w:tab w:val="right" w:pos="8640"/>
      </w:tabs>
    </w:pPr>
    <w:rPr>
      <w:rFonts w:ascii="Times New Roman" w:eastAsia="Times New Roman" w:hAnsi="Times New Roman" w:cs="Times New Roman"/>
      <w:szCs w:val="24"/>
    </w:rPr>
  </w:style>
  <w:style w:type="paragraph" w:styleId="Header">
    <w:name w:val="header"/>
    <w:basedOn w:val="Normal"/>
    <w:rsid w:val="002C5EE1"/>
    <w:pPr>
      <w:tabs>
        <w:tab w:val="center" w:pos="4320"/>
        <w:tab w:val="right" w:pos="8640"/>
      </w:tabs>
    </w:pPr>
    <w:rPr>
      <w:rFonts w:ascii="Times New Roman" w:eastAsia="Times New Roman" w:hAnsi="Times New Roman" w:cs="Times New Roman"/>
      <w:szCs w:val="24"/>
    </w:rPr>
  </w:style>
  <w:style w:type="paragraph" w:customStyle="1" w:styleId="UNCFAddress">
    <w:name w:val="UNCF Address"/>
    <w:rsid w:val="007D2CB8"/>
    <w:pPr>
      <w:spacing w:line="190" w:lineRule="exact"/>
    </w:pPr>
    <w:rPr>
      <w:rFonts w:ascii="DIN-Regular" w:hAnsi="DIN-Regular"/>
      <w:color w:val="004165"/>
      <w:sz w:val="16"/>
      <w:szCs w:val="24"/>
    </w:rPr>
  </w:style>
  <w:style w:type="character" w:customStyle="1" w:styleId="a">
    <w:name w:val="@"/>
    <w:basedOn w:val="DefaultParagraphFont"/>
    <w:rsid w:val="00E8611B"/>
    <w:rPr>
      <w:rFonts w:ascii="Arial" w:hAnsi="Arial"/>
      <w:color w:val="004165"/>
    </w:rPr>
  </w:style>
  <w:style w:type="paragraph" w:customStyle="1" w:styleId="UNCFBodyCopy">
    <w:name w:val="UNCF Body Copy"/>
    <w:rsid w:val="009E029E"/>
    <w:pPr>
      <w:spacing w:line="280" w:lineRule="exact"/>
    </w:pPr>
    <w:rPr>
      <w:rFonts w:ascii="Arial" w:hAnsi="Arial"/>
      <w:szCs w:val="24"/>
    </w:rPr>
  </w:style>
  <w:style w:type="character" w:styleId="Hyperlink">
    <w:name w:val="Hyperlink"/>
    <w:uiPriority w:val="99"/>
    <w:unhideWhenUsed/>
    <w:rsid w:val="00D1677B"/>
    <w:rPr>
      <w:color w:val="0000FF"/>
      <w:u w:val="single"/>
    </w:rPr>
  </w:style>
  <w:style w:type="paragraph" w:customStyle="1" w:styleId="Default">
    <w:name w:val="Default"/>
    <w:rsid w:val="00D1677B"/>
    <w:pPr>
      <w:autoSpaceDE w:val="0"/>
      <w:autoSpaceDN w:val="0"/>
      <w:adjustRightInd w:val="0"/>
    </w:pPr>
    <w:rPr>
      <w:rFonts w:ascii="Arial" w:eastAsiaTheme="minorHAnsi" w:hAnsi="Arial" w:cs="Arial"/>
      <w:color w:val="000000"/>
      <w:sz w:val="24"/>
      <w:szCs w:val="24"/>
    </w:rPr>
  </w:style>
  <w:style w:type="character" w:customStyle="1" w:styleId="normaltextrun">
    <w:name w:val="normaltextrun"/>
    <w:basedOn w:val="DefaultParagraphFont"/>
    <w:rsid w:val="00D1677B"/>
  </w:style>
  <w:style w:type="paragraph" w:styleId="BalloonText">
    <w:name w:val="Balloon Text"/>
    <w:basedOn w:val="Normal"/>
    <w:link w:val="BalloonTextChar"/>
    <w:rsid w:val="00C143DF"/>
    <w:rPr>
      <w:rFonts w:ascii="Segoe UI" w:hAnsi="Segoe UI" w:cs="Segoe UI"/>
      <w:sz w:val="18"/>
      <w:szCs w:val="18"/>
    </w:rPr>
  </w:style>
  <w:style w:type="character" w:customStyle="1" w:styleId="BalloonTextChar">
    <w:name w:val="Balloon Text Char"/>
    <w:basedOn w:val="DefaultParagraphFont"/>
    <w:link w:val="BalloonText"/>
    <w:rsid w:val="00C143D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twitter.com/uncf" TargetMode="External"/><Relationship Id="rId3" Type="http://schemas.openxmlformats.org/officeDocument/2006/relationships/webSettings" Target="webSettings.xml"/><Relationship Id="rId7" Type="http://schemas.openxmlformats.org/officeDocument/2006/relationships/hyperlink" Target="http://www.uncf.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ydni.falconer@uncf.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Begin typing here</vt:lpstr>
    </vt:vector>
  </TitlesOfParts>
  <Company>UNCF</Company>
  <LinksUpToDate>false</LinksUpToDate>
  <CharactersWithSpaces>2776</CharactersWithSpaces>
  <SharedDoc>false</SharedDoc>
  <HLinks>
    <vt:vector size="12" baseType="variant">
      <vt:variant>
        <vt:i4>1572910</vt:i4>
      </vt:variant>
      <vt:variant>
        <vt:i4>-1</vt:i4>
      </vt:variant>
      <vt:variant>
        <vt:i4>1040</vt:i4>
      </vt:variant>
      <vt:variant>
        <vt:i4>1</vt:i4>
      </vt:variant>
      <vt:variant>
        <vt:lpwstr>UNCF_rgb</vt:lpwstr>
      </vt:variant>
      <vt:variant>
        <vt:lpwstr/>
      </vt:variant>
      <vt:variant>
        <vt:i4>4915276</vt:i4>
      </vt:variant>
      <vt:variant>
        <vt:i4>-1</vt:i4>
      </vt:variant>
      <vt:variant>
        <vt:i4>1043</vt:i4>
      </vt:variant>
      <vt:variant>
        <vt:i4>1</vt:i4>
      </vt:variant>
      <vt:variant>
        <vt:lpwstr>New York Address - long copy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Begin typing here</dc:title>
  <dc:subject/>
  <dc:creator>Steven Rosa</dc:creator>
  <cp:keywords/>
  <cp:lastModifiedBy>Cynetra McMillian</cp:lastModifiedBy>
  <cp:revision>2</cp:revision>
  <cp:lastPrinted>1900-01-01T05:00:00Z</cp:lastPrinted>
  <dcterms:created xsi:type="dcterms:W3CDTF">2019-07-17T13:41:00Z</dcterms:created>
  <dcterms:modified xsi:type="dcterms:W3CDTF">2019-07-17T13:41:00Z</dcterms:modified>
</cp:coreProperties>
</file>