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6CC5" w14:textId="5F6B4C15" w:rsidR="009549C3" w:rsidRPr="00A16698" w:rsidRDefault="009549C3" w:rsidP="00DE6131">
      <w:pPr>
        <w:rPr>
          <w:rFonts w:asciiTheme="minorHAnsi" w:hAnsiTheme="minorHAnsi" w:cstheme="minorHAnsi"/>
          <w:sz w:val="21"/>
          <w:szCs w:val="21"/>
          <w:lang w:val="en-US"/>
        </w:rPr>
      </w:pPr>
      <w:r w:rsidRPr="00A16698">
        <w:rPr>
          <w:rFonts w:asciiTheme="minorHAnsi" w:hAnsiTheme="minorHAnsi" w:cstheme="minorHAnsi"/>
          <w:sz w:val="21"/>
          <w:szCs w:val="21"/>
          <w:lang w:val="en-US"/>
        </w:rPr>
        <w:t xml:space="preserve"> </w:t>
      </w:r>
      <w:r w:rsidRPr="00A16698">
        <w:rPr>
          <w:rFonts w:asciiTheme="minorHAnsi" w:hAnsiTheme="minorHAnsi" w:cstheme="minorHAnsi"/>
          <w:noProof/>
          <w:sz w:val="21"/>
          <w:szCs w:val="21"/>
          <w:lang w:val="en-US"/>
        </w:rPr>
        <w:drawing>
          <wp:inline distT="0" distB="0" distL="0" distR="0" wp14:anchorId="2EEAF37B" wp14:editId="2290876F">
            <wp:extent cx="1052188" cy="746234"/>
            <wp:effectExtent l="0" t="0" r="0" b="0"/>
            <wp:docPr id="95408324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83243" name="Picture 1" descr="A blue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889" cy="782901"/>
                    </a:xfrm>
                    <a:prstGeom prst="rect">
                      <a:avLst/>
                    </a:prstGeom>
                  </pic:spPr>
                </pic:pic>
              </a:graphicData>
            </a:graphic>
          </wp:inline>
        </w:drawing>
      </w:r>
      <w:r w:rsidR="005B17B5">
        <w:rPr>
          <w:rFonts w:asciiTheme="minorHAnsi" w:hAnsiTheme="minorHAnsi" w:cstheme="minorHAnsi"/>
          <w:sz w:val="21"/>
          <w:szCs w:val="21"/>
          <w:lang w:val="en-US"/>
        </w:rPr>
        <w:br/>
      </w:r>
    </w:p>
    <w:p w14:paraId="282062DE" w14:textId="047AF19B" w:rsidR="005F3B09" w:rsidRPr="00FD5A80" w:rsidRDefault="00EF72AC" w:rsidP="00DE6131">
      <w:pPr>
        <w:rPr>
          <w:rFonts w:asciiTheme="minorHAnsi" w:hAnsiTheme="minorHAnsi" w:cstheme="minorHAnsi"/>
          <w:b/>
          <w:bCs/>
          <w:sz w:val="28"/>
          <w:szCs w:val="28"/>
          <w:lang w:val="en-US"/>
        </w:rPr>
      </w:pPr>
      <w:r w:rsidRPr="00FD5A80">
        <w:rPr>
          <w:rFonts w:asciiTheme="minorHAnsi" w:hAnsiTheme="minorHAnsi" w:cstheme="minorHAnsi"/>
          <w:b/>
          <w:bCs/>
          <w:sz w:val="28"/>
          <w:szCs w:val="28"/>
          <w:lang w:val="en-US"/>
        </w:rPr>
        <w:t xml:space="preserve">Press release </w:t>
      </w:r>
    </w:p>
    <w:p w14:paraId="6F6CA80C" w14:textId="77777777" w:rsidR="00E63EB1" w:rsidRPr="00A16698" w:rsidRDefault="00E63EB1" w:rsidP="00DE6131">
      <w:pPr>
        <w:rPr>
          <w:rFonts w:asciiTheme="minorHAnsi" w:hAnsiTheme="minorHAnsi" w:cstheme="minorHAnsi"/>
          <w:lang w:val="en-US"/>
        </w:rPr>
      </w:pPr>
      <w:bookmarkStart w:id="0" w:name="OLE_LINK1"/>
    </w:p>
    <w:bookmarkEnd w:id="0"/>
    <w:p w14:paraId="5D106A07" w14:textId="0A581B14" w:rsidR="00CE6FAC" w:rsidRPr="00A16698" w:rsidRDefault="00812D6D" w:rsidP="00B13461">
      <w:pPr>
        <w:rPr>
          <w:rFonts w:asciiTheme="minorHAnsi" w:hAnsiTheme="minorHAnsi" w:cstheme="minorHAnsi"/>
          <w:b/>
          <w:bCs/>
          <w:lang w:val="en-US"/>
        </w:rPr>
      </w:pPr>
      <w:r w:rsidRPr="00A16698">
        <w:rPr>
          <w:rFonts w:asciiTheme="minorHAnsi" w:hAnsiTheme="minorHAnsi" w:cstheme="minorHAnsi"/>
          <w:b/>
          <w:bCs/>
          <w:lang w:val="en-US"/>
        </w:rPr>
        <w:t xml:space="preserve">Gogo </w:t>
      </w:r>
      <w:r w:rsidR="00CE6FAC" w:rsidRPr="00A16698">
        <w:rPr>
          <w:rFonts w:asciiTheme="minorHAnsi" w:hAnsiTheme="minorHAnsi" w:cstheme="minorHAnsi"/>
          <w:b/>
          <w:bCs/>
          <w:lang w:val="en-US"/>
        </w:rPr>
        <w:t xml:space="preserve">confirms outstanding Plane Simple ESA flight test campaign. </w:t>
      </w:r>
    </w:p>
    <w:p w14:paraId="30D2EB39" w14:textId="5FF6F5FE" w:rsidR="0014497A" w:rsidRPr="00A16698" w:rsidRDefault="00CE6FAC" w:rsidP="00B13461">
      <w:pPr>
        <w:rPr>
          <w:rFonts w:asciiTheme="minorHAnsi" w:hAnsiTheme="minorHAnsi" w:cstheme="minorHAnsi"/>
          <w:b/>
          <w:bCs/>
          <w:lang w:val="en-US"/>
        </w:rPr>
      </w:pPr>
      <w:r w:rsidRPr="00A16698">
        <w:rPr>
          <w:rFonts w:asciiTheme="minorHAnsi" w:hAnsiTheme="minorHAnsi" w:cstheme="minorHAnsi"/>
          <w:b/>
          <w:bCs/>
          <w:lang w:val="en-US"/>
        </w:rPr>
        <w:t>Five sorties and ten hours of flight demonstrate commercial potential for versatile antenna</w:t>
      </w:r>
      <w:r w:rsidR="00812D6D" w:rsidRPr="00A16698">
        <w:rPr>
          <w:rFonts w:asciiTheme="minorHAnsi" w:hAnsiTheme="minorHAnsi" w:cstheme="minorHAnsi"/>
          <w:b/>
          <w:bCs/>
          <w:lang w:val="en-US"/>
        </w:rPr>
        <w:t>.</w:t>
      </w:r>
    </w:p>
    <w:p w14:paraId="5B41B8DE" w14:textId="77777777" w:rsidR="003B431A" w:rsidRPr="00A16698" w:rsidRDefault="003B431A" w:rsidP="003B431A">
      <w:pPr>
        <w:rPr>
          <w:rFonts w:asciiTheme="minorHAnsi" w:hAnsiTheme="minorHAnsi" w:cstheme="minorHAnsi"/>
          <w:b/>
          <w:bCs/>
          <w:lang w:val="en-US"/>
        </w:rPr>
      </w:pPr>
    </w:p>
    <w:p w14:paraId="6CEE8BBF" w14:textId="31AC3D22" w:rsidR="003B431A" w:rsidRDefault="00436514" w:rsidP="003B431A">
      <w:pPr>
        <w:rPr>
          <w:rFonts w:asciiTheme="minorHAnsi" w:hAnsiTheme="minorHAnsi" w:cstheme="minorHAnsi"/>
          <w:b/>
          <w:bCs/>
          <w:color w:val="000000"/>
          <w:sz w:val="20"/>
          <w:szCs w:val="20"/>
          <w:lang w:eastAsia="en-GB"/>
        </w:rPr>
      </w:pPr>
      <w:r w:rsidRPr="005B17B5">
        <w:rPr>
          <w:rFonts w:asciiTheme="minorHAnsi" w:hAnsiTheme="minorHAnsi" w:cstheme="minorHAnsi"/>
          <w:b/>
          <w:bCs/>
          <w:sz w:val="20"/>
          <w:szCs w:val="20"/>
          <w:lang w:val="en-US"/>
        </w:rPr>
        <w:t>Broomfield, CO.</w:t>
      </w:r>
      <w:r w:rsidR="004A38E3" w:rsidRPr="005B17B5">
        <w:rPr>
          <w:rFonts w:asciiTheme="minorHAnsi" w:hAnsiTheme="minorHAnsi" w:cstheme="minorHAnsi"/>
          <w:b/>
          <w:bCs/>
          <w:sz w:val="20"/>
          <w:szCs w:val="20"/>
          <w:lang w:val="en-US"/>
        </w:rPr>
        <w:t>/</w:t>
      </w:r>
      <w:r w:rsidR="00812D6D" w:rsidRPr="005B17B5">
        <w:rPr>
          <w:rFonts w:asciiTheme="minorHAnsi" w:hAnsiTheme="minorHAnsi" w:cstheme="minorHAnsi"/>
          <w:b/>
          <w:bCs/>
          <w:sz w:val="20"/>
          <w:szCs w:val="20"/>
          <w:lang w:val="en-US"/>
        </w:rPr>
        <w:t xml:space="preserve"> </w:t>
      </w:r>
      <w:r w:rsidR="006D5BF9">
        <w:rPr>
          <w:rFonts w:asciiTheme="minorHAnsi" w:hAnsiTheme="minorHAnsi" w:cstheme="minorHAnsi"/>
          <w:b/>
          <w:bCs/>
          <w:sz w:val="20"/>
          <w:szCs w:val="20"/>
          <w:lang w:val="en-US"/>
        </w:rPr>
        <w:t>29</w:t>
      </w:r>
      <w:r w:rsidR="005D0B80" w:rsidRPr="005B17B5">
        <w:rPr>
          <w:rFonts w:asciiTheme="minorHAnsi" w:hAnsiTheme="minorHAnsi" w:cstheme="minorHAnsi"/>
          <w:b/>
          <w:bCs/>
          <w:sz w:val="20"/>
          <w:szCs w:val="20"/>
          <w:lang w:val="en-US"/>
        </w:rPr>
        <w:t xml:space="preserve"> April </w:t>
      </w:r>
      <w:r w:rsidR="004477D4" w:rsidRPr="005B17B5">
        <w:rPr>
          <w:rFonts w:asciiTheme="minorHAnsi" w:hAnsiTheme="minorHAnsi" w:cstheme="minorHAnsi"/>
          <w:b/>
          <w:bCs/>
          <w:sz w:val="20"/>
          <w:szCs w:val="20"/>
          <w:lang w:val="en-US"/>
        </w:rPr>
        <w:t>202</w:t>
      </w:r>
      <w:r w:rsidR="008F5AF5" w:rsidRPr="005B17B5">
        <w:rPr>
          <w:rFonts w:asciiTheme="minorHAnsi" w:hAnsiTheme="minorHAnsi" w:cstheme="minorHAnsi"/>
          <w:b/>
          <w:bCs/>
          <w:sz w:val="20"/>
          <w:szCs w:val="20"/>
          <w:lang w:val="en-US"/>
        </w:rPr>
        <w:t>5</w:t>
      </w:r>
      <w:r w:rsidR="004477D4" w:rsidRPr="005B17B5">
        <w:rPr>
          <w:rFonts w:asciiTheme="minorHAnsi" w:hAnsiTheme="minorHAnsi" w:cstheme="minorHAnsi"/>
          <w:b/>
          <w:bCs/>
          <w:sz w:val="20"/>
          <w:szCs w:val="20"/>
          <w:lang w:val="en-US"/>
        </w:rPr>
        <w:t xml:space="preserve"> </w:t>
      </w:r>
      <w:r w:rsidR="004A38E3" w:rsidRPr="005B17B5">
        <w:rPr>
          <w:rFonts w:asciiTheme="minorHAnsi" w:hAnsiTheme="minorHAnsi" w:cstheme="minorHAnsi"/>
          <w:b/>
          <w:bCs/>
          <w:sz w:val="20"/>
          <w:szCs w:val="20"/>
          <w:lang w:val="en-US"/>
        </w:rPr>
        <w:t>–</w:t>
      </w:r>
      <w:r w:rsidR="00812D6D" w:rsidRPr="005B17B5">
        <w:rPr>
          <w:rFonts w:asciiTheme="minorHAnsi" w:hAnsiTheme="minorHAnsi" w:cstheme="minorHAnsi"/>
          <w:b/>
          <w:bCs/>
          <w:sz w:val="20"/>
          <w:szCs w:val="20"/>
          <w:lang w:val="en-US"/>
        </w:rPr>
        <w:t xml:space="preserve"> </w:t>
      </w:r>
      <w:r w:rsidR="006C05E5" w:rsidRPr="005B17B5">
        <w:rPr>
          <w:rFonts w:asciiTheme="minorHAnsi" w:hAnsiTheme="minorHAnsi" w:cstheme="minorHAnsi"/>
          <w:b/>
          <w:bCs/>
          <w:sz w:val="20"/>
          <w:szCs w:val="20"/>
          <w:lang w:val="en-US"/>
        </w:rPr>
        <w:t>Gogo</w:t>
      </w:r>
      <w:r w:rsidR="00CE6FAC" w:rsidRPr="005B17B5">
        <w:rPr>
          <w:rFonts w:asciiTheme="minorHAnsi" w:hAnsiTheme="minorHAnsi" w:cstheme="minorHAnsi"/>
          <w:b/>
          <w:bCs/>
          <w:sz w:val="20"/>
          <w:szCs w:val="20"/>
          <w:lang w:val="en-US"/>
        </w:rPr>
        <w:t xml:space="preserve"> (NASDAQ:</w:t>
      </w:r>
      <w:r w:rsidR="00982B2D">
        <w:rPr>
          <w:rFonts w:asciiTheme="minorHAnsi" w:hAnsiTheme="minorHAnsi" w:cstheme="minorHAnsi"/>
          <w:b/>
          <w:bCs/>
          <w:sz w:val="20"/>
          <w:szCs w:val="20"/>
          <w:lang w:val="en-US"/>
        </w:rPr>
        <w:t xml:space="preserve"> </w:t>
      </w:r>
      <w:r w:rsidR="00CE6FAC" w:rsidRPr="005B17B5">
        <w:rPr>
          <w:rFonts w:asciiTheme="minorHAnsi" w:hAnsiTheme="minorHAnsi" w:cstheme="minorHAnsi"/>
          <w:b/>
          <w:bCs/>
          <w:sz w:val="20"/>
          <w:szCs w:val="20"/>
          <w:lang w:val="en-US"/>
        </w:rPr>
        <w:t>GOGO)</w:t>
      </w:r>
      <w:r w:rsidR="00A44C05">
        <w:rPr>
          <w:rFonts w:asciiTheme="minorHAnsi" w:hAnsiTheme="minorHAnsi" w:cstheme="minorHAnsi"/>
          <w:b/>
          <w:bCs/>
          <w:sz w:val="20"/>
          <w:szCs w:val="20"/>
          <w:lang w:val="en-US"/>
        </w:rPr>
        <w:t>,</w:t>
      </w:r>
      <w:r w:rsidR="00CE6FAC" w:rsidRPr="005B17B5">
        <w:rPr>
          <w:rFonts w:asciiTheme="minorHAnsi" w:hAnsiTheme="minorHAnsi" w:cstheme="minorHAnsi"/>
          <w:b/>
          <w:bCs/>
          <w:sz w:val="20"/>
          <w:szCs w:val="20"/>
        </w:rPr>
        <w:t xml:space="preserve"> a leading global provider of broadband connectivity services for executive and mil/gov aviation,</w:t>
      </w:r>
      <w:r w:rsidR="00CE6FAC" w:rsidRPr="005B17B5">
        <w:rPr>
          <w:rStyle w:val="Hyperlink"/>
          <w:rFonts w:asciiTheme="minorHAnsi" w:hAnsiTheme="minorHAnsi" w:cstheme="minorHAnsi"/>
          <w:b/>
          <w:bCs/>
          <w:color w:val="000000" w:themeColor="text1"/>
          <w:sz w:val="20"/>
          <w:szCs w:val="20"/>
          <w:u w:val="none"/>
          <w:lang w:val="en-US"/>
        </w:rPr>
        <w:t xml:space="preserve"> </w:t>
      </w:r>
      <w:r w:rsidR="006C05E5" w:rsidRPr="005B17B5">
        <w:rPr>
          <w:rFonts w:asciiTheme="minorHAnsi" w:hAnsiTheme="minorHAnsi" w:cstheme="minorHAnsi"/>
          <w:b/>
          <w:bCs/>
          <w:sz w:val="20"/>
          <w:szCs w:val="20"/>
          <w:lang w:val="en-US"/>
        </w:rPr>
        <w:t xml:space="preserve">has </w:t>
      </w:r>
      <w:r w:rsidR="00CE6FAC" w:rsidRPr="005B17B5">
        <w:rPr>
          <w:rFonts w:asciiTheme="minorHAnsi" w:hAnsiTheme="minorHAnsi" w:cstheme="minorHAnsi"/>
          <w:b/>
          <w:bCs/>
          <w:sz w:val="20"/>
          <w:szCs w:val="20"/>
          <w:lang w:val="en-US"/>
        </w:rPr>
        <w:t xml:space="preserve">confirmed </w:t>
      </w:r>
      <w:r w:rsidR="0043047D" w:rsidRPr="005B17B5">
        <w:rPr>
          <w:rFonts w:asciiTheme="minorHAnsi" w:hAnsiTheme="minorHAnsi" w:cstheme="minorHAnsi"/>
          <w:b/>
          <w:bCs/>
          <w:sz w:val="20"/>
          <w:szCs w:val="20"/>
          <w:lang w:val="en-US"/>
        </w:rPr>
        <w:t>the exceptional performance of the Gogo Plane Simple</w:t>
      </w:r>
      <w:r w:rsidR="005D0B80" w:rsidRPr="005B17B5">
        <w:rPr>
          <w:rFonts w:asciiTheme="minorHAnsi" w:hAnsiTheme="minorHAnsi" w:cstheme="minorHAnsi"/>
          <w:b/>
          <w:bCs/>
          <w:sz w:val="20"/>
          <w:szCs w:val="20"/>
          <w:lang w:val="en-US"/>
        </w:rPr>
        <w:t>®</w:t>
      </w:r>
      <w:r w:rsidR="0043047D" w:rsidRPr="005B17B5">
        <w:rPr>
          <w:rFonts w:asciiTheme="minorHAnsi" w:hAnsiTheme="minorHAnsi" w:cstheme="minorHAnsi"/>
          <w:b/>
          <w:bCs/>
          <w:sz w:val="20"/>
          <w:szCs w:val="20"/>
          <w:lang w:val="en-US"/>
        </w:rPr>
        <w:t xml:space="preserve"> Electronically Steered Antenna (ESA) </w:t>
      </w:r>
      <w:r w:rsidR="005B5EB1" w:rsidRPr="005B17B5">
        <w:rPr>
          <w:rFonts w:asciiTheme="minorHAnsi" w:hAnsiTheme="minorHAnsi" w:cstheme="minorHAnsi"/>
          <w:b/>
          <w:bCs/>
          <w:sz w:val="20"/>
          <w:szCs w:val="20"/>
          <w:lang w:val="en-US"/>
        </w:rPr>
        <w:t>following</w:t>
      </w:r>
      <w:r w:rsidR="00CE6FAC" w:rsidRPr="005B17B5">
        <w:rPr>
          <w:rFonts w:asciiTheme="minorHAnsi" w:hAnsiTheme="minorHAnsi" w:cstheme="minorHAnsi"/>
          <w:b/>
          <w:bCs/>
          <w:sz w:val="20"/>
          <w:szCs w:val="20"/>
          <w:lang w:val="en-US"/>
        </w:rPr>
        <w:t xml:space="preserve"> a series of</w:t>
      </w:r>
      <w:r w:rsidR="003651F4" w:rsidRPr="005B17B5">
        <w:rPr>
          <w:rFonts w:asciiTheme="minorHAnsi" w:hAnsiTheme="minorHAnsi" w:cstheme="minorHAnsi"/>
          <w:b/>
          <w:bCs/>
          <w:sz w:val="20"/>
          <w:szCs w:val="20"/>
          <w:lang w:val="en-US"/>
        </w:rPr>
        <w:t xml:space="preserve"> flight tests</w:t>
      </w:r>
      <w:r w:rsidR="0043047D" w:rsidRPr="005B17B5">
        <w:rPr>
          <w:rFonts w:asciiTheme="minorHAnsi" w:hAnsiTheme="minorHAnsi" w:cstheme="minorHAnsi"/>
          <w:b/>
          <w:bCs/>
          <w:sz w:val="20"/>
          <w:szCs w:val="20"/>
          <w:lang w:val="en-US"/>
        </w:rPr>
        <w:t xml:space="preserve">. </w:t>
      </w:r>
      <w:r w:rsidR="00D85ED9" w:rsidRPr="005B17B5">
        <w:rPr>
          <w:rFonts w:asciiTheme="minorHAnsi" w:hAnsiTheme="minorHAnsi" w:cstheme="minorHAnsi"/>
          <w:b/>
          <w:bCs/>
          <w:sz w:val="20"/>
          <w:szCs w:val="20"/>
        </w:rPr>
        <w:t xml:space="preserve">Gogo </w:t>
      </w:r>
      <w:r w:rsidR="005D0B80" w:rsidRPr="005B17B5">
        <w:rPr>
          <w:rFonts w:asciiTheme="minorHAnsi" w:hAnsiTheme="minorHAnsi" w:cstheme="minorHAnsi"/>
          <w:b/>
          <w:bCs/>
          <w:sz w:val="20"/>
          <w:szCs w:val="20"/>
        </w:rPr>
        <w:t xml:space="preserve">worked </w:t>
      </w:r>
      <w:r w:rsidR="00D85ED9" w:rsidRPr="005B17B5">
        <w:rPr>
          <w:rFonts w:asciiTheme="minorHAnsi" w:hAnsiTheme="minorHAnsi" w:cstheme="minorHAnsi"/>
          <w:b/>
          <w:bCs/>
          <w:sz w:val="20"/>
          <w:szCs w:val="20"/>
        </w:rPr>
        <w:t>with MAG Aerospace, a premier innovator of defense technology, to rigorously test gate-to-gate continuous operations through all planned maneuvers, including standard taxi, take-off, and landing, as well as more challenging racetrack, figure-of-eight patterns, ascent/descent profiles</w:t>
      </w:r>
      <w:r w:rsidR="005D0B80" w:rsidRPr="005B17B5">
        <w:rPr>
          <w:rFonts w:asciiTheme="minorHAnsi" w:hAnsiTheme="minorHAnsi" w:cstheme="minorHAnsi"/>
          <w:b/>
          <w:bCs/>
          <w:sz w:val="20"/>
          <w:szCs w:val="20"/>
        </w:rPr>
        <w:t>,</w:t>
      </w:r>
      <w:r w:rsidR="00D85ED9" w:rsidRPr="005B17B5">
        <w:rPr>
          <w:rFonts w:asciiTheme="minorHAnsi" w:hAnsiTheme="minorHAnsi" w:cstheme="minorHAnsi"/>
          <w:b/>
          <w:bCs/>
          <w:sz w:val="20"/>
          <w:szCs w:val="20"/>
        </w:rPr>
        <w:t xml:space="preserve"> and hard bank movements up to </w:t>
      </w:r>
      <w:r w:rsidR="005D0B80" w:rsidRPr="005B17B5">
        <w:rPr>
          <w:rFonts w:asciiTheme="minorHAnsi" w:hAnsiTheme="minorHAnsi" w:cstheme="minorHAnsi"/>
          <w:b/>
          <w:bCs/>
          <w:sz w:val="20"/>
          <w:szCs w:val="20"/>
        </w:rPr>
        <w:t>3</w:t>
      </w:r>
      <w:r w:rsidR="00D85ED9" w:rsidRPr="005B17B5">
        <w:rPr>
          <w:rFonts w:asciiTheme="minorHAnsi" w:hAnsiTheme="minorHAnsi" w:cstheme="minorHAnsi"/>
          <w:b/>
          <w:bCs/>
          <w:sz w:val="20"/>
          <w:szCs w:val="20"/>
        </w:rPr>
        <w:t>0 degrees.</w:t>
      </w:r>
      <w:r w:rsidR="00D85ED9" w:rsidRPr="005B17B5">
        <w:rPr>
          <w:rFonts w:asciiTheme="minorHAnsi" w:hAnsiTheme="minorHAnsi" w:cstheme="minorHAnsi"/>
          <w:b/>
          <w:bCs/>
          <w:sz w:val="20"/>
          <w:szCs w:val="20"/>
          <w:lang w:val="en-US"/>
        </w:rPr>
        <w:t xml:space="preserve"> </w:t>
      </w:r>
      <w:r w:rsidR="003B431A" w:rsidRPr="005B17B5">
        <w:rPr>
          <w:rFonts w:asciiTheme="minorHAnsi" w:hAnsiTheme="minorHAnsi" w:cstheme="minorHAnsi"/>
          <w:b/>
          <w:bCs/>
          <w:color w:val="212121"/>
          <w:sz w:val="20"/>
          <w:szCs w:val="20"/>
        </w:rPr>
        <w:t>Abrupt power loss and muting were also trialed, with systems reconnecting immediately and automatically without the need for</w:t>
      </w:r>
      <w:r w:rsidR="003B431A" w:rsidRPr="005B17B5">
        <w:rPr>
          <w:rFonts w:asciiTheme="minorHAnsi" w:hAnsiTheme="minorHAnsi" w:cstheme="minorHAnsi"/>
          <w:b/>
          <w:bCs/>
          <w:color w:val="000000"/>
          <w:sz w:val="20"/>
          <w:szCs w:val="20"/>
          <w:lang w:eastAsia="en-GB"/>
        </w:rPr>
        <w:t xml:space="preserve"> engineer intervention.</w:t>
      </w:r>
    </w:p>
    <w:p w14:paraId="45572928" w14:textId="77777777" w:rsidR="00982B2D" w:rsidRDefault="00982B2D" w:rsidP="003B431A">
      <w:pPr>
        <w:rPr>
          <w:rFonts w:asciiTheme="minorHAnsi" w:hAnsiTheme="minorHAnsi" w:cstheme="minorHAnsi"/>
          <w:b/>
          <w:bCs/>
          <w:color w:val="000000"/>
          <w:sz w:val="20"/>
          <w:szCs w:val="20"/>
          <w:lang w:eastAsia="en-GB"/>
        </w:rPr>
      </w:pPr>
    </w:p>
    <w:p w14:paraId="630243DF" w14:textId="06B31C39" w:rsidR="00F70CD4" w:rsidRPr="001B7A55" w:rsidRDefault="00982B2D" w:rsidP="00507C33">
      <w:pPr>
        <w:rPr>
          <w:rFonts w:asciiTheme="minorHAnsi" w:hAnsiTheme="minorHAnsi" w:cstheme="minorHAnsi"/>
          <w:color w:val="000000"/>
          <w:sz w:val="20"/>
          <w:szCs w:val="20"/>
          <w:lang w:val="en-US" w:eastAsia="en-GB"/>
        </w:rPr>
      </w:pPr>
      <w:r w:rsidRPr="001B7A55">
        <w:rPr>
          <w:rFonts w:asciiTheme="minorHAnsi" w:hAnsiTheme="minorHAnsi" w:cstheme="minorHAnsi"/>
          <w:color w:val="000000"/>
          <w:sz w:val="20"/>
          <w:szCs w:val="20"/>
          <w:lang w:eastAsia="en-GB"/>
        </w:rPr>
        <w:t xml:space="preserve">The full-duplex ESA is being developed in conjunction with </w:t>
      </w:r>
      <w:r w:rsidRPr="001B7A55">
        <w:rPr>
          <w:rFonts w:asciiTheme="minorHAnsi" w:hAnsiTheme="minorHAnsi" w:cstheme="minorHAnsi"/>
          <w:color w:val="000000" w:themeColor="text1"/>
          <w:sz w:val="20"/>
          <w:szCs w:val="20"/>
          <w:lang w:val="en-US"/>
        </w:rPr>
        <w:t xml:space="preserve">Gilat Satellite Networks Ltd (NASDAQ: GILT), </w:t>
      </w:r>
      <w:r w:rsidRPr="001B7A55">
        <w:rPr>
          <w:rFonts w:asciiTheme="minorHAnsi" w:hAnsiTheme="minorHAnsi" w:cstheme="minorHAnsi"/>
          <w:color w:val="000000" w:themeColor="text1"/>
          <w:sz w:val="20"/>
          <w:szCs w:val="20"/>
        </w:rPr>
        <w:t>a worldwide leader in satellite networking technology, solutions, and services,</w:t>
      </w:r>
      <w:r w:rsidRPr="001B7A55">
        <w:rPr>
          <w:rFonts w:asciiTheme="minorHAnsi" w:hAnsiTheme="minorHAnsi" w:cstheme="minorHAnsi"/>
          <w:color w:val="000000" w:themeColor="text1"/>
          <w:sz w:val="20"/>
          <w:szCs w:val="20"/>
          <w:lang w:val="en-US"/>
        </w:rPr>
        <w:t xml:space="preserve"> and is expected to</w:t>
      </w:r>
      <w:r w:rsidRPr="001B7A55">
        <w:rPr>
          <w:rFonts w:asciiTheme="minorHAnsi" w:hAnsiTheme="minorHAnsi" w:cstheme="minorHAnsi"/>
          <w:color w:val="000000"/>
          <w:sz w:val="20"/>
          <w:szCs w:val="20"/>
          <w:lang w:eastAsia="en-GB"/>
        </w:rPr>
        <w:t xml:space="preserve"> support the demanding mission require</w:t>
      </w:r>
      <w:r w:rsidR="00507C33" w:rsidRPr="001B7A55">
        <w:rPr>
          <w:rFonts w:asciiTheme="minorHAnsi" w:hAnsiTheme="minorHAnsi" w:cstheme="minorHAnsi"/>
          <w:color w:val="000000"/>
          <w:sz w:val="20"/>
          <w:szCs w:val="20"/>
          <w:lang w:eastAsia="en-GB"/>
        </w:rPr>
        <w:t>ments of</w:t>
      </w:r>
      <w:r w:rsidRPr="001B7A55">
        <w:rPr>
          <w:rFonts w:asciiTheme="minorHAnsi" w:hAnsiTheme="minorHAnsi" w:cstheme="minorHAnsi"/>
          <w:color w:val="000000"/>
          <w:sz w:val="20"/>
          <w:szCs w:val="20"/>
          <w:lang w:eastAsia="en-GB"/>
        </w:rPr>
        <w:t xml:space="preserve"> VVIP, head-of-state, government, and special </w:t>
      </w:r>
      <w:proofErr w:type="gramStart"/>
      <w:r w:rsidRPr="001B7A55">
        <w:rPr>
          <w:rFonts w:asciiTheme="minorHAnsi" w:hAnsiTheme="minorHAnsi" w:cstheme="minorHAnsi"/>
          <w:color w:val="000000"/>
          <w:sz w:val="20"/>
          <w:szCs w:val="20"/>
          <w:lang w:eastAsia="en-GB"/>
        </w:rPr>
        <w:t>missions</w:t>
      </w:r>
      <w:proofErr w:type="gramEnd"/>
      <w:r w:rsidRPr="001B7A55">
        <w:rPr>
          <w:rFonts w:asciiTheme="minorHAnsi" w:hAnsiTheme="minorHAnsi" w:cstheme="minorHAnsi"/>
          <w:color w:val="000000"/>
          <w:sz w:val="20"/>
          <w:szCs w:val="20"/>
          <w:lang w:eastAsia="en-GB"/>
        </w:rPr>
        <w:t xml:space="preserve"> operators by unlocking the full </w:t>
      </w:r>
      <w:r w:rsidRPr="001B7A55">
        <w:rPr>
          <w:rFonts w:asciiTheme="minorHAnsi" w:hAnsiTheme="minorHAnsi" w:cstheme="minorHAnsi"/>
          <w:color w:val="000000" w:themeColor="text1"/>
          <w:sz w:val="20"/>
          <w:szCs w:val="20"/>
          <w:lang w:val="en-US"/>
        </w:rPr>
        <w:t xml:space="preserve">broadband potential of the Eutelsat OneWeb </w:t>
      </w:r>
      <w:r w:rsidR="00507C33" w:rsidRPr="001B7A55">
        <w:rPr>
          <w:rFonts w:asciiTheme="minorHAnsi" w:hAnsiTheme="minorHAnsi" w:cstheme="minorHAnsi"/>
          <w:color w:val="000000" w:themeColor="text1"/>
          <w:sz w:val="20"/>
          <w:szCs w:val="20"/>
          <w:lang w:val="en-US"/>
        </w:rPr>
        <w:t>constellation</w:t>
      </w:r>
      <w:r w:rsidRPr="001B7A55">
        <w:rPr>
          <w:rFonts w:asciiTheme="minorHAnsi" w:hAnsiTheme="minorHAnsi" w:cstheme="minorHAnsi"/>
          <w:color w:val="000000"/>
          <w:sz w:val="20"/>
          <w:szCs w:val="20"/>
          <w:lang w:eastAsia="en-GB"/>
        </w:rPr>
        <w:t>.</w:t>
      </w:r>
      <w:r w:rsidRPr="001B7A55">
        <w:rPr>
          <w:rFonts w:asciiTheme="minorHAnsi" w:hAnsiTheme="minorHAnsi" w:cstheme="minorHAnsi"/>
          <w:color w:val="000000"/>
          <w:sz w:val="20"/>
          <w:szCs w:val="20"/>
          <w:lang w:val="en-US" w:eastAsia="en-GB"/>
        </w:rPr>
        <w:t xml:space="preserve"> </w:t>
      </w:r>
      <w:r w:rsidR="00507C33" w:rsidRPr="001B7A55">
        <w:rPr>
          <w:rFonts w:asciiTheme="minorHAnsi" w:hAnsiTheme="minorHAnsi" w:cstheme="minorHAnsi"/>
          <w:sz w:val="20"/>
          <w:szCs w:val="20"/>
          <w:lang w:val="en-US"/>
        </w:rPr>
        <w:t>During the flight trials</w:t>
      </w:r>
      <w:r w:rsidR="00507C33" w:rsidRPr="001B7A55">
        <w:rPr>
          <w:rFonts w:asciiTheme="minorHAnsi" w:hAnsiTheme="minorHAnsi" w:cstheme="minorHAnsi"/>
          <w:b/>
          <w:bCs/>
          <w:sz w:val="20"/>
          <w:szCs w:val="20"/>
          <w:lang w:val="en-US"/>
        </w:rPr>
        <w:t>,</w:t>
      </w:r>
      <w:r w:rsidR="00F70CD4" w:rsidRPr="001B7A55">
        <w:rPr>
          <w:rFonts w:asciiTheme="minorHAnsi" w:hAnsiTheme="minorHAnsi" w:cstheme="minorHAnsi"/>
          <w:color w:val="000000"/>
          <w:sz w:val="20"/>
          <w:szCs w:val="20"/>
          <w:lang w:val="en-US" w:eastAsia="en-GB"/>
        </w:rPr>
        <w:t xml:space="preserve"> the ESA maintained stable connections with the satellite network to support multi-device connectivity</w:t>
      </w:r>
      <w:r w:rsidR="008C5920" w:rsidRPr="001B7A55">
        <w:rPr>
          <w:rFonts w:asciiTheme="minorHAnsi" w:hAnsiTheme="minorHAnsi" w:cstheme="minorHAnsi"/>
          <w:color w:val="000000"/>
          <w:sz w:val="20"/>
          <w:szCs w:val="20"/>
          <w:lang w:val="en-US" w:eastAsia="en-GB"/>
        </w:rPr>
        <w:t>,</w:t>
      </w:r>
      <w:r w:rsidR="00F70CD4" w:rsidRPr="001B7A55">
        <w:rPr>
          <w:rFonts w:asciiTheme="minorHAnsi" w:hAnsiTheme="minorHAnsi" w:cstheme="minorHAnsi"/>
          <w:color w:val="000000"/>
          <w:sz w:val="20"/>
          <w:szCs w:val="20"/>
          <w:lang w:val="en-US" w:eastAsia="en-GB"/>
        </w:rPr>
        <w:t xml:space="preserve"> enabling applications including streaming (Netflix, YouTube 8K), Teams </w:t>
      </w:r>
      <w:r w:rsidR="008C5920" w:rsidRPr="001B7A55">
        <w:rPr>
          <w:rFonts w:asciiTheme="minorHAnsi" w:hAnsiTheme="minorHAnsi" w:cstheme="minorHAnsi"/>
          <w:color w:val="000000"/>
          <w:sz w:val="20"/>
          <w:szCs w:val="20"/>
          <w:lang w:val="en-US" w:eastAsia="en-GB"/>
        </w:rPr>
        <w:t>v</w:t>
      </w:r>
      <w:r w:rsidR="00F70CD4" w:rsidRPr="001B7A55">
        <w:rPr>
          <w:rFonts w:asciiTheme="minorHAnsi" w:hAnsiTheme="minorHAnsi" w:cstheme="minorHAnsi"/>
          <w:color w:val="000000"/>
          <w:sz w:val="20"/>
          <w:szCs w:val="20"/>
          <w:lang w:val="en-US" w:eastAsia="en-GB"/>
        </w:rPr>
        <w:t xml:space="preserve">ideo </w:t>
      </w:r>
      <w:r w:rsidR="008C5920" w:rsidRPr="001B7A55">
        <w:rPr>
          <w:rFonts w:asciiTheme="minorHAnsi" w:hAnsiTheme="minorHAnsi" w:cstheme="minorHAnsi"/>
          <w:color w:val="000000"/>
          <w:sz w:val="20"/>
          <w:szCs w:val="20"/>
          <w:lang w:val="en-US" w:eastAsia="en-GB"/>
        </w:rPr>
        <w:t>c</w:t>
      </w:r>
      <w:r w:rsidR="00F70CD4" w:rsidRPr="001B7A55">
        <w:rPr>
          <w:rFonts w:asciiTheme="minorHAnsi" w:hAnsiTheme="minorHAnsi" w:cstheme="minorHAnsi"/>
          <w:color w:val="000000"/>
          <w:sz w:val="20"/>
          <w:szCs w:val="20"/>
          <w:lang w:val="en-US" w:eastAsia="en-GB"/>
        </w:rPr>
        <w:t xml:space="preserve">onferencing and </w:t>
      </w:r>
      <w:r w:rsidR="008C5920" w:rsidRPr="001B7A55">
        <w:rPr>
          <w:rFonts w:asciiTheme="minorHAnsi" w:hAnsiTheme="minorHAnsi" w:cstheme="minorHAnsi"/>
          <w:color w:val="000000"/>
          <w:sz w:val="20"/>
          <w:szCs w:val="20"/>
          <w:lang w:val="en-US" w:eastAsia="en-GB"/>
        </w:rPr>
        <w:t>m</w:t>
      </w:r>
      <w:r w:rsidR="00F70CD4" w:rsidRPr="001B7A55">
        <w:rPr>
          <w:rFonts w:asciiTheme="minorHAnsi" w:hAnsiTheme="minorHAnsi" w:cstheme="minorHAnsi"/>
          <w:color w:val="000000"/>
          <w:sz w:val="20"/>
          <w:szCs w:val="20"/>
          <w:lang w:val="en-US" w:eastAsia="en-GB"/>
        </w:rPr>
        <w:t xml:space="preserve">essaging, WhatsApp </w:t>
      </w:r>
      <w:r w:rsidR="00B56A24" w:rsidRPr="001B7A55">
        <w:rPr>
          <w:rFonts w:asciiTheme="minorHAnsi" w:hAnsiTheme="minorHAnsi" w:cstheme="minorHAnsi"/>
          <w:color w:val="000000"/>
          <w:sz w:val="20"/>
          <w:szCs w:val="20"/>
          <w:lang w:val="en-US" w:eastAsia="en-GB"/>
        </w:rPr>
        <w:t>v</w:t>
      </w:r>
      <w:r w:rsidR="00F70CD4" w:rsidRPr="001B7A55">
        <w:rPr>
          <w:rFonts w:asciiTheme="minorHAnsi" w:hAnsiTheme="minorHAnsi" w:cstheme="minorHAnsi"/>
          <w:color w:val="000000"/>
          <w:sz w:val="20"/>
          <w:szCs w:val="20"/>
          <w:lang w:val="en-US" w:eastAsia="en-GB"/>
        </w:rPr>
        <w:t xml:space="preserve">ideo </w:t>
      </w:r>
      <w:r w:rsidR="00B56A24" w:rsidRPr="001B7A55">
        <w:rPr>
          <w:rFonts w:asciiTheme="minorHAnsi" w:hAnsiTheme="minorHAnsi" w:cstheme="minorHAnsi"/>
          <w:color w:val="000000"/>
          <w:sz w:val="20"/>
          <w:szCs w:val="20"/>
          <w:lang w:val="en-US" w:eastAsia="en-GB"/>
        </w:rPr>
        <w:t>c</w:t>
      </w:r>
      <w:r w:rsidR="00F70CD4" w:rsidRPr="001B7A55">
        <w:rPr>
          <w:rFonts w:asciiTheme="minorHAnsi" w:hAnsiTheme="minorHAnsi" w:cstheme="minorHAnsi"/>
          <w:color w:val="000000"/>
          <w:sz w:val="20"/>
          <w:szCs w:val="20"/>
          <w:lang w:val="en-US" w:eastAsia="en-GB"/>
        </w:rPr>
        <w:t xml:space="preserve">alls, </w:t>
      </w:r>
      <w:r w:rsidR="00B56A24" w:rsidRPr="001B7A55">
        <w:rPr>
          <w:rFonts w:asciiTheme="minorHAnsi" w:hAnsiTheme="minorHAnsi" w:cstheme="minorHAnsi"/>
          <w:color w:val="000000"/>
          <w:sz w:val="20"/>
          <w:szCs w:val="20"/>
          <w:lang w:val="en-US" w:eastAsia="en-GB"/>
        </w:rPr>
        <w:t>e</w:t>
      </w:r>
      <w:r w:rsidR="00F70CD4" w:rsidRPr="001B7A55">
        <w:rPr>
          <w:rFonts w:asciiTheme="minorHAnsi" w:hAnsiTheme="minorHAnsi" w:cstheme="minorHAnsi"/>
          <w:color w:val="000000"/>
          <w:sz w:val="20"/>
          <w:szCs w:val="20"/>
          <w:lang w:val="en-US" w:eastAsia="en-GB"/>
        </w:rPr>
        <w:t xml:space="preserve">mail, </w:t>
      </w:r>
      <w:r w:rsidR="00B56A24" w:rsidRPr="001B7A55">
        <w:rPr>
          <w:rFonts w:asciiTheme="minorHAnsi" w:hAnsiTheme="minorHAnsi" w:cstheme="minorHAnsi"/>
          <w:color w:val="000000"/>
          <w:sz w:val="20"/>
          <w:szCs w:val="20"/>
          <w:lang w:val="en-US" w:eastAsia="en-GB"/>
        </w:rPr>
        <w:t>c</w:t>
      </w:r>
      <w:r w:rsidR="00F70CD4" w:rsidRPr="001B7A55">
        <w:rPr>
          <w:rFonts w:asciiTheme="minorHAnsi" w:hAnsiTheme="minorHAnsi" w:cstheme="minorHAnsi"/>
          <w:color w:val="000000"/>
          <w:sz w:val="20"/>
          <w:szCs w:val="20"/>
          <w:lang w:val="en-US" w:eastAsia="en-GB"/>
        </w:rPr>
        <w:t xml:space="preserve">orporate VPN </w:t>
      </w:r>
      <w:r w:rsidR="00B56A24" w:rsidRPr="001B7A55">
        <w:rPr>
          <w:rFonts w:asciiTheme="minorHAnsi" w:hAnsiTheme="minorHAnsi" w:cstheme="minorHAnsi"/>
          <w:color w:val="000000"/>
          <w:sz w:val="20"/>
          <w:szCs w:val="20"/>
          <w:lang w:val="en-US" w:eastAsia="en-GB"/>
        </w:rPr>
        <w:t>a</w:t>
      </w:r>
      <w:r w:rsidR="00F70CD4" w:rsidRPr="001B7A55">
        <w:rPr>
          <w:rFonts w:asciiTheme="minorHAnsi" w:hAnsiTheme="minorHAnsi" w:cstheme="minorHAnsi"/>
          <w:color w:val="000000"/>
          <w:sz w:val="20"/>
          <w:szCs w:val="20"/>
          <w:lang w:val="en-US" w:eastAsia="en-GB"/>
        </w:rPr>
        <w:t xml:space="preserve">ccess, and OneDrive usage simultaneously for multiple passengers. </w:t>
      </w:r>
    </w:p>
    <w:p w14:paraId="1BEFBD53" w14:textId="77777777" w:rsidR="00507C33" w:rsidRPr="001B7A55" w:rsidRDefault="00507C33" w:rsidP="00F70CD4">
      <w:pPr>
        <w:rPr>
          <w:rFonts w:asciiTheme="minorHAnsi" w:hAnsiTheme="minorHAnsi" w:cstheme="minorHAnsi"/>
          <w:color w:val="000000"/>
          <w:sz w:val="20"/>
          <w:szCs w:val="20"/>
          <w:lang w:val="en-US" w:eastAsia="en-GB"/>
        </w:rPr>
      </w:pPr>
    </w:p>
    <w:p w14:paraId="7786A653" w14:textId="072579B6" w:rsidR="00E90FD9" w:rsidRPr="001B7A55" w:rsidRDefault="00507C33" w:rsidP="00D52D23">
      <w:pPr>
        <w:rPr>
          <w:rFonts w:asciiTheme="minorHAnsi" w:hAnsiTheme="minorHAnsi" w:cstheme="minorHAnsi"/>
          <w:color w:val="000000"/>
          <w:sz w:val="20"/>
          <w:szCs w:val="20"/>
          <w:lang w:eastAsia="en-GB"/>
        </w:rPr>
      </w:pPr>
      <w:r w:rsidRPr="001B7A55">
        <w:rPr>
          <w:rFonts w:asciiTheme="minorHAnsi" w:hAnsiTheme="minorHAnsi" w:cstheme="minorHAnsi"/>
          <w:color w:val="000000"/>
          <w:sz w:val="20"/>
          <w:szCs w:val="20"/>
          <w:lang w:val="en-US" w:eastAsia="en-GB"/>
        </w:rPr>
        <w:t xml:space="preserve">The test team used MAG Aerospace’s versatile Universal Adapter Plate (UAP), a Federal Aviation Authority-certified turnkey </w:t>
      </w:r>
      <w:proofErr w:type="spellStart"/>
      <w:r w:rsidRPr="001B7A55">
        <w:rPr>
          <w:rFonts w:asciiTheme="minorHAnsi" w:hAnsiTheme="minorHAnsi" w:cstheme="minorHAnsi"/>
          <w:color w:val="000000"/>
          <w:sz w:val="20"/>
          <w:szCs w:val="20"/>
          <w:lang w:val="en-US" w:eastAsia="en-GB"/>
        </w:rPr>
        <w:t>radome</w:t>
      </w:r>
      <w:proofErr w:type="spellEnd"/>
      <w:r w:rsidRPr="001B7A55">
        <w:rPr>
          <w:rFonts w:asciiTheme="minorHAnsi" w:hAnsiTheme="minorHAnsi" w:cstheme="minorHAnsi"/>
          <w:color w:val="000000"/>
          <w:sz w:val="20"/>
          <w:szCs w:val="20"/>
          <w:lang w:val="en-US" w:eastAsia="en-GB"/>
        </w:rPr>
        <w:t xml:space="preserve"> system, to mount the ESA to a Cessna Caravan. The</w:t>
      </w:r>
      <w:r w:rsidRPr="001B7A55">
        <w:rPr>
          <w:rFonts w:asciiTheme="minorHAnsi" w:hAnsiTheme="minorHAnsi" w:cstheme="minorHAnsi"/>
          <w:color w:val="000000"/>
          <w:sz w:val="20"/>
          <w:szCs w:val="20"/>
          <w:lang w:eastAsia="en-GB"/>
        </w:rPr>
        <w:t xml:space="preserve"> modular MAG satellite communications equipment </w:t>
      </w:r>
      <w:r w:rsidRPr="001B7A55">
        <w:rPr>
          <w:rFonts w:asciiTheme="minorHAnsi" w:hAnsiTheme="minorHAnsi" w:cstheme="minorHAnsi"/>
          <w:color w:val="000000"/>
          <w:sz w:val="20"/>
          <w:szCs w:val="20"/>
          <w:lang w:val="en-US" w:eastAsia="en-GB"/>
        </w:rPr>
        <w:t>saves customers time and money by enabling rapid upgrading of new antenna technologies into airborne SATCOM solutions without having to undergo costly recertification.</w:t>
      </w:r>
      <w:r w:rsidRPr="001B7A55">
        <w:rPr>
          <w:rFonts w:asciiTheme="minorHAnsi" w:hAnsiTheme="minorHAnsi" w:cstheme="minorHAnsi"/>
          <w:color w:val="000000"/>
          <w:sz w:val="20"/>
          <w:szCs w:val="20"/>
          <w:lang w:eastAsia="en-GB"/>
        </w:rPr>
        <w:t xml:space="preserve"> </w:t>
      </w:r>
      <w:r w:rsidR="00D52D23" w:rsidRPr="001B7A55">
        <w:rPr>
          <w:rFonts w:asciiTheme="minorHAnsi" w:hAnsiTheme="minorHAnsi" w:cstheme="minorHAnsi"/>
          <w:color w:val="000000"/>
          <w:sz w:val="20"/>
          <w:szCs w:val="20"/>
          <w:lang w:eastAsia="en-GB"/>
        </w:rPr>
        <w:t xml:space="preserve">Offered as a tailored system, the </w:t>
      </w:r>
      <w:r w:rsidR="005B5EB1" w:rsidRPr="001B7A55">
        <w:rPr>
          <w:rFonts w:asciiTheme="minorHAnsi" w:hAnsiTheme="minorHAnsi" w:cstheme="minorHAnsi"/>
          <w:color w:val="000000" w:themeColor="text1"/>
          <w:sz w:val="20"/>
          <w:szCs w:val="20"/>
          <w:lang w:val="en-US"/>
        </w:rPr>
        <w:t xml:space="preserve">low-powered </w:t>
      </w:r>
      <w:r w:rsidR="00D52D23" w:rsidRPr="001B7A55">
        <w:rPr>
          <w:rFonts w:asciiTheme="minorHAnsi" w:hAnsiTheme="minorHAnsi" w:cstheme="minorHAnsi"/>
          <w:color w:val="000000"/>
          <w:sz w:val="20"/>
          <w:szCs w:val="20"/>
          <w:lang w:eastAsia="en-GB"/>
        </w:rPr>
        <w:t xml:space="preserve">ESA is compatible with different </w:t>
      </w:r>
      <w:proofErr w:type="spellStart"/>
      <w:r w:rsidR="00D52D23" w:rsidRPr="001B7A55">
        <w:rPr>
          <w:rFonts w:asciiTheme="minorHAnsi" w:hAnsiTheme="minorHAnsi" w:cstheme="minorHAnsi"/>
          <w:color w:val="000000"/>
          <w:sz w:val="20"/>
          <w:szCs w:val="20"/>
          <w:lang w:eastAsia="en-GB"/>
        </w:rPr>
        <w:t>radome</w:t>
      </w:r>
      <w:proofErr w:type="spellEnd"/>
      <w:r w:rsidR="00D52D23" w:rsidRPr="001B7A55">
        <w:rPr>
          <w:rFonts w:asciiTheme="minorHAnsi" w:hAnsiTheme="minorHAnsi" w:cstheme="minorHAnsi"/>
          <w:color w:val="000000"/>
          <w:sz w:val="20"/>
          <w:szCs w:val="20"/>
          <w:lang w:eastAsia="en-GB"/>
        </w:rPr>
        <w:t xml:space="preserve"> types and profiles</w:t>
      </w:r>
      <w:r w:rsidR="0043047D" w:rsidRPr="001B7A55">
        <w:rPr>
          <w:rFonts w:asciiTheme="minorHAnsi" w:hAnsiTheme="minorHAnsi" w:cstheme="minorHAnsi"/>
          <w:color w:val="000000"/>
          <w:sz w:val="20"/>
          <w:szCs w:val="20"/>
          <w:lang w:eastAsia="en-GB"/>
        </w:rPr>
        <w:t xml:space="preserve"> and is </w:t>
      </w:r>
      <w:r w:rsidR="003B431A" w:rsidRPr="001B7A55">
        <w:rPr>
          <w:rFonts w:asciiTheme="minorHAnsi" w:hAnsiTheme="minorHAnsi" w:cstheme="minorHAnsi"/>
          <w:color w:val="000000"/>
          <w:sz w:val="20"/>
          <w:szCs w:val="20"/>
          <w:lang w:eastAsia="en-GB"/>
        </w:rPr>
        <w:t xml:space="preserve">being </w:t>
      </w:r>
      <w:r w:rsidR="0043047D" w:rsidRPr="001B7A55">
        <w:rPr>
          <w:rFonts w:asciiTheme="minorHAnsi" w:hAnsiTheme="minorHAnsi" w:cstheme="minorHAnsi"/>
          <w:color w:val="000000"/>
          <w:sz w:val="20"/>
          <w:szCs w:val="20"/>
          <w:lang w:eastAsia="en-GB"/>
        </w:rPr>
        <w:t>evolv</w:t>
      </w:r>
      <w:r w:rsidR="003B431A" w:rsidRPr="001B7A55">
        <w:rPr>
          <w:rFonts w:asciiTheme="minorHAnsi" w:hAnsiTheme="minorHAnsi" w:cstheme="minorHAnsi"/>
          <w:color w:val="000000"/>
          <w:sz w:val="20"/>
          <w:szCs w:val="20"/>
          <w:lang w:eastAsia="en-GB"/>
        </w:rPr>
        <w:t>ed</w:t>
      </w:r>
      <w:r w:rsidR="00D52D23" w:rsidRPr="001B7A55">
        <w:rPr>
          <w:rFonts w:asciiTheme="minorHAnsi" w:hAnsiTheme="minorHAnsi" w:cstheme="minorHAnsi"/>
          <w:color w:val="000000"/>
          <w:sz w:val="20"/>
          <w:szCs w:val="20"/>
          <w:lang w:eastAsia="en-GB"/>
        </w:rPr>
        <w:t xml:space="preserve"> to</w:t>
      </w:r>
      <w:r w:rsidR="0043047D" w:rsidRPr="001B7A55">
        <w:rPr>
          <w:rFonts w:asciiTheme="minorHAnsi" w:hAnsiTheme="minorHAnsi" w:cstheme="minorHAnsi"/>
          <w:color w:val="000000"/>
          <w:sz w:val="20"/>
          <w:szCs w:val="20"/>
          <w:lang w:eastAsia="en-GB"/>
        </w:rPr>
        <w:t xml:space="preserve"> support</w:t>
      </w:r>
      <w:r w:rsidR="00D52D23" w:rsidRPr="001B7A55">
        <w:rPr>
          <w:rFonts w:asciiTheme="minorHAnsi" w:hAnsiTheme="minorHAnsi" w:cstheme="minorHAnsi"/>
          <w:color w:val="000000"/>
          <w:sz w:val="20"/>
          <w:szCs w:val="20"/>
          <w:lang w:eastAsia="en-GB"/>
        </w:rPr>
        <w:t xml:space="preserve"> platforms ranging from single-engine ISR turboprops </w:t>
      </w:r>
      <w:r w:rsidR="0011344A">
        <w:rPr>
          <w:rFonts w:asciiTheme="minorHAnsi" w:hAnsiTheme="minorHAnsi" w:cstheme="minorHAnsi"/>
          <w:color w:val="000000"/>
          <w:sz w:val="20"/>
          <w:szCs w:val="20"/>
          <w:lang w:eastAsia="en-GB"/>
        </w:rPr>
        <w:t>and</w:t>
      </w:r>
      <w:r w:rsidR="00D52D23" w:rsidRPr="001B7A55">
        <w:rPr>
          <w:rFonts w:asciiTheme="minorHAnsi" w:hAnsiTheme="minorHAnsi" w:cstheme="minorHAnsi"/>
          <w:color w:val="000000"/>
          <w:sz w:val="20"/>
          <w:szCs w:val="20"/>
          <w:lang w:eastAsia="en-GB"/>
        </w:rPr>
        <w:t xml:space="preserve"> </w:t>
      </w:r>
      <w:r w:rsidR="00A44C05" w:rsidRPr="001B7A55">
        <w:rPr>
          <w:rFonts w:asciiTheme="minorHAnsi" w:hAnsiTheme="minorHAnsi" w:cstheme="minorHAnsi"/>
          <w:color w:val="000000"/>
          <w:sz w:val="20"/>
          <w:szCs w:val="20"/>
          <w:lang w:eastAsia="en-GB"/>
        </w:rPr>
        <w:t>long-range, large-cabin</w:t>
      </w:r>
      <w:r w:rsidR="00982B2D" w:rsidRPr="001B7A55">
        <w:rPr>
          <w:rFonts w:asciiTheme="minorHAnsi" w:hAnsiTheme="minorHAnsi" w:cstheme="minorHAnsi"/>
          <w:color w:val="000000"/>
          <w:sz w:val="20"/>
          <w:szCs w:val="20"/>
          <w:lang w:eastAsia="en-GB"/>
        </w:rPr>
        <w:t xml:space="preserve"> </w:t>
      </w:r>
      <w:r w:rsidR="00D52D23" w:rsidRPr="001B7A55">
        <w:rPr>
          <w:rFonts w:asciiTheme="minorHAnsi" w:hAnsiTheme="minorHAnsi" w:cstheme="minorHAnsi"/>
          <w:color w:val="000000"/>
          <w:sz w:val="20"/>
          <w:szCs w:val="20"/>
          <w:lang w:eastAsia="en-GB"/>
        </w:rPr>
        <w:t>aircraft</w:t>
      </w:r>
      <w:r w:rsidR="00A44C05" w:rsidRPr="001B7A55">
        <w:rPr>
          <w:rFonts w:asciiTheme="minorHAnsi" w:hAnsiTheme="minorHAnsi" w:cstheme="minorHAnsi"/>
          <w:color w:val="000000"/>
          <w:sz w:val="20"/>
          <w:szCs w:val="20"/>
          <w:lang w:eastAsia="en-GB"/>
        </w:rPr>
        <w:t xml:space="preserve"> </w:t>
      </w:r>
      <w:r w:rsidR="00982B2D" w:rsidRPr="001B7A55">
        <w:rPr>
          <w:rFonts w:asciiTheme="minorHAnsi" w:hAnsiTheme="minorHAnsi" w:cstheme="minorHAnsi"/>
          <w:color w:val="000000"/>
          <w:sz w:val="20"/>
          <w:szCs w:val="20"/>
          <w:lang w:eastAsia="en-GB"/>
        </w:rPr>
        <w:t xml:space="preserve">to </w:t>
      </w:r>
      <w:r w:rsidR="00A44C05" w:rsidRPr="001B7A55">
        <w:rPr>
          <w:rFonts w:asciiTheme="minorHAnsi" w:hAnsiTheme="minorHAnsi" w:cstheme="minorHAnsi"/>
          <w:color w:val="000000"/>
          <w:sz w:val="20"/>
          <w:szCs w:val="20"/>
          <w:lang w:eastAsia="en-GB"/>
        </w:rPr>
        <w:t xml:space="preserve">executive airliners. </w:t>
      </w:r>
    </w:p>
    <w:p w14:paraId="400CA382" w14:textId="77777777" w:rsidR="00982B2D" w:rsidRPr="001B7A55" w:rsidRDefault="00982B2D" w:rsidP="00D52D23">
      <w:pPr>
        <w:rPr>
          <w:rFonts w:asciiTheme="minorHAnsi" w:hAnsiTheme="minorHAnsi" w:cstheme="minorHAnsi"/>
          <w:color w:val="212121"/>
          <w:sz w:val="20"/>
          <w:szCs w:val="20"/>
        </w:rPr>
      </w:pPr>
    </w:p>
    <w:p w14:paraId="6DE78B5B" w14:textId="79CA51FE" w:rsidR="003B431A" w:rsidRPr="00315BBA" w:rsidRDefault="003B431A" w:rsidP="00D52D23">
      <w:pPr>
        <w:rPr>
          <w:rFonts w:asciiTheme="minorHAnsi" w:hAnsiTheme="minorHAnsi" w:cstheme="minorHAnsi"/>
          <w:strike/>
          <w:color w:val="000000"/>
          <w:sz w:val="20"/>
          <w:szCs w:val="20"/>
          <w:lang w:eastAsia="en-GB"/>
        </w:rPr>
      </w:pPr>
      <w:r w:rsidRPr="001B7A55">
        <w:rPr>
          <w:rFonts w:asciiTheme="minorHAnsi" w:hAnsiTheme="minorHAnsi" w:cstheme="minorHAnsi"/>
          <w:color w:val="212121"/>
          <w:sz w:val="20"/>
          <w:szCs w:val="20"/>
        </w:rPr>
        <w:t>“The system performed flawlessly throughout the test program and did not require remedial intervention at any point, highlighting the capability of this multi-purpose antenna,” explains Chris Moore, CEO, Gogo. “As the third antenna in the Plane Simple series</w:t>
      </w:r>
      <w:r w:rsidR="00B56A24" w:rsidRPr="001B7A55">
        <w:rPr>
          <w:rFonts w:asciiTheme="minorHAnsi" w:hAnsiTheme="minorHAnsi" w:cstheme="minorHAnsi"/>
          <w:color w:val="212121"/>
          <w:sz w:val="20"/>
          <w:szCs w:val="20"/>
        </w:rPr>
        <w:t>,</w:t>
      </w:r>
      <w:r w:rsidRPr="001B7A55">
        <w:rPr>
          <w:rFonts w:asciiTheme="minorHAnsi" w:hAnsiTheme="minorHAnsi" w:cstheme="minorHAnsi"/>
          <w:color w:val="212121"/>
          <w:sz w:val="20"/>
          <w:szCs w:val="20"/>
        </w:rPr>
        <w:t xml:space="preserve"> we’re excited to see it move one step closer to market introduction and commercial service. Its</w:t>
      </w:r>
      <w:r w:rsidRPr="005B17B5">
        <w:rPr>
          <w:rFonts w:asciiTheme="minorHAnsi" w:hAnsiTheme="minorHAnsi" w:cstheme="minorHAnsi"/>
          <w:color w:val="212121"/>
          <w:sz w:val="20"/>
          <w:szCs w:val="20"/>
        </w:rPr>
        <w:t xml:space="preserve"> flexible applications and ability to support distinct and varied missions add real value to our growing terminal portfolio as we continue delivering purpose-built, future</w:t>
      </w:r>
      <w:r w:rsidR="005B5EB1" w:rsidRPr="005B17B5">
        <w:rPr>
          <w:rFonts w:asciiTheme="minorHAnsi" w:hAnsiTheme="minorHAnsi" w:cstheme="minorHAnsi"/>
          <w:color w:val="212121"/>
          <w:sz w:val="20"/>
          <w:szCs w:val="20"/>
        </w:rPr>
        <w:t>-</w:t>
      </w:r>
      <w:r w:rsidRPr="005B17B5">
        <w:rPr>
          <w:rFonts w:asciiTheme="minorHAnsi" w:hAnsiTheme="minorHAnsi" w:cstheme="minorHAnsi"/>
          <w:color w:val="212121"/>
          <w:sz w:val="20"/>
          <w:szCs w:val="20"/>
        </w:rPr>
        <w:t>proofed connectivity solutions</w:t>
      </w:r>
      <w:r w:rsidR="00315BBA">
        <w:rPr>
          <w:rFonts w:asciiTheme="minorHAnsi" w:hAnsiTheme="minorHAnsi" w:cstheme="minorHAnsi"/>
          <w:color w:val="212121"/>
          <w:sz w:val="20"/>
          <w:szCs w:val="20"/>
        </w:rPr>
        <w:t>.”</w:t>
      </w:r>
      <w:r w:rsidRPr="005B17B5">
        <w:rPr>
          <w:rFonts w:asciiTheme="minorHAnsi" w:hAnsiTheme="minorHAnsi" w:cstheme="minorHAnsi"/>
          <w:color w:val="212121"/>
          <w:sz w:val="20"/>
          <w:szCs w:val="20"/>
        </w:rPr>
        <w:t xml:space="preserve"> </w:t>
      </w:r>
    </w:p>
    <w:p w14:paraId="0652F085" w14:textId="77777777" w:rsidR="00D52D23" w:rsidRPr="005B17B5" w:rsidRDefault="00D52D23" w:rsidP="00D52D23">
      <w:pPr>
        <w:rPr>
          <w:rFonts w:asciiTheme="minorHAnsi" w:hAnsiTheme="minorHAnsi" w:cstheme="minorHAnsi"/>
          <w:color w:val="000000"/>
          <w:sz w:val="20"/>
          <w:szCs w:val="20"/>
          <w:lang w:eastAsia="en-GB"/>
        </w:rPr>
      </w:pPr>
    </w:p>
    <w:p w14:paraId="0F4B88C0" w14:textId="347CFDD8" w:rsidR="002B6C1A" w:rsidRPr="005B17B5" w:rsidRDefault="00D52D23" w:rsidP="00DE6131">
      <w:pPr>
        <w:rPr>
          <w:rFonts w:asciiTheme="minorHAnsi" w:hAnsiTheme="minorHAnsi" w:cstheme="minorHAnsi"/>
          <w:color w:val="000000"/>
          <w:sz w:val="20"/>
          <w:szCs w:val="20"/>
          <w:lang w:eastAsia="en-GB"/>
        </w:rPr>
      </w:pPr>
      <w:r w:rsidRPr="005B17B5">
        <w:rPr>
          <w:rFonts w:asciiTheme="minorHAnsi" w:hAnsiTheme="minorHAnsi" w:cstheme="minorHAnsi"/>
          <w:color w:val="000000"/>
          <w:sz w:val="20"/>
          <w:szCs w:val="20"/>
          <w:lang w:eastAsia="en-GB"/>
        </w:rPr>
        <w:t xml:space="preserve">Conducted </w:t>
      </w:r>
      <w:r w:rsidR="00F71713" w:rsidRPr="005B17B5">
        <w:rPr>
          <w:rFonts w:asciiTheme="minorHAnsi" w:hAnsiTheme="minorHAnsi" w:cstheme="minorHAnsi"/>
          <w:color w:val="000000"/>
          <w:sz w:val="20"/>
          <w:szCs w:val="20"/>
          <w:lang w:eastAsia="en-GB"/>
        </w:rPr>
        <w:t>from Titusville, Florida</w:t>
      </w:r>
      <w:r w:rsidR="005B17B5" w:rsidRPr="005B17B5">
        <w:rPr>
          <w:rFonts w:asciiTheme="minorHAnsi" w:hAnsiTheme="minorHAnsi" w:cstheme="minorHAnsi"/>
          <w:color w:val="000000"/>
          <w:sz w:val="20"/>
          <w:szCs w:val="20"/>
          <w:lang w:eastAsia="en-GB"/>
        </w:rPr>
        <w:t xml:space="preserve">, </w:t>
      </w:r>
      <w:r w:rsidR="00C77FE8" w:rsidRPr="005B17B5">
        <w:rPr>
          <w:rFonts w:asciiTheme="minorHAnsi" w:hAnsiTheme="minorHAnsi" w:cstheme="minorHAnsi"/>
          <w:color w:val="000000"/>
          <w:sz w:val="20"/>
          <w:szCs w:val="20"/>
          <w:lang w:eastAsia="en-GB"/>
        </w:rPr>
        <w:t xml:space="preserve">the Gilat ESA </w:t>
      </w:r>
      <w:r w:rsidR="00F71713" w:rsidRPr="005B17B5">
        <w:rPr>
          <w:rFonts w:asciiTheme="minorHAnsi" w:hAnsiTheme="minorHAnsi" w:cstheme="minorHAnsi"/>
          <w:color w:val="000000"/>
          <w:sz w:val="20"/>
          <w:szCs w:val="20"/>
          <w:lang w:eastAsia="en-GB"/>
        </w:rPr>
        <w:t xml:space="preserve">trial </w:t>
      </w:r>
      <w:r w:rsidR="00C77FE8" w:rsidRPr="005B17B5">
        <w:rPr>
          <w:rFonts w:asciiTheme="minorHAnsi" w:hAnsiTheme="minorHAnsi" w:cstheme="minorHAnsi"/>
          <w:color w:val="000000"/>
          <w:sz w:val="20"/>
          <w:szCs w:val="20"/>
          <w:lang w:eastAsia="en-GB"/>
        </w:rPr>
        <w:t>successfully</w:t>
      </w:r>
      <w:r w:rsidR="003B431A" w:rsidRPr="005B17B5">
        <w:rPr>
          <w:rFonts w:asciiTheme="minorHAnsi" w:hAnsiTheme="minorHAnsi" w:cstheme="minorHAnsi"/>
          <w:color w:val="000000"/>
          <w:sz w:val="20"/>
          <w:szCs w:val="20"/>
          <w:lang w:eastAsia="en-GB"/>
        </w:rPr>
        <w:t xml:space="preserve"> showcased </w:t>
      </w:r>
      <w:r w:rsidR="005B5EB1" w:rsidRPr="005B17B5">
        <w:rPr>
          <w:rFonts w:asciiTheme="minorHAnsi" w:hAnsiTheme="minorHAnsi" w:cstheme="minorHAnsi"/>
          <w:color w:val="000000"/>
          <w:sz w:val="20"/>
          <w:szCs w:val="20"/>
          <w:lang w:eastAsia="en-GB"/>
        </w:rPr>
        <w:t>the</w:t>
      </w:r>
      <w:r w:rsidR="003B431A" w:rsidRPr="005B17B5">
        <w:rPr>
          <w:rFonts w:asciiTheme="minorHAnsi" w:hAnsiTheme="minorHAnsi" w:cstheme="minorHAnsi"/>
          <w:color w:val="000000"/>
          <w:sz w:val="20"/>
          <w:szCs w:val="20"/>
          <w:lang w:eastAsia="en-GB"/>
        </w:rPr>
        <w:t xml:space="preserve"> immense</w:t>
      </w:r>
      <w:r w:rsidR="005B5EB1" w:rsidRPr="005B17B5">
        <w:rPr>
          <w:rFonts w:asciiTheme="minorHAnsi" w:hAnsiTheme="minorHAnsi" w:cstheme="minorHAnsi"/>
          <w:color w:val="000000"/>
          <w:sz w:val="20"/>
          <w:szCs w:val="20"/>
          <w:lang w:eastAsia="en-GB"/>
        </w:rPr>
        <w:t xml:space="preserve"> potential</w:t>
      </w:r>
      <w:r w:rsidR="003B431A" w:rsidRPr="005B17B5">
        <w:rPr>
          <w:rFonts w:asciiTheme="minorHAnsi" w:hAnsiTheme="minorHAnsi" w:cstheme="minorHAnsi"/>
          <w:color w:val="000000"/>
          <w:sz w:val="20"/>
          <w:szCs w:val="20"/>
          <w:lang w:eastAsia="en-GB"/>
        </w:rPr>
        <w:t xml:space="preserve"> </w:t>
      </w:r>
      <w:r w:rsidR="005B5EB1" w:rsidRPr="005B17B5">
        <w:rPr>
          <w:rFonts w:asciiTheme="minorHAnsi" w:hAnsiTheme="minorHAnsi" w:cstheme="minorHAnsi"/>
          <w:color w:val="000000"/>
          <w:sz w:val="20"/>
          <w:szCs w:val="20"/>
          <w:lang w:eastAsia="en-GB"/>
        </w:rPr>
        <w:t>for</w:t>
      </w:r>
      <w:r w:rsidR="005B5EB1" w:rsidRPr="005B17B5">
        <w:rPr>
          <w:rFonts w:asciiTheme="minorHAnsi" w:hAnsiTheme="minorHAnsi" w:cstheme="minorHAnsi"/>
          <w:color w:val="000000" w:themeColor="text1"/>
          <w:sz w:val="20"/>
          <w:szCs w:val="20"/>
          <w:lang w:val="en-US"/>
        </w:rPr>
        <w:t xml:space="preserve"> customers to benefit from the antenna’s full-duplex performance, </w:t>
      </w:r>
      <w:r w:rsidR="008D5CF0" w:rsidRPr="005B17B5">
        <w:rPr>
          <w:rFonts w:asciiTheme="minorHAnsi" w:hAnsiTheme="minorHAnsi" w:cstheme="minorHAnsi"/>
          <w:color w:val="000000" w:themeColor="text1"/>
          <w:sz w:val="20"/>
          <w:szCs w:val="20"/>
          <w:lang w:val="en-US"/>
        </w:rPr>
        <w:t>which</w:t>
      </w:r>
      <w:r w:rsidR="005B5EB1" w:rsidRPr="005B17B5">
        <w:rPr>
          <w:rFonts w:asciiTheme="minorHAnsi" w:hAnsiTheme="minorHAnsi" w:cstheme="minorHAnsi"/>
          <w:color w:val="000000" w:themeColor="text1"/>
          <w:sz w:val="20"/>
          <w:szCs w:val="20"/>
          <w:lang w:val="en-US"/>
        </w:rPr>
        <w:t xml:space="preserve"> allows data to be sent and received </w:t>
      </w:r>
      <w:r w:rsidR="005B5EB1" w:rsidRPr="005B17B5">
        <w:rPr>
          <w:rFonts w:asciiTheme="minorHAnsi" w:hAnsiTheme="minorHAnsi" w:cstheme="minorHAnsi"/>
          <w:color w:val="000000" w:themeColor="text1"/>
          <w:sz w:val="20"/>
          <w:szCs w:val="20"/>
          <w:lang w:eastAsia="en-GB"/>
        </w:rPr>
        <w:t>simultaneously</w:t>
      </w:r>
      <w:r w:rsidR="005B5EB1" w:rsidRPr="005B17B5">
        <w:rPr>
          <w:rFonts w:asciiTheme="minorHAnsi" w:hAnsiTheme="minorHAnsi" w:cstheme="minorHAnsi"/>
          <w:color w:val="000000" w:themeColor="text1"/>
          <w:sz w:val="20"/>
          <w:szCs w:val="20"/>
          <w:lang w:val="en-US"/>
        </w:rPr>
        <w:t xml:space="preserve">. </w:t>
      </w:r>
      <w:r w:rsidR="002B6C1A" w:rsidRPr="005B17B5">
        <w:rPr>
          <w:rFonts w:asciiTheme="minorHAnsi" w:hAnsiTheme="minorHAnsi" w:cstheme="minorHAnsi"/>
          <w:sz w:val="20"/>
          <w:szCs w:val="20"/>
          <w:lang w:eastAsia="en-GB"/>
        </w:rPr>
        <w:t>A full set of trial</w:t>
      </w:r>
      <w:r w:rsidR="005B5EB1" w:rsidRPr="005B17B5">
        <w:rPr>
          <w:rFonts w:asciiTheme="minorHAnsi" w:hAnsiTheme="minorHAnsi" w:cstheme="minorHAnsi"/>
          <w:sz w:val="20"/>
          <w:szCs w:val="20"/>
          <w:lang w:eastAsia="en-GB"/>
        </w:rPr>
        <w:t xml:space="preserve"> </w:t>
      </w:r>
      <w:r w:rsidR="002B6C1A" w:rsidRPr="005B17B5">
        <w:rPr>
          <w:rFonts w:asciiTheme="minorHAnsi" w:hAnsiTheme="minorHAnsi" w:cstheme="minorHAnsi"/>
          <w:sz w:val="20"/>
          <w:szCs w:val="20"/>
          <w:lang w:eastAsia="en-GB"/>
        </w:rPr>
        <w:t xml:space="preserve">data was captured for </w:t>
      </w:r>
      <w:r w:rsidR="005B5EB1" w:rsidRPr="005B17B5">
        <w:rPr>
          <w:rFonts w:asciiTheme="minorHAnsi" w:hAnsiTheme="minorHAnsi" w:cstheme="minorHAnsi"/>
          <w:sz w:val="20"/>
          <w:szCs w:val="20"/>
          <w:lang w:eastAsia="en-GB"/>
        </w:rPr>
        <w:t xml:space="preserve">further </w:t>
      </w:r>
      <w:r w:rsidR="002B6C1A" w:rsidRPr="005B17B5">
        <w:rPr>
          <w:rFonts w:asciiTheme="minorHAnsi" w:hAnsiTheme="minorHAnsi" w:cstheme="minorHAnsi"/>
          <w:sz w:val="20"/>
          <w:szCs w:val="20"/>
          <w:lang w:eastAsia="en-GB"/>
        </w:rPr>
        <w:t>analysis by Gilat</w:t>
      </w:r>
      <w:r w:rsidR="005B5EB1" w:rsidRPr="005B17B5">
        <w:rPr>
          <w:rFonts w:asciiTheme="minorHAnsi" w:hAnsiTheme="minorHAnsi" w:cstheme="minorHAnsi"/>
          <w:sz w:val="20"/>
          <w:szCs w:val="20"/>
          <w:lang w:eastAsia="en-GB"/>
        </w:rPr>
        <w:t xml:space="preserve"> to confirm any final modifications to optimize performance</w:t>
      </w:r>
      <w:r w:rsidR="002B6C1A" w:rsidRPr="005B17B5">
        <w:rPr>
          <w:rFonts w:asciiTheme="minorHAnsi" w:hAnsiTheme="minorHAnsi" w:cstheme="minorHAnsi"/>
          <w:sz w:val="20"/>
          <w:szCs w:val="20"/>
          <w:lang w:eastAsia="en-GB"/>
        </w:rPr>
        <w:t xml:space="preserve">. </w:t>
      </w:r>
      <w:r w:rsidR="005B5EB1" w:rsidRPr="005B17B5">
        <w:rPr>
          <w:rFonts w:asciiTheme="minorHAnsi" w:hAnsiTheme="minorHAnsi" w:cstheme="minorHAnsi"/>
          <w:sz w:val="20"/>
          <w:szCs w:val="20"/>
          <w:lang w:eastAsia="en-GB"/>
        </w:rPr>
        <w:t>M</w:t>
      </w:r>
      <w:r w:rsidR="002B6C1A" w:rsidRPr="005B17B5">
        <w:rPr>
          <w:rFonts w:asciiTheme="minorHAnsi" w:hAnsiTheme="minorHAnsi" w:cstheme="minorHAnsi"/>
          <w:sz w:val="20"/>
          <w:szCs w:val="20"/>
          <w:lang w:eastAsia="en-GB"/>
        </w:rPr>
        <w:t>anufacturing of pre-production hardware has</w:t>
      </w:r>
      <w:r w:rsidR="005B5EB1" w:rsidRPr="005B17B5">
        <w:rPr>
          <w:rFonts w:asciiTheme="minorHAnsi" w:hAnsiTheme="minorHAnsi" w:cstheme="minorHAnsi"/>
          <w:sz w:val="20"/>
          <w:szCs w:val="20"/>
          <w:lang w:eastAsia="en-GB"/>
        </w:rPr>
        <w:t xml:space="preserve"> already</w:t>
      </w:r>
      <w:r w:rsidR="002B6C1A" w:rsidRPr="005B17B5">
        <w:rPr>
          <w:rFonts w:asciiTheme="minorHAnsi" w:hAnsiTheme="minorHAnsi" w:cstheme="minorHAnsi"/>
          <w:sz w:val="20"/>
          <w:szCs w:val="20"/>
          <w:lang w:eastAsia="en-GB"/>
        </w:rPr>
        <w:t xml:space="preserve"> begun to support FAA airworthiness testing and final network</w:t>
      </w:r>
      <w:r w:rsidR="005B5EB1" w:rsidRPr="005B17B5">
        <w:rPr>
          <w:rFonts w:asciiTheme="minorHAnsi" w:hAnsiTheme="minorHAnsi" w:cstheme="minorHAnsi"/>
          <w:sz w:val="20"/>
          <w:szCs w:val="20"/>
          <w:lang w:eastAsia="en-GB"/>
        </w:rPr>
        <w:t>-</w:t>
      </w:r>
      <w:r w:rsidR="002B6C1A" w:rsidRPr="005B17B5">
        <w:rPr>
          <w:rFonts w:asciiTheme="minorHAnsi" w:hAnsiTheme="minorHAnsi" w:cstheme="minorHAnsi"/>
          <w:sz w:val="20"/>
          <w:szCs w:val="20"/>
          <w:lang w:eastAsia="en-GB"/>
        </w:rPr>
        <w:t>type approval activities. Production hardware delivery to support customer STCs is expected later in 2025.</w:t>
      </w:r>
    </w:p>
    <w:p w14:paraId="63BAC917" w14:textId="0FC17610" w:rsidR="00225307" w:rsidRPr="005B17B5" w:rsidRDefault="00225307" w:rsidP="00DE6131">
      <w:pPr>
        <w:rPr>
          <w:rFonts w:asciiTheme="minorHAnsi" w:hAnsiTheme="minorHAnsi" w:cstheme="minorHAnsi"/>
          <w:sz w:val="20"/>
          <w:szCs w:val="20"/>
          <w:lang w:val="en-US"/>
        </w:rPr>
      </w:pPr>
    </w:p>
    <w:p w14:paraId="0BDAFD36" w14:textId="0D39919F" w:rsidR="00225307" w:rsidRPr="005B17B5" w:rsidRDefault="00225307" w:rsidP="00DE6131">
      <w:pPr>
        <w:rPr>
          <w:rFonts w:asciiTheme="minorHAnsi" w:hAnsiTheme="minorHAnsi" w:cstheme="minorHAnsi"/>
          <w:sz w:val="20"/>
          <w:szCs w:val="20"/>
          <w:lang w:val="en-US"/>
        </w:rPr>
      </w:pPr>
      <w:r w:rsidRPr="005B17B5">
        <w:rPr>
          <w:rFonts w:asciiTheme="minorHAnsi" w:hAnsiTheme="minorHAnsi" w:cstheme="minorHAnsi"/>
          <w:b/>
          <w:bCs/>
          <w:sz w:val="20"/>
          <w:szCs w:val="20"/>
          <w:lang w:val="en-US"/>
        </w:rPr>
        <w:t>Photo Caption:</w:t>
      </w:r>
      <w:r w:rsidRPr="005B17B5">
        <w:rPr>
          <w:rFonts w:asciiTheme="minorHAnsi" w:hAnsiTheme="minorHAnsi" w:cstheme="minorHAnsi"/>
          <w:sz w:val="20"/>
          <w:szCs w:val="20"/>
          <w:lang w:val="en-US"/>
        </w:rPr>
        <w:t xml:space="preserve"> </w:t>
      </w:r>
      <w:r w:rsidR="005B5EB1" w:rsidRPr="005B17B5">
        <w:rPr>
          <w:rFonts w:asciiTheme="minorHAnsi" w:hAnsiTheme="minorHAnsi" w:cstheme="minorHAnsi"/>
          <w:sz w:val="20"/>
          <w:szCs w:val="20"/>
          <w:lang w:val="en-US"/>
        </w:rPr>
        <w:t>The</w:t>
      </w:r>
      <w:r w:rsidR="00A44C05">
        <w:rPr>
          <w:rFonts w:asciiTheme="minorHAnsi" w:hAnsiTheme="minorHAnsi" w:cstheme="minorHAnsi"/>
          <w:sz w:val="20"/>
          <w:szCs w:val="20"/>
          <w:lang w:val="en-US"/>
        </w:rPr>
        <w:t xml:space="preserve"> Plane Simple</w:t>
      </w:r>
      <w:r w:rsidR="005B5EB1" w:rsidRPr="005B17B5">
        <w:rPr>
          <w:rFonts w:asciiTheme="minorHAnsi" w:hAnsiTheme="minorHAnsi" w:cstheme="minorHAnsi"/>
          <w:sz w:val="20"/>
          <w:szCs w:val="20"/>
          <w:lang w:val="en-US"/>
        </w:rPr>
        <w:t xml:space="preserve"> ESA</w:t>
      </w:r>
      <w:r w:rsidR="00A44C05">
        <w:rPr>
          <w:rFonts w:asciiTheme="minorHAnsi" w:hAnsiTheme="minorHAnsi" w:cstheme="minorHAnsi"/>
          <w:sz w:val="20"/>
          <w:szCs w:val="20"/>
          <w:lang w:val="en-US"/>
        </w:rPr>
        <w:t xml:space="preserve"> terminal, situated on the top of the Cessna C</w:t>
      </w:r>
      <w:r w:rsidR="005B5EB1" w:rsidRPr="005B17B5">
        <w:rPr>
          <w:rFonts w:asciiTheme="minorHAnsi" w:hAnsiTheme="minorHAnsi" w:cstheme="minorHAnsi"/>
          <w:sz w:val="20"/>
          <w:szCs w:val="20"/>
          <w:lang w:val="en-US"/>
        </w:rPr>
        <w:t>aravan</w:t>
      </w:r>
      <w:r w:rsidR="00A44C05">
        <w:rPr>
          <w:rFonts w:asciiTheme="minorHAnsi" w:hAnsiTheme="minorHAnsi" w:cstheme="minorHAnsi"/>
          <w:sz w:val="20"/>
          <w:szCs w:val="20"/>
          <w:lang w:val="en-US"/>
        </w:rPr>
        <w:t xml:space="preserve"> fuselage,</w:t>
      </w:r>
      <w:r w:rsidR="005B5EB1" w:rsidRPr="005B17B5">
        <w:rPr>
          <w:rFonts w:asciiTheme="minorHAnsi" w:hAnsiTheme="minorHAnsi" w:cstheme="minorHAnsi"/>
          <w:sz w:val="20"/>
          <w:szCs w:val="20"/>
          <w:lang w:val="en-US"/>
        </w:rPr>
        <w:t xml:space="preserve"> proved its value during its testing </w:t>
      </w:r>
    </w:p>
    <w:p w14:paraId="2A6C4A1D" w14:textId="1A1D3A9F" w:rsidR="00812D6D" w:rsidRPr="005B17B5" w:rsidRDefault="00812D6D" w:rsidP="00DE6131">
      <w:pPr>
        <w:rPr>
          <w:rFonts w:asciiTheme="minorHAnsi" w:hAnsiTheme="minorHAnsi" w:cstheme="minorHAnsi"/>
          <w:sz w:val="20"/>
          <w:szCs w:val="20"/>
          <w:lang w:val="en-US"/>
        </w:rPr>
      </w:pPr>
      <w:r w:rsidRPr="005B17B5">
        <w:rPr>
          <w:rFonts w:asciiTheme="minorHAnsi" w:hAnsiTheme="minorHAnsi" w:cstheme="minorHAnsi"/>
          <w:sz w:val="20"/>
          <w:szCs w:val="20"/>
          <w:lang w:val="en-US"/>
        </w:rPr>
        <w:t> </w:t>
      </w:r>
    </w:p>
    <w:p w14:paraId="297D4A4F" w14:textId="62A5FD52" w:rsidR="0006766E" w:rsidRPr="00A16698" w:rsidRDefault="004A38E3" w:rsidP="00DE6131">
      <w:pPr>
        <w:rPr>
          <w:rFonts w:asciiTheme="minorHAnsi" w:hAnsiTheme="minorHAnsi" w:cstheme="minorHAnsi"/>
          <w:sz w:val="21"/>
          <w:szCs w:val="21"/>
          <w:lang w:val="en-US"/>
        </w:rPr>
      </w:pPr>
      <w:r w:rsidRPr="00A16698">
        <w:rPr>
          <w:rFonts w:asciiTheme="minorHAnsi" w:hAnsiTheme="minorHAnsi" w:cstheme="minorHAnsi"/>
          <w:sz w:val="21"/>
          <w:szCs w:val="21"/>
          <w:lang w:val="en-US"/>
        </w:rPr>
        <w:lastRenderedPageBreak/>
        <w:t>__________________________________________________________________________</w:t>
      </w:r>
    </w:p>
    <w:p w14:paraId="349F566A" w14:textId="7AA4083F" w:rsidR="005E6FE1" w:rsidRPr="00A16698" w:rsidRDefault="00826B6F" w:rsidP="00DE6131">
      <w:pPr>
        <w:rPr>
          <w:rFonts w:asciiTheme="minorHAnsi" w:hAnsiTheme="minorHAnsi" w:cstheme="minorHAnsi"/>
          <w:b/>
          <w:bCs/>
          <w:sz w:val="21"/>
          <w:szCs w:val="21"/>
          <w:lang w:val="en-US"/>
        </w:rPr>
      </w:pPr>
      <w:r w:rsidRPr="00A16698">
        <w:rPr>
          <w:rFonts w:asciiTheme="minorHAnsi" w:hAnsiTheme="minorHAnsi" w:cstheme="minorHAnsi"/>
          <w:b/>
          <w:bCs/>
          <w:sz w:val="21"/>
          <w:szCs w:val="21"/>
          <w:lang w:val="en-US"/>
        </w:rPr>
        <w:t xml:space="preserve">About </w:t>
      </w:r>
      <w:r w:rsidR="008C3A56" w:rsidRPr="00A16698">
        <w:rPr>
          <w:rFonts w:asciiTheme="minorHAnsi" w:hAnsiTheme="minorHAnsi" w:cstheme="minorHAnsi"/>
          <w:b/>
          <w:bCs/>
          <w:sz w:val="21"/>
          <w:szCs w:val="21"/>
          <w:lang w:val="en-US"/>
        </w:rPr>
        <w:t>Gogo</w:t>
      </w:r>
    </w:p>
    <w:p w14:paraId="075B2DAB" w14:textId="002015EE" w:rsidR="008C3A56" w:rsidRPr="00A16698" w:rsidRDefault="008C3A56" w:rsidP="00DE6131">
      <w:pPr>
        <w:rPr>
          <w:rFonts w:asciiTheme="minorHAnsi" w:hAnsiTheme="minorHAnsi" w:cstheme="minorHAnsi"/>
          <w:sz w:val="21"/>
          <w:szCs w:val="21"/>
          <w:lang w:val="en-US"/>
        </w:rPr>
      </w:pPr>
    </w:p>
    <w:p w14:paraId="1AC10BB4" w14:textId="0F5BC07F" w:rsidR="00E3633F" w:rsidRPr="00A16698" w:rsidRDefault="00E3633F" w:rsidP="00DE6131">
      <w:pPr>
        <w:rPr>
          <w:rFonts w:asciiTheme="minorHAnsi" w:hAnsiTheme="minorHAnsi" w:cstheme="minorHAnsi"/>
          <w:sz w:val="21"/>
          <w:szCs w:val="21"/>
          <w:lang w:val="en-US"/>
        </w:rPr>
      </w:pPr>
      <w:r w:rsidRPr="00A16698">
        <w:rPr>
          <w:rFonts w:asciiTheme="minorHAnsi" w:hAnsiTheme="minorHAnsi" w:cstheme="minorHAnsi"/>
          <w:sz w:val="21"/>
          <w:szCs w:val="21"/>
          <w:lang w:val="en-US"/>
        </w:rPr>
        <w:t>Gogo is the only multi-orbit, multi-band in-flight connectivity provider offering connectivity technology purpose-built for business and military/government aviation. Its industry-leading product portfolio offers best-in-class solutions for all aircraft types, from small to large and heavy jets and beyond.</w:t>
      </w:r>
    </w:p>
    <w:p w14:paraId="7AEAB814" w14:textId="77777777" w:rsidR="00E3633F" w:rsidRPr="00A16698" w:rsidRDefault="00E3633F" w:rsidP="00DE6131">
      <w:pPr>
        <w:rPr>
          <w:rFonts w:asciiTheme="minorHAnsi" w:hAnsiTheme="minorHAnsi" w:cstheme="minorHAnsi"/>
          <w:sz w:val="21"/>
          <w:szCs w:val="21"/>
          <w:lang w:val="en-US"/>
        </w:rPr>
      </w:pPr>
    </w:p>
    <w:p w14:paraId="19A4C03E" w14:textId="3BBB81B2" w:rsidR="00E3633F" w:rsidRPr="00A16698" w:rsidRDefault="00E3633F" w:rsidP="00DE6131">
      <w:pPr>
        <w:rPr>
          <w:rFonts w:asciiTheme="minorHAnsi" w:hAnsiTheme="minorHAnsi" w:cstheme="minorHAnsi"/>
          <w:sz w:val="21"/>
          <w:szCs w:val="21"/>
          <w:lang w:val="en-US"/>
        </w:rPr>
      </w:pPr>
      <w:r w:rsidRPr="00A16698">
        <w:rPr>
          <w:rFonts w:asciiTheme="minorHAnsi" w:hAnsiTheme="minorHAnsi" w:cstheme="minorHAnsi"/>
          <w:sz w:val="21"/>
          <w:szCs w:val="21"/>
          <w:lang w:val="en-US"/>
        </w:rPr>
        <w:t xml:space="preserve">The Gogo offering uniquely incorporates Air-to-Ground systems with high-speed satellite networks, to deliver consistent, global tip-to-tail connectivity through a sophisticated suite of software, hardware, and advanced infrastructure supported by a 24/7/365 in person customer support team. </w:t>
      </w:r>
    </w:p>
    <w:p w14:paraId="606FD06E" w14:textId="77777777" w:rsidR="00E3633F" w:rsidRPr="00A16698" w:rsidRDefault="00E3633F" w:rsidP="00DE6131">
      <w:pPr>
        <w:rPr>
          <w:rFonts w:asciiTheme="minorHAnsi" w:hAnsiTheme="minorHAnsi" w:cstheme="minorHAnsi"/>
          <w:sz w:val="21"/>
          <w:szCs w:val="21"/>
          <w:lang w:val="en-US"/>
        </w:rPr>
      </w:pPr>
    </w:p>
    <w:p w14:paraId="3C9BF7DC" w14:textId="05A5EB3F" w:rsidR="00E3633F" w:rsidRPr="00A16698" w:rsidRDefault="00E3633F" w:rsidP="00DE6131">
      <w:pPr>
        <w:rPr>
          <w:rFonts w:asciiTheme="minorHAnsi" w:hAnsiTheme="minorHAnsi" w:cstheme="minorHAnsi"/>
          <w:sz w:val="21"/>
          <w:szCs w:val="21"/>
          <w:lang w:val="en-US"/>
        </w:rPr>
      </w:pPr>
      <w:r w:rsidRPr="00A16698">
        <w:rPr>
          <w:rFonts w:asciiTheme="minorHAnsi" w:hAnsiTheme="minorHAnsi" w:cstheme="minorHAnsi"/>
          <w:sz w:val="21"/>
          <w:szCs w:val="21"/>
          <w:lang w:val="en-US"/>
        </w:rPr>
        <w:t>Gogo consistently strives to set new standards for reliability, security and innovation</w:t>
      </w:r>
      <w:r w:rsidR="00DE6131" w:rsidRPr="00A16698">
        <w:rPr>
          <w:rFonts w:asciiTheme="minorHAnsi" w:hAnsiTheme="minorHAnsi" w:cstheme="minorHAnsi"/>
          <w:sz w:val="21"/>
          <w:szCs w:val="21"/>
          <w:lang w:val="en-US"/>
        </w:rPr>
        <w:t xml:space="preserve"> and is shaping the </w:t>
      </w:r>
      <w:r w:rsidRPr="00A16698">
        <w:rPr>
          <w:rFonts w:asciiTheme="minorHAnsi" w:hAnsiTheme="minorHAnsi" w:cstheme="minorHAnsi"/>
          <w:sz w:val="21"/>
          <w:szCs w:val="21"/>
          <w:lang w:val="en-US"/>
        </w:rPr>
        <w:t xml:space="preserve">future of inflight aviation </w:t>
      </w:r>
      <w:r w:rsidR="00DE6131" w:rsidRPr="00A16698">
        <w:rPr>
          <w:rFonts w:asciiTheme="minorHAnsi" w:hAnsiTheme="minorHAnsi" w:cstheme="minorHAnsi"/>
          <w:sz w:val="21"/>
          <w:szCs w:val="21"/>
          <w:lang w:val="en-US"/>
        </w:rPr>
        <w:t>to make</w:t>
      </w:r>
      <w:r w:rsidRPr="00A16698">
        <w:rPr>
          <w:rFonts w:asciiTheme="minorHAnsi" w:hAnsiTheme="minorHAnsi" w:cstheme="minorHAnsi"/>
          <w:sz w:val="21"/>
          <w:szCs w:val="21"/>
          <w:lang w:val="en-US"/>
        </w:rPr>
        <w:t xml:space="preserve"> it easier for </w:t>
      </w:r>
      <w:r w:rsidR="00DE6131" w:rsidRPr="00A16698">
        <w:rPr>
          <w:rFonts w:asciiTheme="minorHAnsi" w:hAnsiTheme="minorHAnsi" w:cstheme="minorHAnsi"/>
          <w:sz w:val="21"/>
          <w:szCs w:val="21"/>
          <w:lang w:val="en-US"/>
        </w:rPr>
        <w:t xml:space="preserve">every </w:t>
      </w:r>
      <w:r w:rsidRPr="00A16698">
        <w:rPr>
          <w:rFonts w:asciiTheme="minorHAnsi" w:hAnsiTheme="minorHAnsi" w:cstheme="minorHAnsi"/>
          <w:sz w:val="21"/>
          <w:szCs w:val="21"/>
          <w:lang w:val="en-US"/>
        </w:rPr>
        <w:t xml:space="preserve">customer to stay connected beyond all expectations. </w:t>
      </w:r>
    </w:p>
    <w:p w14:paraId="69F5EE3A" w14:textId="77777777" w:rsidR="00E3633F" w:rsidRPr="00A16698" w:rsidRDefault="00E3633F" w:rsidP="00DE6131">
      <w:pPr>
        <w:rPr>
          <w:rFonts w:asciiTheme="minorHAnsi" w:hAnsiTheme="minorHAnsi" w:cstheme="minorHAnsi"/>
          <w:sz w:val="21"/>
          <w:szCs w:val="21"/>
          <w:lang w:val="en-US"/>
        </w:rPr>
      </w:pPr>
    </w:p>
    <w:p w14:paraId="7CB76B3B" w14:textId="77777777" w:rsidR="00826B6F" w:rsidRPr="00A16698" w:rsidRDefault="00826B6F" w:rsidP="00DE6131">
      <w:pPr>
        <w:rPr>
          <w:rFonts w:asciiTheme="minorHAnsi" w:hAnsiTheme="minorHAnsi" w:cstheme="minorHAnsi"/>
          <w:sz w:val="21"/>
          <w:szCs w:val="21"/>
          <w:lang w:val="en-US"/>
        </w:rPr>
      </w:pPr>
    </w:p>
    <w:p w14:paraId="443B2D98" w14:textId="30A9CB5C" w:rsidR="001E4C02" w:rsidRPr="00A16698" w:rsidRDefault="001E4C02" w:rsidP="00DE6131">
      <w:pPr>
        <w:rPr>
          <w:rFonts w:asciiTheme="minorHAnsi" w:eastAsia="Calibri" w:hAnsiTheme="minorHAnsi" w:cstheme="minorHAnsi"/>
          <w:sz w:val="21"/>
          <w:szCs w:val="21"/>
          <w:lang w:val="en-US"/>
        </w:rPr>
      </w:pPr>
      <w:r w:rsidRPr="00A16698">
        <w:rPr>
          <w:rFonts w:asciiTheme="minorHAnsi" w:eastAsia="Calibri" w:hAnsiTheme="minorHAnsi" w:cstheme="minorHAnsi"/>
          <w:sz w:val="21"/>
          <w:szCs w:val="21"/>
          <w:lang w:val="en-US"/>
        </w:rPr>
        <w:t>Media Contact</w:t>
      </w:r>
      <w:r w:rsidR="008746CA" w:rsidRPr="00A16698">
        <w:rPr>
          <w:rFonts w:asciiTheme="minorHAnsi" w:eastAsia="Calibri" w:hAnsiTheme="minorHAnsi" w:cstheme="minorHAnsi"/>
          <w:sz w:val="21"/>
          <w:szCs w:val="21"/>
          <w:lang w:val="en-US"/>
        </w:rPr>
        <w:t xml:space="preserve"> - Gogo</w:t>
      </w:r>
    </w:p>
    <w:p w14:paraId="2D50EE12" w14:textId="77777777" w:rsidR="001E4C02" w:rsidRPr="00A16698" w:rsidRDefault="001E4C02" w:rsidP="00DE6131">
      <w:pPr>
        <w:rPr>
          <w:rFonts w:asciiTheme="minorHAnsi" w:eastAsia="Calibri" w:hAnsiTheme="minorHAnsi" w:cstheme="minorHAnsi"/>
          <w:sz w:val="21"/>
          <w:szCs w:val="21"/>
          <w:lang w:val="en-US"/>
        </w:rPr>
      </w:pPr>
      <w:r w:rsidRPr="00A16698">
        <w:rPr>
          <w:rFonts w:asciiTheme="minorHAnsi" w:eastAsia="Calibri" w:hAnsiTheme="minorHAnsi" w:cstheme="minorHAnsi"/>
          <w:sz w:val="21"/>
          <w:szCs w:val="21"/>
          <w:lang w:val="en-US"/>
        </w:rPr>
        <w:t xml:space="preserve">Jane Stanbury – Arena Group                                                      </w:t>
      </w:r>
      <w:r w:rsidRPr="00A16698">
        <w:rPr>
          <w:rFonts w:asciiTheme="minorHAnsi" w:eastAsia="Calibri" w:hAnsiTheme="minorHAnsi" w:cstheme="minorHAnsi"/>
          <w:sz w:val="21"/>
          <w:szCs w:val="21"/>
          <w:lang w:val="en-US"/>
        </w:rPr>
        <w:tab/>
      </w:r>
    </w:p>
    <w:p w14:paraId="14C9F7D1" w14:textId="77777777" w:rsidR="001E4C02" w:rsidRPr="00A16698" w:rsidRDefault="001E4C02" w:rsidP="00DE6131">
      <w:pPr>
        <w:rPr>
          <w:rFonts w:asciiTheme="minorHAnsi" w:eastAsia="Calibri" w:hAnsiTheme="minorHAnsi" w:cstheme="minorHAnsi"/>
          <w:sz w:val="21"/>
          <w:szCs w:val="21"/>
          <w:lang w:val="en-US"/>
        </w:rPr>
      </w:pPr>
      <w:hyperlink r:id="rId11">
        <w:r w:rsidRPr="00A16698">
          <w:rPr>
            <w:rStyle w:val="Hyperlink"/>
            <w:rFonts w:asciiTheme="minorHAnsi" w:eastAsia="Calibri" w:hAnsiTheme="minorHAnsi" w:cstheme="minorHAnsi"/>
            <w:sz w:val="21"/>
            <w:szCs w:val="21"/>
            <w:lang w:val="en-US"/>
          </w:rPr>
          <w:t>Jane@arenagroupassociates.com</w:t>
        </w:r>
      </w:hyperlink>
      <w:r w:rsidRPr="00A16698">
        <w:rPr>
          <w:rFonts w:asciiTheme="minorHAnsi" w:eastAsia="Calibri" w:hAnsiTheme="minorHAnsi" w:cstheme="minorHAnsi"/>
          <w:sz w:val="21"/>
          <w:szCs w:val="21"/>
          <w:lang w:val="en-US"/>
        </w:rPr>
        <w:tab/>
      </w:r>
      <w:r w:rsidRPr="00A16698">
        <w:rPr>
          <w:rFonts w:asciiTheme="minorHAnsi" w:eastAsia="Calibri" w:hAnsiTheme="minorHAnsi" w:cstheme="minorHAnsi"/>
          <w:sz w:val="21"/>
          <w:szCs w:val="21"/>
          <w:lang w:val="en-US"/>
        </w:rPr>
        <w:tab/>
      </w:r>
      <w:r w:rsidRPr="00A16698">
        <w:rPr>
          <w:rFonts w:asciiTheme="minorHAnsi" w:eastAsia="Calibri" w:hAnsiTheme="minorHAnsi" w:cstheme="minorHAnsi"/>
          <w:sz w:val="21"/>
          <w:szCs w:val="21"/>
          <w:lang w:val="en-US"/>
        </w:rPr>
        <w:tab/>
      </w:r>
      <w:r w:rsidRPr="00A16698">
        <w:rPr>
          <w:rFonts w:asciiTheme="minorHAnsi" w:eastAsia="Calibri" w:hAnsiTheme="minorHAnsi" w:cstheme="minorHAnsi"/>
          <w:sz w:val="21"/>
          <w:szCs w:val="21"/>
          <w:lang w:val="en-US"/>
        </w:rPr>
        <w:tab/>
        <w:t xml:space="preserve"> </w:t>
      </w:r>
    </w:p>
    <w:p w14:paraId="2334C726" w14:textId="77777777" w:rsidR="001E4C02" w:rsidRPr="00A16698" w:rsidRDefault="001E4C02" w:rsidP="00DE6131">
      <w:pPr>
        <w:rPr>
          <w:rFonts w:asciiTheme="minorHAnsi" w:eastAsia="Calibri" w:hAnsiTheme="minorHAnsi" w:cstheme="minorHAnsi"/>
          <w:sz w:val="21"/>
          <w:szCs w:val="21"/>
          <w:lang w:val="en-US"/>
        </w:rPr>
      </w:pPr>
      <w:r w:rsidRPr="00A16698">
        <w:rPr>
          <w:rFonts w:asciiTheme="minorHAnsi" w:eastAsia="Calibri" w:hAnsiTheme="minorHAnsi" w:cstheme="minorHAnsi"/>
          <w:sz w:val="21"/>
          <w:szCs w:val="21"/>
          <w:lang w:val="en-US"/>
        </w:rPr>
        <w:t>+1 438 998 1668</w:t>
      </w:r>
      <w:r w:rsidRPr="00A16698">
        <w:rPr>
          <w:rFonts w:asciiTheme="minorHAnsi" w:eastAsia="Calibri" w:hAnsiTheme="minorHAnsi" w:cstheme="minorHAnsi"/>
          <w:sz w:val="21"/>
          <w:szCs w:val="21"/>
          <w:lang w:val="en-US"/>
        </w:rPr>
        <w:tab/>
      </w:r>
      <w:r w:rsidRPr="00A16698">
        <w:rPr>
          <w:rFonts w:asciiTheme="minorHAnsi" w:eastAsia="Calibri" w:hAnsiTheme="minorHAnsi" w:cstheme="minorHAnsi"/>
          <w:sz w:val="21"/>
          <w:szCs w:val="21"/>
          <w:lang w:val="en-US"/>
        </w:rPr>
        <w:tab/>
      </w:r>
      <w:r w:rsidRPr="00A16698">
        <w:rPr>
          <w:rFonts w:asciiTheme="minorHAnsi" w:eastAsia="Calibri" w:hAnsiTheme="minorHAnsi" w:cstheme="minorHAnsi"/>
          <w:sz w:val="21"/>
          <w:szCs w:val="21"/>
          <w:lang w:val="en-US"/>
        </w:rPr>
        <w:tab/>
      </w:r>
      <w:r w:rsidRPr="00A16698">
        <w:rPr>
          <w:rFonts w:asciiTheme="minorHAnsi" w:eastAsia="Calibri" w:hAnsiTheme="minorHAnsi" w:cstheme="minorHAnsi"/>
          <w:sz w:val="21"/>
          <w:szCs w:val="21"/>
          <w:lang w:val="en-US"/>
        </w:rPr>
        <w:tab/>
      </w:r>
      <w:r w:rsidRPr="00A16698">
        <w:rPr>
          <w:rFonts w:asciiTheme="minorHAnsi" w:eastAsia="Calibri" w:hAnsiTheme="minorHAnsi" w:cstheme="minorHAnsi"/>
          <w:sz w:val="21"/>
          <w:szCs w:val="21"/>
          <w:lang w:val="en-US"/>
        </w:rPr>
        <w:tab/>
      </w:r>
      <w:r w:rsidRPr="00A16698">
        <w:rPr>
          <w:rFonts w:asciiTheme="minorHAnsi" w:eastAsia="Calibri" w:hAnsiTheme="minorHAnsi" w:cstheme="minorHAnsi"/>
          <w:sz w:val="21"/>
          <w:szCs w:val="21"/>
          <w:lang w:val="en-US"/>
        </w:rPr>
        <w:tab/>
      </w:r>
    </w:p>
    <w:p w14:paraId="3AC8B573" w14:textId="77777777" w:rsidR="001E4C02" w:rsidRPr="00A16698" w:rsidRDefault="001E4C02" w:rsidP="00DE6131">
      <w:pPr>
        <w:rPr>
          <w:rFonts w:asciiTheme="minorHAnsi" w:eastAsia="Calibri" w:hAnsiTheme="minorHAnsi" w:cstheme="minorHAnsi"/>
          <w:sz w:val="21"/>
          <w:szCs w:val="21"/>
          <w:lang w:val="en-US"/>
        </w:rPr>
      </w:pPr>
      <w:r w:rsidRPr="00A16698">
        <w:rPr>
          <w:rFonts w:asciiTheme="minorHAnsi" w:eastAsia="Calibri" w:hAnsiTheme="minorHAnsi" w:cstheme="minorHAnsi"/>
          <w:sz w:val="21"/>
          <w:szCs w:val="21"/>
          <w:lang w:val="en-US"/>
        </w:rPr>
        <w:t>+44 7803 296046</w:t>
      </w:r>
      <w:r w:rsidRPr="00A16698">
        <w:rPr>
          <w:rFonts w:asciiTheme="minorHAnsi" w:eastAsia="Calibri" w:hAnsiTheme="minorHAnsi" w:cstheme="minorHAnsi"/>
          <w:sz w:val="21"/>
          <w:szCs w:val="21"/>
          <w:lang w:val="en-US"/>
        </w:rPr>
        <w:tab/>
      </w:r>
      <w:r w:rsidRPr="00A16698">
        <w:rPr>
          <w:rFonts w:asciiTheme="minorHAnsi" w:eastAsia="Calibri" w:hAnsiTheme="minorHAnsi" w:cstheme="minorHAnsi"/>
          <w:sz w:val="21"/>
          <w:szCs w:val="21"/>
          <w:lang w:val="en-US"/>
        </w:rPr>
        <w:tab/>
      </w:r>
      <w:r w:rsidRPr="00A16698">
        <w:rPr>
          <w:rFonts w:asciiTheme="minorHAnsi" w:eastAsia="Calibri" w:hAnsiTheme="minorHAnsi" w:cstheme="minorHAnsi"/>
          <w:sz w:val="21"/>
          <w:szCs w:val="21"/>
          <w:lang w:val="en-US"/>
        </w:rPr>
        <w:tab/>
      </w:r>
      <w:r w:rsidRPr="00A16698">
        <w:rPr>
          <w:rFonts w:asciiTheme="minorHAnsi" w:eastAsia="Calibri" w:hAnsiTheme="minorHAnsi" w:cstheme="minorHAnsi"/>
          <w:sz w:val="21"/>
          <w:szCs w:val="21"/>
          <w:lang w:val="en-US"/>
        </w:rPr>
        <w:tab/>
      </w:r>
    </w:p>
    <w:p w14:paraId="5C818BA1" w14:textId="53204249" w:rsidR="00826B6F" w:rsidRPr="00A16698" w:rsidRDefault="00826B6F" w:rsidP="00DE6131">
      <w:pPr>
        <w:rPr>
          <w:rFonts w:asciiTheme="minorHAnsi" w:hAnsiTheme="minorHAnsi" w:cstheme="minorHAnsi"/>
          <w:sz w:val="21"/>
          <w:szCs w:val="21"/>
          <w:lang w:val="en-US"/>
        </w:rPr>
      </w:pPr>
      <w:r w:rsidRPr="00A16698">
        <w:rPr>
          <w:rFonts w:asciiTheme="minorHAnsi" w:hAnsiTheme="minorHAnsi" w:cstheme="minorHAnsi"/>
          <w:sz w:val="21"/>
          <w:szCs w:val="21"/>
          <w:lang w:val="en-US"/>
        </w:rPr>
        <w:br/>
      </w:r>
      <w:r w:rsidRPr="00A16698">
        <w:rPr>
          <w:rFonts w:asciiTheme="minorHAnsi" w:hAnsiTheme="minorHAnsi" w:cstheme="minorHAnsi"/>
          <w:sz w:val="21"/>
          <w:szCs w:val="21"/>
          <w:lang w:val="en-US"/>
        </w:rPr>
        <w:tab/>
      </w:r>
    </w:p>
    <w:p w14:paraId="564282EF" w14:textId="77777777" w:rsidR="0006766E" w:rsidRPr="00A16698" w:rsidRDefault="0006766E" w:rsidP="00DE6131">
      <w:pPr>
        <w:rPr>
          <w:rFonts w:asciiTheme="minorHAnsi" w:hAnsiTheme="minorHAnsi" w:cstheme="minorHAnsi"/>
          <w:b/>
          <w:bCs/>
          <w:sz w:val="21"/>
          <w:szCs w:val="21"/>
          <w:lang w:val="en-US"/>
        </w:rPr>
      </w:pPr>
      <w:r w:rsidRPr="00A16698">
        <w:rPr>
          <w:rFonts w:asciiTheme="minorHAnsi" w:hAnsiTheme="minorHAnsi" w:cstheme="minorHAnsi"/>
          <w:b/>
          <w:bCs/>
          <w:sz w:val="21"/>
          <w:szCs w:val="21"/>
          <w:lang w:val="en-US"/>
        </w:rPr>
        <w:t>Cautionary Note Regarding Forward-Looking Statements</w:t>
      </w:r>
    </w:p>
    <w:p w14:paraId="50A5F034" w14:textId="77777777" w:rsidR="0006766E" w:rsidRPr="00A16698" w:rsidRDefault="0006766E" w:rsidP="00DE6131">
      <w:pPr>
        <w:rPr>
          <w:rFonts w:asciiTheme="minorHAnsi" w:hAnsiTheme="minorHAnsi" w:cstheme="minorHAnsi"/>
          <w:sz w:val="21"/>
          <w:szCs w:val="21"/>
          <w:lang w:val="en-US"/>
        </w:rPr>
      </w:pPr>
    </w:p>
    <w:p w14:paraId="08FCCB84" w14:textId="77777777" w:rsidR="0006766E" w:rsidRPr="00A16698" w:rsidRDefault="0006766E" w:rsidP="00DE6131">
      <w:pPr>
        <w:rPr>
          <w:rFonts w:asciiTheme="minorHAnsi" w:hAnsiTheme="minorHAnsi" w:cstheme="minorHAnsi"/>
          <w:sz w:val="21"/>
          <w:szCs w:val="21"/>
          <w:lang w:val="en-US"/>
        </w:rPr>
      </w:pPr>
      <w:r w:rsidRPr="00A16698">
        <w:rPr>
          <w:rFonts w:asciiTheme="minorHAnsi" w:hAnsiTheme="minorHAnsi" w:cstheme="minorHAnsi"/>
          <w:sz w:val="21"/>
          <w:szCs w:val="21"/>
          <w:lang w:val="en-US"/>
        </w:rPr>
        <w:t xml:space="preserve">Certain disclosures in this press release include forward-looking statements within the meaning of the Private Securities Litigation Reform Act of 1995. These forward-looking statements include, without limitation, statements regarding our business outlook, industry, business strategy, plans, goals and expectations concerning our market position, international expansion, future technologies, future operations, margins, profitability, future efficiencies, capital expenditures, liquidity and capital resources and other financial and operating information. When used in this discussion, the words “anticipate,” “assume,” “believe,” “budget,” “continue,” “could,” “estimate,” “expect,” “forecast,” “intend,” “may,” “plan,” “potential,” “predict,” “project,” “should,” “will,” “future” and the negative of these or similar terms and phrases are intended to identify forward-looking statements in this press release. </w:t>
      </w:r>
    </w:p>
    <w:p w14:paraId="65184B83" w14:textId="77777777" w:rsidR="0006766E" w:rsidRPr="00A16698" w:rsidRDefault="0006766E" w:rsidP="00DE6131">
      <w:pPr>
        <w:rPr>
          <w:rFonts w:asciiTheme="minorHAnsi" w:hAnsiTheme="minorHAnsi" w:cstheme="minorHAnsi"/>
          <w:sz w:val="21"/>
          <w:szCs w:val="21"/>
          <w:lang w:val="en-US"/>
        </w:rPr>
      </w:pPr>
    </w:p>
    <w:p w14:paraId="7015C225" w14:textId="77777777" w:rsidR="0006766E" w:rsidRPr="00A16698" w:rsidRDefault="0006766E" w:rsidP="00DE6131">
      <w:pPr>
        <w:rPr>
          <w:rFonts w:asciiTheme="minorHAnsi" w:hAnsiTheme="minorHAnsi" w:cstheme="minorHAnsi"/>
          <w:sz w:val="21"/>
          <w:szCs w:val="21"/>
          <w:lang w:val="en-US"/>
        </w:rPr>
      </w:pPr>
      <w:r w:rsidRPr="00A16698">
        <w:rPr>
          <w:rFonts w:asciiTheme="minorHAnsi" w:hAnsiTheme="minorHAnsi" w:cstheme="minorHAnsi"/>
          <w:sz w:val="21"/>
          <w:szCs w:val="21"/>
          <w:lang w:val="en-US"/>
        </w:rPr>
        <w:t xml:space="preserve">Forward-looking statements are based on our current expectations regarding future events, results or outcomes. These expectations may or may not be realized. Although we believe the expectations reflected in the forward-looking statements are reasonable, we can give you no assurance these expectations will prove to have been correct. Some of these expectations may be based upon assumptions, data or judgments that prove to be incorrect. Actual events, results and outcomes may differ materially from our expectations due to a variety of known and unknown risks, uncertainties and other factors. Although it is not possible to identify </w:t>
      </w:r>
      <w:proofErr w:type="gramStart"/>
      <w:r w:rsidRPr="00A16698">
        <w:rPr>
          <w:rFonts w:asciiTheme="minorHAnsi" w:hAnsiTheme="minorHAnsi" w:cstheme="minorHAnsi"/>
          <w:sz w:val="21"/>
          <w:szCs w:val="21"/>
          <w:lang w:val="en-US"/>
        </w:rPr>
        <w:t>all of</w:t>
      </w:r>
      <w:proofErr w:type="gramEnd"/>
      <w:r w:rsidRPr="00A16698">
        <w:rPr>
          <w:rFonts w:asciiTheme="minorHAnsi" w:hAnsiTheme="minorHAnsi" w:cstheme="minorHAnsi"/>
          <w:sz w:val="21"/>
          <w:szCs w:val="21"/>
          <w:lang w:val="en-US"/>
        </w:rPr>
        <w:t xml:space="preserve"> these risks and factors, they include, among others, our ability to effectively evaluate and pursue strategic opportunities. </w:t>
      </w:r>
    </w:p>
    <w:p w14:paraId="0DC5F251" w14:textId="77777777" w:rsidR="0006766E" w:rsidRPr="00A16698" w:rsidRDefault="0006766E" w:rsidP="00DE6131">
      <w:pPr>
        <w:rPr>
          <w:rFonts w:asciiTheme="minorHAnsi" w:hAnsiTheme="minorHAnsi" w:cstheme="minorHAnsi"/>
          <w:sz w:val="21"/>
          <w:szCs w:val="21"/>
          <w:lang w:val="en-US"/>
        </w:rPr>
      </w:pPr>
    </w:p>
    <w:p w14:paraId="5BEAF7F2" w14:textId="77777777" w:rsidR="00A16698" w:rsidRPr="00A16698" w:rsidRDefault="00A16698" w:rsidP="00A16698">
      <w:pPr>
        <w:rPr>
          <w:rFonts w:asciiTheme="minorHAnsi" w:hAnsiTheme="minorHAnsi" w:cstheme="minorHAnsi"/>
          <w:sz w:val="21"/>
          <w:szCs w:val="21"/>
        </w:rPr>
      </w:pPr>
      <w:r w:rsidRPr="00A16698">
        <w:rPr>
          <w:rFonts w:asciiTheme="minorHAnsi" w:hAnsiTheme="minorHAnsi" w:cstheme="minorHAnsi"/>
          <w:sz w:val="21"/>
          <w:szCs w:val="21"/>
        </w:rPr>
        <w:t xml:space="preserve">Additional information concerning these and other factors can be found under the caption “Risk Factors” in our Annual Report on Form 10-K for the year ended December 31, 2024, as filed with the Securities and Exchange Commission (the “SEC”) on March 14, 2025. </w:t>
      </w:r>
    </w:p>
    <w:p w14:paraId="24A0F482" w14:textId="77777777" w:rsidR="0006766E" w:rsidRPr="00A16698" w:rsidRDefault="0006766E" w:rsidP="00DE6131">
      <w:pPr>
        <w:rPr>
          <w:rFonts w:asciiTheme="minorHAnsi" w:hAnsiTheme="minorHAnsi" w:cstheme="minorHAnsi"/>
          <w:sz w:val="21"/>
          <w:szCs w:val="21"/>
          <w:lang w:val="en-US"/>
        </w:rPr>
      </w:pPr>
    </w:p>
    <w:p w14:paraId="4DD0D566" w14:textId="77777777" w:rsidR="0006766E" w:rsidRPr="00A16698" w:rsidRDefault="0006766E" w:rsidP="00DE6131">
      <w:pPr>
        <w:rPr>
          <w:rFonts w:asciiTheme="minorHAnsi" w:hAnsiTheme="minorHAnsi" w:cstheme="minorHAnsi"/>
          <w:sz w:val="21"/>
          <w:szCs w:val="21"/>
          <w:lang w:val="en-US"/>
        </w:rPr>
      </w:pPr>
      <w:r w:rsidRPr="00A16698">
        <w:rPr>
          <w:rFonts w:asciiTheme="minorHAnsi" w:hAnsiTheme="minorHAnsi" w:cstheme="minorHAnsi"/>
          <w:sz w:val="21"/>
          <w:szCs w:val="21"/>
          <w:lang w:val="en-US"/>
        </w:rPr>
        <w:t xml:space="preserve">Any one of these factors or a combination of these factors could materially affect our financial condition or future results of operations and could influence whether any forward-looking statements contained in this report ultimately prove to be accurate. Our forward-looking statements are not guarantees of future </w:t>
      </w:r>
      <w:r w:rsidRPr="00A16698">
        <w:rPr>
          <w:rFonts w:asciiTheme="minorHAnsi" w:hAnsiTheme="minorHAnsi" w:cstheme="minorHAnsi"/>
          <w:sz w:val="21"/>
          <w:szCs w:val="21"/>
          <w:lang w:val="en-US"/>
        </w:rPr>
        <w:lastRenderedPageBreak/>
        <w:t xml:space="preserve">performance, and you should not place undue reliance on them. All forward-looking statements speak only as of the date made and we undertake no obligation to update or revise publicly any forward-looking statements, whether </w:t>
      </w:r>
      <w:proofErr w:type="gramStart"/>
      <w:r w:rsidRPr="00A16698">
        <w:rPr>
          <w:rFonts w:asciiTheme="minorHAnsi" w:hAnsiTheme="minorHAnsi" w:cstheme="minorHAnsi"/>
          <w:sz w:val="21"/>
          <w:szCs w:val="21"/>
          <w:lang w:val="en-US"/>
        </w:rPr>
        <w:t>as a result of</w:t>
      </w:r>
      <w:proofErr w:type="gramEnd"/>
      <w:r w:rsidRPr="00A16698">
        <w:rPr>
          <w:rFonts w:asciiTheme="minorHAnsi" w:hAnsiTheme="minorHAnsi" w:cstheme="minorHAnsi"/>
          <w:sz w:val="21"/>
          <w:szCs w:val="21"/>
          <w:lang w:val="en-US"/>
        </w:rPr>
        <w:t xml:space="preserve"> new information, future events or otherwise.</w:t>
      </w:r>
    </w:p>
    <w:p w14:paraId="5F979068" w14:textId="77777777" w:rsidR="0006766E" w:rsidRPr="00A16698" w:rsidRDefault="0006766E" w:rsidP="00DE6131">
      <w:pPr>
        <w:rPr>
          <w:rFonts w:asciiTheme="minorHAnsi" w:hAnsiTheme="minorHAnsi" w:cstheme="minorHAnsi"/>
          <w:sz w:val="21"/>
          <w:szCs w:val="21"/>
          <w:lang w:val="en-US"/>
        </w:rPr>
      </w:pPr>
    </w:p>
    <w:p w14:paraId="548BC444" w14:textId="77777777" w:rsidR="0006766E" w:rsidRPr="00A16698" w:rsidRDefault="0006766E" w:rsidP="00DE6131">
      <w:pPr>
        <w:rPr>
          <w:rFonts w:asciiTheme="minorHAnsi" w:hAnsiTheme="minorHAnsi" w:cstheme="minorHAnsi"/>
          <w:sz w:val="21"/>
          <w:szCs w:val="21"/>
          <w:lang w:val="en-US"/>
        </w:rPr>
      </w:pPr>
    </w:p>
    <w:p w14:paraId="1F0A035A" w14:textId="16568694" w:rsidR="00D11B0D" w:rsidRPr="00A16698" w:rsidRDefault="00D11B0D" w:rsidP="00DE6131">
      <w:pPr>
        <w:rPr>
          <w:rFonts w:asciiTheme="minorHAnsi" w:hAnsiTheme="minorHAnsi" w:cstheme="minorHAnsi"/>
          <w:sz w:val="21"/>
          <w:szCs w:val="21"/>
          <w:lang w:val="en-US"/>
        </w:rPr>
      </w:pPr>
    </w:p>
    <w:sectPr w:rsidR="00D11B0D" w:rsidRPr="00A1669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967E" w14:textId="77777777" w:rsidR="002C1155" w:rsidRDefault="002C1155" w:rsidP="004A38E3">
      <w:r>
        <w:separator/>
      </w:r>
    </w:p>
  </w:endnote>
  <w:endnote w:type="continuationSeparator" w:id="0">
    <w:p w14:paraId="3370F1D5" w14:textId="77777777" w:rsidR="002C1155" w:rsidRDefault="002C1155" w:rsidP="004A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2B9D" w14:textId="77777777" w:rsidR="002C1155" w:rsidRDefault="002C1155" w:rsidP="004A38E3">
      <w:r>
        <w:separator/>
      </w:r>
    </w:p>
  </w:footnote>
  <w:footnote w:type="continuationSeparator" w:id="0">
    <w:p w14:paraId="581AB31C" w14:textId="77777777" w:rsidR="002C1155" w:rsidRDefault="002C1155" w:rsidP="004A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B88E" w14:textId="12301156" w:rsidR="004A38E3" w:rsidRDefault="004A38E3">
    <w:pPr>
      <w:pStyle w:val="Header"/>
    </w:pPr>
  </w:p>
  <w:p w14:paraId="7F74326D" w14:textId="77777777" w:rsidR="004A38E3" w:rsidRDefault="004A3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7A1"/>
    <w:multiLevelType w:val="multilevel"/>
    <w:tmpl w:val="1B70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670E4"/>
    <w:multiLevelType w:val="hybridMultilevel"/>
    <w:tmpl w:val="4896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458B7"/>
    <w:multiLevelType w:val="hybridMultilevel"/>
    <w:tmpl w:val="E61C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9E42F4"/>
    <w:multiLevelType w:val="multilevel"/>
    <w:tmpl w:val="B806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F3EC4"/>
    <w:multiLevelType w:val="multilevel"/>
    <w:tmpl w:val="39A4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D07AB2"/>
    <w:multiLevelType w:val="multilevel"/>
    <w:tmpl w:val="BE5C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550DBC"/>
    <w:multiLevelType w:val="multilevel"/>
    <w:tmpl w:val="554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BF1522"/>
    <w:multiLevelType w:val="multilevel"/>
    <w:tmpl w:val="F15E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BF7E12"/>
    <w:multiLevelType w:val="hybridMultilevel"/>
    <w:tmpl w:val="7958C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ED42ED"/>
    <w:multiLevelType w:val="multilevel"/>
    <w:tmpl w:val="9C04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921622"/>
    <w:multiLevelType w:val="hybridMultilevel"/>
    <w:tmpl w:val="A8A2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E1648"/>
    <w:multiLevelType w:val="hybridMultilevel"/>
    <w:tmpl w:val="13FC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606CF"/>
    <w:multiLevelType w:val="multilevel"/>
    <w:tmpl w:val="BB3E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B40210"/>
    <w:multiLevelType w:val="multilevel"/>
    <w:tmpl w:val="C104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E00C65"/>
    <w:multiLevelType w:val="multilevel"/>
    <w:tmpl w:val="61EA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641F11"/>
    <w:multiLevelType w:val="multilevel"/>
    <w:tmpl w:val="17F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52459A"/>
    <w:multiLevelType w:val="multilevel"/>
    <w:tmpl w:val="B504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CA1AB0"/>
    <w:multiLevelType w:val="multilevel"/>
    <w:tmpl w:val="33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54275B"/>
    <w:multiLevelType w:val="multilevel"/>
    <w:tmpl w:val="264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4B345D"/>
    <w:multiLevelType w:val="multilevel"/>
    <w:tmpl w:val="2498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A10A4C"/>
    <w:multiLevelType w:val="multilevel"/>
    <w:tmpl w:val="581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3267806">
    <w:abstractNumId w:val="2"/>
  </w:num>
  <w:num w:numId="2" w16cid:durableId="1510171279">
    <w:abstractNumId w:val="3"/>
  </w:num>
  <w:num w:numId="3" w16cid:durableId="2043630529">
    <w:abstractNumId w:val="9"/>
  </w:num>
  <w:num w:numId="4" w16cid:durableId="1928465805">
    <w:abstractNumId w:val="20"/>
  </w:num>
  <w:num w:numId="5" w16cid:durableId="1812822947">
    <w:abstractNumId w:val="6"/>
  </w:num>
  <w:num w:numId="6" w16cid:durableId="1990551333">
    <w:abstractNumId w:val="14"/>
  </w:num>
  <w:num w:numId="7" w16cid:durableId="1486166167">
    <w:abstractNumId w:val="0"/>
  </w:num>
  <w:num w:numId="8" w16cid:durableId="1680160937">
    <w:abstractNumId w:val="4"/>
  </w:num>
  <w:num w:numId="9" w16cid:durableId="428548716">
    <w:abstractNumId w:val="15"/>
  </w:num>
  <w:num w:numId="10" w16cid:durableId="1913469645">
    <w:abstractNumId w:val="1"/>
  </w:num>
  <w:num w:numId="11" w16cid:durableId="1341347631">
    <w:abstractNumId w:val="11"/>
  </w:num>
  <w:num w:numId="12" w16cid:durableId="1507866754">
    <w:abstractNumId w:val="17"/>
  </w:num>
  <w:num w:numId="13" w16cid:durableId="1107970405">
    <w:abstractNumId w:val="18"/>
  </w:num>
  <w:num w:numId="14" w16cid:durableId="1901750357">
    <w:abstractNumId w:val="10"/>
  </w:num>
  <w:num w:numId="15" w16cid:durableId="92745106">
    <w:abstractNumId w:val="8"/>
  </w:num>
  <w:num w:numId="16" w16cid:durableId="1504079597">
    <w:abstractNumId w:val="19"/>
  </w:num>
  <w:num w:numId="17" w16cid:durableId="1225796151">
    <w:abstractNumId w:val="7"/>
  </w:num>
  <w:num w:numId="18" w16cid:durableId="1498382211">
    <w:abstractNumId w:val="12"/>
  </w:num>
  <w:num w:numId="19" w16cid:durableId="1057046474">
    <w:abstractNumId w:val="16"/>
  </w:num>
  <w:num w:numId="20" w16cid:durableId="1725131054">
    <w:abstractNumId w:val="5"/>
  </w:num>
  <w:num w:numId="21" w16cid:durableId="20650623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E0"/>
    <w:rsid w:val="0000388B"/>
    <w:rsid w:val="0000624F"/>
    <w:rsid w:val="00006AEC"/>
    <w:rsid w:val="00012973"/>
    <w:rsid w:val="00013C9F"/>
    <w:rsid w:val="00017FBD"/>
    <w:rsid w:val="0002193A"/>
    <w:rsid w:val="00025352"/>
    <w:rsid w:val="00027105"/>
    <w:rsid w:val="00033E4C"/>
    <w:rsid w:val="00040841"/>
    <w:rsid w:val="00041550"/>
    <w:rsid w:val="00046591"/>
    <w:rsid w:val="000479A6"/>
    <w:rsid w:val="000506BA"/>
    <w:rsid w:val="000517F3"/>
    <w:rsid w:val="00052776"/>
    <w:rsid w:val="000576DD"/>
    <w:rsid w:val="00060DE2"/>
    <w:rsid w:val="000638DA"/>
    <w:rsid w:val="0006766E"/>
    <w:rsid w:val="000720FE"/>
    <w:rsid w:val="00073B50"/>
    <w:rsid w:val="00073E85"/>
    <w:rsid w:val="00076343"/>
    <w:rsid w:val="00084997"/>
    <w:rsid w:val="00087989"/>
    <w:rsid w:val="000A4869"/>
    <w:rsid w:val="000A6032"/>
    <w:rsid w:val="000B09E5"/>
    <w:rsid w:val="000B0D93"/>
    <w:rsid w:val="000C08B3"/>
    <w:rsid w:val="000C6375"/>
    <w:rsid w:val="000E2EAB"/>
    <w:rsid w:val="000E3166"/>
    <w:rsid w:val="000E66BE"/>
    <w:rsid w:val="000F3F62"/>
    <w:rsid w:val="00104B95"/>
    <w:rsid w:val="0011344A"/>
    <w:rsid w:val="00115EC8"/>
    <w:rsid w:val="00121C09"/>
    <w:rsid w:val="001251CA"/>
    <w:rsid w:val="00126859"/>
    <w:rsid w:val="00136D8E"/>
    <w:rsid w:val="001411CC"/>
    <w:rsid w:val="00143728"/>
    <w:rsid w:val="00144749"/>
    <w:rsid w:val="0014497A"/>
    <w:rsid w:val="00147433"/>
    <w:rsid w:val="00152266"/>
    <w:rsid w:val="00153D6C"/>
    <w:rsid w:val="001544EF"/>
    <w:rsid w:val="00156B20"/>
    <w:rsid w:val="00163540"/>
    <w:rsid w:val="00163DAA"/>
    <w:rsid w:val="00170DD5"/>
    <w:rsid w:val="00172B65"/>
    <w:rsid w:val="00176FB9"/>
    <w:rsid w:val="00184D4C"/>
    <w:rsid w:val="001872C4"/>
    <w:rsid w:val="00187545"/>
    <w:rsid w:val="001A1E69"/>
    <w:rsid w:val="001A591E"/>
    <w:rsid w:val="001B3F65"/>
    <w:rsid w:val="001B7A55"/>
    <w:rsid w:val="001C13DB"/>
    <w:rsid w:val="001C4371"/>
    <w:rsid w:val="001C4FE9"/>
    <w:rsid w:val="001C5AB5"/>
    <w:rsid w:val="001C7FF1"/>
    <w:rsid w:val="001D2CB3"/>
    <w:rsid w:val="001D7565"/>
    <w:rsid w:val="001E471A"/>
    <w:rsid w:val="001E4C02"/>
    <w:rsid w:val="001E4F4B"/>
    <w:rsid w:val="001F1305"/>
    <w:rsid w:val="001F1D74"/>
    <w:rsid w:val="001F3778"/>
    <w:rsid w:val="001F4F38"/>
    <w:rsid w:val="002003D7"/>
    <w:rsid w:val="0020165D"/>
    <w:rsid w:val="00204D9F"/>
    <w:rsid w:val="00205493"/>
    <w:rsid w:val="00217234"/>
    <w:rsid w:val="00225307"/>
    <w:rsid w:val="00230740"/>
    <w:rsid w:val="00236CAD"/>
    <w:rsid w:val="00237969"/>
    <w:rsid w:val="0025250C"/>
    <w:rsid w:val="00255358"/>
    <w:rsid w:val="002564C7"/>
    <w:rsid w:val="0026457F"/>
    <w:rsid w:val="00274F41"/>
    <w:rsid w:val="00275026"/>
    <w:rsid w:val="00276CDE"/>
    <w:rsid w:val="0029422C"/>
    <w:rsid w:val="00296210"/>
    <w:rsid w:val="002A0494"/>
    <w:rsid w:val="002A098D"/>
    <w:rsid w:val="002A247F"/>
    <w:rsid w:val="002A3531"/>
    <w:rsid w:val="002A3BFB"/>
    <w:rsid w:val="002B41E6"/>
    <w:rsid w:val="002B4388"/>
    <w:rsid w:val="002B6C1A"/>
    <w:rsid w:val="002C1155"/>
    <w:rsid w:val="002C4B29"/>
    <w:rsid w:val="002C6F19"/>
    <w:rsid w:val="002D2599"/>
    <w:rsid w:val="002D527C"/>
    <w:rsid w:val="002D65BA"/>
    <w:rsid w:val="002E68F7"/>
    <w:rsid w:val="002F14A7"/>
    <w:rsid w:val="002F5CB0"/>
    <w:rsid w:val="003033EE"/>
    <w:rsid w:val="003043E1"/>
    <w:rsid w:val="00315BBA"/>
    <w:rsid w:val="0031762B"/>
    <w:rsid w:val="003279D6"/>
    <w:rsid w:val="0033594D"/>
    <w:rsid w:val="00336123"/>
    <w:rsid w:val="00351107"/>
    <w:rsid w:val="00353DA1"/>
    <w:rsid w:val="00356581"/>
    <w:rsid w:val="003651F4"/>
    <w:rsid w:val="00365AFD"/>
    <w:rsid w:val="0037546A"/>
    <w:rsid w:val="00375827"/>
    <w:rsid w:val="003760FB"/>
    <w:rsid w:val="00376E10"/>
    <w:rsid w:val="0038179C"/>
    <w:rsid w:val="00395B17"/>
    <w:rsid w:val="00397EFE"/>
    <w:rsid w:val="003A786D"/>
    <w:rsid w:val="003B019E"/>
    <w:rsid w:val="003B0EC3"/>
    <w:rsid w:val="003B431A"/>
    <w:rsid w:val="003D3D95"/>
    <w:rsid w:val="003D3F30"/>
    <w:rsid w:val="003D5441"/>
    <w:rsid w:val="003E11C1"/>
    <w:rsid w:val="003E3273"/>
    <w:rsid w:val="003E3C65"/>
    <w:rsid w:val="003F2AAA"/>
    <w:rsid w:val="003F331E"/>
    <w:rsid w:val="0041063C"/>
    <w:rsid w:val="00414F90"/>
    <w:rsid w:val="0041659B"/>
    <w:rsid w:val="00416A05"/>
    <w:rsid w:val="0043047D"/>
    <w:rsid w:val="00436514"/>
    <w:rsid w:val="00436AFE"/>
    <w:rsid w:val="0044067C"/>
    <w:rsid w:val="004466D4"/>
    <w:rsid w:val="004477D4"/>
    <w:rsid w:val="0045090B"/>
    <w:rsid w:val="00455CA9"/>
    <w:rsid w:val="00460BC3"/>
    <w:rsid w:val="00462AAF"/>
    <w:rsid w:val="00464B28"/>
    <w:rsid w:val="0047041C"/>
    <w:rsid w:val="00470A63"/>
    <w:rsid w:val="00471797"/>
    <w:rsid w:val="00471FC7"/>
    <w:rsid w:val="00473346"/>
    <w:rsid w:val="0047766F"/>
    <w:rsid w:val="004778F3"/>
    <w:rsid w:val="004823F4"/>
    <w:rsid w:val="00484B13"/>
    <w:rsid w:val="0048641C"/>
    <w:rsid w:val="004A38E3"/>
    <w:rsid w:val="004A4777"/>
    <w:rsid w:val="004B132E"/>
    <w:rsid w:val="004B7B95"/>
    <w:rsid w:val="004B7CDD"/>
    <w:rsid w:val="004C011A"/>
    <w:rsid w:val="004C1BEB"/>
    <w:rsid w:val="004C46D3"/>
    <w:rsid w:val="004E0940"/>
    <w:rsid w:val="004E2CED"/>
    <w:rsid w:val="004F3199"/>
    <w:rsid w:val="004F3CEA"/>
    <w:rsid w:val="004F6C3B"/>
    <w:rsid w:val="0050510B"/>
    <w:rsid w:val="00507C33"/>
    <w:rsid w:val="00507D8F"/>
    <w:rsid w:val="00514237"/>
    <w:rsid w:val="00516FA2"/>
    <w:rsid w:val="005224C7"/>
    <w:rsid w:val="00523612"/>
    <w:rsid w:val="005273DB"/>
    <w:rsid w:val="005278FA"/>
    <w:rsid w:val="00535EAA"/>
    <w:rsid w:val="00546AA0"/>
    <w:rsid w:val="00550E5F"/>
    <w:rsid w:val="00563FD8"/>
    <w:rsid w:val="0057520F"/>
    <w:rsid w:val="0058119E"/>
    <w:rsid w:val="00582465"/>
    <w:rsid w:val="00586D41"/>
    <w:rsid w:val="00590007"/>
    <w:rsid w:val="005900B8"/>
    <w:rsid w:val="0059258F"/>
    <w:rsid w:val="005A0EFA"/>
    <w:rsid w:val="005A297F"/>
    <w:rsid w:val="005A46F8"/>
    <w:rsid w:val="005A7A45"/>
    <w:rsid w:val="005B17B5"/>
    <w:rsid w:val="005B1853"/>
    <w:rsid w:val="005B26A1"/>
    <w:rsid w:val="005B34D2"/>
    <w:rsid w:val="005B5EB1"/>
    <w:rsid w:val="005B7520"/>
    <w:rsid w:val="005C28D6"/>
    <w:rsid w:val="005C32C4"/>
    <w:rsid w:val="005C5764"/>
    <w:rsid w:val="005C5AA7"/>
    <w:rsid w:val="005D0B80"/>
    <w:rsid w:val="005D0E4E"/>
    <w:rsid w:val="005D2D32"/>
    <w:rsid w:val="005D48A9"/>
    <w:rsid w:val="005D527F"/>
    <w:rsid w:val="005D6B16"/>
    <w:rsid w:val="005E2DE4"/>
    <w:rsid w:val="005E6FE1"/>
    <w:rsid w:val="005F3B09"/>
    <w:rsid w:val="005F5F0E"/>
    <w:rsid w:val="006008CE"/>
    <w:rsid w:val="00601459"/>
    <w:rsid w:val="00614379"/>
    <w:rsid w:val="0062578B"/>
    <w:rsid w:val="00632BE9"/>
    <w:rsid w:val="006330D9"/>
    <w:rsid w:val="006354AD"/>
    <w:rsid w:val="0064212D"/>
    <w:rsid w:val="006549DA"/>
    <w:rsid w:val="006556C5"/>
    <w:rsid w:val="006602DE"/>
    <w:rsid w:val="00661699"/>
    <w:rsid w:val="00663364"/>
    <w:rsid w:val="00683031"/>
    <w:rsid w:val="00695EC1"/>
    <w:rsid w:val="006A1E77"/>
    <w:rsid w:val="006A2154"/>
    <w:rsid w:val="006A27B5"/>
    <w:rsid w:val="006A6131"/>
    <w:rsid w:val="006B4392"/>
    <w:rsid w:val="006B6077"/>
    <w:rsid w:val="006C05E5"/>
    <w:rsid w:val="006C3E1F"/>
    <w:rsid w:val="006C4166"/>
    <w:rsid w:val="006C4E28"/>
    <w:rsid w:val="006D22C0"/>
    <w:rsid w:val="006D2598"/>
    <w:rsid w:val="006D3035"/>
    <w:rsid w:val="006D5BF9"/>
    <w:rsid w:val="006E6E7E"/>
    <w:rsid w:val="006F0982"/>
    <w:rsid w:val="006F255E"/>
    <w:rsid w:val="006F36A5"/>
    <w:rsid w:val="006F3AF8"/>
    <w:rsid w:val="006F4B99"/>
    <w:rsid w:val="006F4FA0"/>
    <w:rsid w:val="006F542C"/>
    <w:rsid w:val="007001A8"/>
    <w:rsid w:val="00702415"/>
    <w:rsid w:val="00702C50"/>
    <w:rsid w:val="007038EC"/>
    <w:rsid w:val="00706946"/>
    <w:rsid w:val="007078B1"/>
    <w:rsid w:val="00710F69"/>
    <w:rsid w:val="00711480"/>
    <w:rsid w:val="00731AC3"/>
    <w:rsid w:val="00742D59"/>
    <w:rsid w:val="00743476"/>
    <w:rsid w:val="007446B5"/>
    <w:rsid w:val="0074492A"/>
    <w:rsid w:val="00744AE9"/>
    <w:rsid w:val="00746615"/>
    <w:rsid w:val="00751946"/>
    <w:rsid w:val="00752FF9"/>
    <w:rsid w:val="007533C9"/>
    <w:rsid w:val="00757A1C"/>
    <w:rsid w:val="00762017"/>
    <w:rsid w:val="00762FCE"/>
    <w:rsid w:val="00772322"/>
    <w:rsid w:val="00772771"/>
    <w:rsid w:val="00774F17"/>
    <w:rsid w:val="007760A8"/>
    <w:rsid w:val="00784B65"/>
    <w:rsid w:val="00791F29"/>
    <w:rsid w:val="00793648"/>
    <w:rsid w:val="00795E1A"/>
    <w:rsid w:val="007976EA"/>
    <w:rsid w:val="007A6049"/>
    <w:rsid w:val="007C20AF"/>
    <w:rsid w:val="007C4C5F"/>
    <w:rsid w:val="007C4D97"/>
    <w:rsid w:val="007C5D72"/>
    <w:rsid w:val="007C6D1D"/>
    <w:rsid w:val="007C7697"/>
    <w:rsid w:val="007D1DF0"/>
    <w:rsid w:val="007E4C0A"/>
    <w:rsid w:val="007E6E29"/>
    <w:rsid w:val="007F2A24"/>
    <w:rsid w:val="007F45A4"/>
    <w:rsid w:val="0081056F"/>
    <w:rsid w:val="00812D6D"/>
    <w:rsid w:val="0081518E"/>
    <w:rsid w:val="0081652E"/>
    <w:rsid w:val="00817375"/>
    <w:rsid w:val="00823EBD"/>
    <w:rsid w:val="00824F7E"/>
    <w:rsid w:val="00826B6F"/>
    <w:rsid w:val="008403AB"/>
    <w:rsid w:val="0084154F"/>
    <w:rsid w:val="008446AC"/>
    <w:rsid w:val="008448FE"/>
    <w:rsid w:val="00844A08"/>
    <w:rsid w:val="00844EC8"/>
    <w:rsid w:val="00845E21"/>
    <w:rsid w:val="00856105"/>
    <w:rsid w:val="00861115"/>
    <w:rsid w:val="00865CE1"/>
    <w:rsid w:val="00866169"/>
    <w:rsid w:val="0086747A"/>
    <w:rsid w:val="008719C7"/>
    <w:rsid w:val="00873ABA"/>
    <w:rsid w:val="0087448C"/>
    <w:rsid w:val="008746CA"/>
    <w:rsid w:val="0087592C"/>
    <w:rsid w:val="00877053"/>
    <w:rsid w:val="0087747B"/>
    <w:rsid w:val="008855E0"/>
    <w:rsid w:val="0089393D"/>
    <w:rsid w:val="00897FB7"/>
    <w:rsid w:val="008B3E07"/>
    <w:rsid w:val="008B465A"/>
    <w:rsid w:val="008B522E"/>
    <w:rsid w:val="008B69E6"/>
    <w:rsid w:val="008C3A56"/>
    <w:rsid w:val="008C5920"/>
    <w:rsid w:val="008D1A75"/>
    <w:rsid w:val="008D257E"/>
    <w:rsid w:val="008D2E98"/>
    <w:rsid w:val="008D5CF0"/>
    <w:rsid w:val="008D65CA"/>
    <w:rsid w:val="008E0BB8"/>
    <w:rsid w:val="008E6381"/>
    <w:rsid w:val="008F0657"/>
    <w:rsid w:val="008F1D70"/>
    <w:rsid w:val="008F5AF5"/>
    <w:rsid w:val="00901E7C"/>
    <w:rsid w:val="00906E5B"/>
    <w:rsid w:val="00910603"/>
    <w:rsid w:val="009161BF"/>
    <w:rsid w:val="009305BC"/>
    <w:rsid w:val="009305CD"/>
    <w:rsid w:val="0093069A"/>
    <w:rsid w:val="00932664"/>
    <w:rsid w:val="00933424"/>
    <w:rsid w:val="00934658"/>
    <w:rsid w:val="009366D1"/>
    <w:rsid w:val="00940259"/>
    <w:rsid w:val="0094194B"/>
    <w:rsid w:val="00946303"/>
    <w:rsid w:val="00946E10"/>
    <w:rsid w:val="00950DAC"/>
    <w:rsid w:val="009549C3"/>
    <w:rsid w:val="009566BE"/>
    <w:rsid w:val="0095677A"/>
    <w:rsid w:val="009648E7"/>
    <w:rsid w:val="00964DE8"/>
    <w:rsid w:val="0096521D"/>
    <w:rsid w:val="00974361"/>
    <w:rsid w:val="00981CF8"/>
    <w:rsid w:val="00982B2D"/>
    <w:rsid w:val="009832A0"/>
    <w:rsid w:val="00983A3D"/>
    <w:rsid w:val="0099338A"/>
    <w:rsid w:val="009A2497"/>
    <w:rsid w:val="009A4856"/>
    <w:rsid w:val="009A5D27"/>
    <w:rsid w:val="009B1D8F"/>
    <w:rsid w:val="009B68BD"/>
    <w:rsid w:val="009C2239"/>
    <w:rsid w:val="009C2CCD"/>
    <w:rsid w:val="009C60D8"/>
    <w:rsid w:val="009C7214"/>
    <w:rsid w:val="009D5463"/>
    <w:rsid w:val="009D79A4"/>
    <w:rsid w:val="009E21E0"/>
    <w:rsid w:val="009E4069"/>
    <w:rsid w:val="009E48EB"/>
    <w:rsid w:val="009E5274"/>
    <w:rsid w:val="009E5B55"/>
    <w:rsid w:val="009F1DB1"/>
    <w:rsid w:val="00A0085A"/>
    <w:rsid w:val="00A07A2D"/>
    <w:rsid w:val="00A07DAD"/>
    <w:rsid w:val="00A108F5"/>
    <w:rsid w:val="00A14DC1"/>
    <w:rsid w:val="00A16698"/>
    <w:rsid w:val="00A2074F"/>
    <w:rsid w:val="00A2344B"/>
    <w:rsid w:val="00A23A61"/>
    <w:rsid w:val="00A302F6"/>
    <w:rsid w:val="00A315B3"/>
    <w:rsid w:val="00A4130F"/>
    <w:rsid w:val="00A44C05"/>
    <w:rsid w:val="00A501CE"/>
    <w:rsid w:val="00A50BFB"/>
    <w:rsid w:val="00A532FD"/>
    <w:rsid w:val="00A56AF0"/>
    <w:rsid w:val="00A56C34"/>
    <w:rsid w:val="00A56EED"/>
    <w:rsid w:val="00A608CE"/>
    <w:rsid w:val="00A6103D"/>
    <w:rsid w:val="00A659F0"/>
    <w:rsid w:val="00A660A9"/>
    <w:rsid w:val="00A70009"/>
    <w:rsid w:val="00A8095D"/>
    <w:rsid w:val="00A80D8D"/>
    <w:rsid w:val="00A87730"/>
    <w:rsid w:val="00A9455A"/>
    <w:rsid w:val="00A95EC5"/>
    <w:rsid w:val="00AA7EFC"/>
    <w:rsid w:val="00AB0BA0"/>
    <w:rsid w:val="00AB6C6E"/>
    <w:rsid w:val="00AC3BA0"/>
    <w:rsid w:val="00AC435D"/>
    <w:rsid w:val="00AD31DB"/>
    <w:rsid w:val="00AE1FCD"/>
    <w:rsid w:val="00AE3850"/>
    <w:rsid w:val="00AE3F49"/>
    <w:rsid w:val="00AF3B73"/>
    <w:rsid w:val="00B02B3B"/>
    <w:rsid w:val="00B10246"/>
    <w:rsid w:val="00B13461"/>
    <w:rsid w:val="00B16581"/>
    <w:rsid w:val="00B17761"/>
    <w:rsid w:val="00B17BA9"/>
    <w:rsid w:val="00B202D8"/>
    <w:rsid w:val="00B224D3"/>
    <w:rsid w:val="00B364ED"/>
    <w:rsid w:val="00B55D4E"/>
    <w:rsid w:val="00B56A24"/>
    <w:rsid w:val="00B64F73"/>
    <w:rsid w:val="00B651C8"/>
    <w:rsid w:val="00B663D4"/>
    <w:rsid w:val="00B715BE"/>
    <w:rsid w:val="00B720CA"/>
    <w:rsid w:val="00B76939"/>
    <w:rsid w:val="00B8314B"/>
    <w:rsid w:val="00B83916"/>
    <w:rsid w:val="00B87C12"/>
    <w:rsid w:val="00B914BB"/>
    <w:rsid w:val="00BA241B"/>
    <w:rsid w:val="00BA4B7D"/>
    <w:rsid w:val="00BC3E62"/>
    <w:rsid w:val="00BC4E1E"/>
    <w:rsid w:val="00BD7256"/>
    <w:rsid w:val="00BE3E38"/>
    <w:rsid w:val="00BE6226"/>
    <w:rsid w:val="00BF12FC"/>
    <w:rsid w:val="00BF1B25"/>
    <w:rsid w:val="00BF5716"/>
    <w:rsid w:val="00BF77B4"/>
    <w:rsid w:val="00C0323F"/>
    <w:rsid w:val="00C03DFA"/>
    <w:rsid w:val="00C1277C"/>
    <w:rsid w:val="00C13DEA"/>
    <w:rsid w:val="00C15EA6"/>
    <w:rsid w:val="00C20D74"/>
    <w:rsid w:val="00C24663"/>
    <w:rsid w:val="00C25A75"/>
    <w:rsid w:val="00C31155"/>
    <w:rsid w:val="00C3354D"/>
    <w:rsid w:val="00C4098E"/>
    <w:rsid w:val="00C519FD"/>
    <w:rsid w:val="00C52F18"/>
    <w:rsid w:val="00C65315"/>
    <w:rsid w:val="00C67E00"/>
    <w:rsid w:val="00C7036F"/>
    <w:rsid w:val="00C70E17"/>
    <w:rsid w:val="00C74C94"/>
    <w:rsid w:val="00C77FE8"/>
    <w:rsid w:val="00C806B6"/>
    <w:rsid w:val="00C83B11"/>
    <w:rsid w:val="00C83F91"/>
    <w:rsid w:val="00C84338"/>
    <w:rsid w:val="00C86D33"/>
    <w:rsid w:val="00C87AF6"/>
    <w:rsid w:val="00C90985"/>
    <w:rsid w:val="00C921F2"/>
    <w:rsid w:val="00C92DB6"/>
    <w:rsid w:val="00C96FB8"/>
    <w:rsid w:val="00C97345"/>
    <w:rsid w:val="00CA7BF8"/>
    <w:rsid w:val="00CB4CF6"/>
    <w:rsid w:val="00CB682D"/>
    <w:rsid w:val="00CC08F2"/>
    <w:rsid w:val="00CC2B9E"/>
    <w:rsid w:val="00CC3537"/>
    <w:rsid w:val="00CC3D26"/>
    <w:rsid w:val="00CC3FA0"/>
    <w:rsid w:val="00CC6BFD"/>
    <w:rsid w:val="00CD556E"/>
    <w:rsid w:val="00CE162F"/>
    <w:rsid w:val="00CE240E"/>
    <w:rsid w:val="00CE3838"/>
    <w:rsid w:val="00CE3F52"/>
    <w:rsid w:val="00CE4616"/>
    <w:rsid w:val="00CE5326"/>
    <w:rsid w:val="00CE6FAC"/>
    <w:rsid w:val="00CE7EF0"/>
    <w:rsid w:val="00CF28F0"/>
    <w:rsid w:val="00CF3AFE"/>
    <w:rsid w:val="00CF3BD0"/>
    <w:rsid w:val="00D01930"/>
    <w:rsid w:val="00D01CCF"/>
    <w:rsid w:val="00D02228"/>
    <w:rsid w:val="00D026AA"/>
    <w:rsid w:val="00D027CB"/>
    <w:rsid w:val="00D11B0D"/>
    <w:rsid w:val="00D12A4C"/>
    <w:rsid w:val="00D1767F"/>
    <w:rsid w:val="00D1784A"/>
    <w:rsid w:val="00D21328"/>
    <w:rsid w:val="00D32B49"/>
    <w:rsid w:val="00D342C4"/>
    <w:rsid w:val="00D36057"/>
    <w:rsid w:val="00D45EF1"/>
    <w:rsid w:val="00D5103D"/>
    <w:rsid w:val="00D52D23"/>
    <w:rsid w:val="00D5301D"/>
    <w:rsid w:val="00D62B2C"/>
    <w:rsid w:val="00D74E7B"/>
    <w:rsid w:val="00D85ED9"/>
    <w:rsid w:val="00D94BED"/>
    <w:rsid w:val="00DA00F4"/>
    <w:rsid w:val="00DA41D8"/>
    <w:rsid w:val="00DA5723"/>
    <w:rsid w:val="00DB32E9"/>
    <w:rsid w:val="00DC05CD"/>
    <w:rsid w:val="00DD0BBD"/>
    <w:rsid w:val="00DD2F51"/>
    <w:rsid w:val="00DD3AD0"/>
    <w:rsid w:val="00DD6080"/>
    <w:rsid w:val="00DE3C6F"/>
    <w:rsid w:val="00DE53CA"/>
    <w:rsid w:val="00DE6131"/>
    <w:rsid w:val="00DE737B"/>
    <w:rsid w:val="00DF15AA"/>
    <w:rsid w:val="00E01D02"/>
    <w:rsid w:val="00E0385A"/>
    <w:rsid w:val="00E04253"/>
    <w:rsid w:val="00E16093"/>
    <w:rsid w:val="00E178DD"/>
    <w:rsid w:val="00E2186E"/>
    <w:rsid w:val="00E24739"/>
    <w:rsid w:val="00E25F3D"/>
    <w:rsid w:val="00E30411"/>
    <w:rsid w:val="00E30BBD"/>
    <w:rsid w:val="00E31100"/>
    <w:rsid w:val="00E35F1B"/>
    <w:rsid w:val="00E3633F"/>
    <w:rsid w:val="00E403E8"/>
    <w:rsid w:val="00E41C16"/>
    <w:rsid w:val="00E56A27"/>
    <w:rsid w:val="00E63EB1"/>
    <w:rsid w:val="00E65CD8"/>
    <w:rsid w:val="00E6628F"/>
    <w:rsid w:val="00E72B53"/>
    <w:rsid w:val="00E757DA"/>
    <w:rsid w:val="00E8043E"/>
    <w:rsid w:val="00E853FC"/>
    <w:rsid w:val="00E90FD9"/>
    <w:rsid w:val="00E912C1"/>
    <w:rsid w:val="00E91C54"/>
    <w:rsid w:val="00E97C51"/>
    <w:rsid w:val="00EA0111"/>
    <w:rsid w:val="00EA2285"/>
    <w:rsid w:val="00EA3F99"/>
    <w:rsid w:val="00EA798E"/>
    <w:rsid w:val="00EB0BC3"/>
    <w:rsid w:val="00EB10DD"/>
    <w:rsid w:val="00EB2B22"/>
    <w:rsid w:val="00EC030B"/>
    <w:rsid w:val="00EC106E"/>
    <w:rsid w:val="00ED06BE"/>
    <w:rsid w:val="00ED15C6"/>
    <w:rsid w:val="00ED275F"/>
    <w:rsid w:val="00ED3276"/>
    <w:rsid w:val="00EE1405"/>
    <w:rsid w:val="00EE60E2"/>
    <w:rsid w:val="00EF4254"/>
    <w:rsid w:val="00EF4D74"/>
    <w:rsid w:val="00EF72AC"/>
    <w:rsid w:val="00EF7699"/>
    <w:rsid w:val="00F00036"/>
    <w:rsid w:val="00F01E56"/>
    <w:rsid w:val="00F02C33"/>
    <w:rsid w:val="00F056CD"/>
    <w:rsid w:val="00F1357D"/>
    <w:rsid w:val="00F23B3E"/>
    <w:rsid w:val="00F25560"/>
    <w:rsid w:val="00F31EB8"/>
    <w:rsid w:val="00F348CE"/>
    <w:rsid w:val="00F40762"/>
    <w:rsid w:val="00F43771"/>
    <w:rsid w:val="00F4484F"/>
    <w:rsid w:val="00F507F9"/>
    <w:rsid w:val="00F51FF3"/>
    <w:rsid w:val="00F64196"/>
    <w:rsid w:val="00F70CD4"/>
    <w:rsid w:val="00F71713"/>
    <w:rsid w:val="00F7318A"/>
    <w:rsid w:val="00F90583"/>
    <w:rsid w:val="00F93024"/>
    <w:rsid w:val="00F94E56"/>
    <w:rsid w:val="00F9538D"/>
    <w:rsid w:val="00F96615"/>
    <w:rsid w:val="00F96C95"/>
    <w:rsid w:val="00FC06E7"/>
    <w:rsid w:val="00FC0B55"/>
    <w:rsid w:val="00FC0E99"/>
    <w:rsid w:val="00FC6640"/>
    <w:rsid w:val="00FD5A80"/>
    <w:rsid w:val="00FE175A"/>
    <w:rsid w:val="00FE4220"/>
    <w:rsid w:val="00FE5048"/>
    <w:rsid w:val="00FE63CA"/>
    <w:rsid w:val="00FF1F90"/>
    <w:rsid w:val="00FF568D"/>
    <w:rsid w:val="291670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1DFD2"/>
  <w15:chartTrackingRefBased/>
  <w15:docId w15:val="{DA0DF8C4-3AB9-4C94-A763-FD4219CD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3B"/>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link w:val="Heading1Char"/>
    <w:uiPriority w:val="9"/>
    <w:qFormat/>
    <w:rsid w:val="005B752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858431946msonormal">
    <w:name w:val="yiv5858431946msonormal"/>
    <w:basedOn w:val="Normal"/>
    <w:rsid w:val="009E21E0"/>
    <w:pPr>
      <w:spacing w:before="100" w:beforeAutospacing="1" w:after="100" w:afterAutospacing="1"/>
    </w:pPr>
  </w:style>
  <w:style w:type="paragraph" w:styleId="ListParagraph">
    <w:name w:val="List Paragraph"/>
    <w:basedOn w:val="Normal"/>
    <w:uiPriority w:val="34"/>
    <w:qFormat/>
    <w:rsid w:val="009E21E0"/>
    <w:pPr>
      <w:ind w:left="720"/>
    </w:pPr>
    <w:rPr>
      <w:rFonts w:ascii="Calibri" w:hAnsi="Calibri" w:cs="Calibri"/>
    </w:rPr>
  </w:style>
  <w:style w:type="paragraph" w:styleId="Header">
    <w:name w:val="header"/>
    <w:basedOn w:val="Normal"/>
    <w:link w:val="HeaderChar"/>
    <w:uiPriority w:val="99"/>
    <w:unhideWhenUsed/>
    <w:rsid w:val="004A38E3"/>
    <w:pPr>
      <w:tabs>
        <w:tab w:val="center" w:pos="4680"/>
        <w:tab w:val="right" w:pos="9360"/>
      </w:tabs>
    </w:pPr>
  </w:style>
  <w:style w:type="character" w:customStyle="1" w:styleId="HeaderChar">
    <w:name w:val="Header Char"/>
    <w:basedOn w:val="DefaultParagraphFont"/>
    <w:link w:val="Header"/>
    <w:uiPriority w:val="99"/>
    <w:rsid w:val="004A38E3"/>
  </w:style>
  <w:style w:type="paragraph" w:styleId="Footer">
    <w:name w:val="footer"/>
    <w:basedOn w:val="Normal"/>
    <w:link w:val="FooterChar"/>
    <w:uiPriority w:val="99"/>
    <w:unhideWhenUsed/>
    <w:rsid w:val="004A38E3"/>
    <w:pPr>
      <w:tabs>
        <w:tab w:val="center" w:pos="4680"/>
        <w:tab w:val="right" w:pos="9360"/>
      </w:tabs>
    </w:pPr>
  </w:style>
  <w:style w:type="character" w:customStyle="1" w:styleId="FooterChar">
    <w:name w:val="Footer Char"/>
    <w:basedOn w:val="DefaultParagraphFont"/>
    <w:link w:val="Footer"/>
    <w:uiPriority w:val="99"/>
    <w:rsid w:val="004A38E3"/>
  </w:style>
  <w:style w:type="table" w:styleId="TableGrid">
    <w:name w:val="Table Grid"/>
    <w:basedOn w:val="TableNormal"/>
    <w:uiPriority w:val="39"/>
    <w:rsid w:val="004A38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8E3"/>
    <w:rPr>
      <w:color w:val="0563C1" w:themeColor="hyperlink"/>
      <w:u w:val="single"/>
    </w:rPr>
  </w:style>
  <w:style w:type="paragraph" w:customStyle="1" w:styleId="yiv0761602268msolistparagraph">
    <w:name w:val="yiv0761602268msolistparagraph"/>
    <w:basedOn w:val="Normal"/>
    <w:rsid w:val="00EF4D74"/>
    <w:pPr>
      <w:spacing w:before="100" w:beforeAutospacing="1" w:after="100" w:afterAutospacing="1"/>
    </w:pPr>
  </w:style>
  <w:style w:type="paragraph" w:customStyle="1" w:styleId="yiv0761602268msonormal">
    <w:name w:val="yiv0761602268msonormal"/>
    <w:basedOn w:val="Normal"/>
    <w:rsid w:val="00EF4D74"/>
    <w:pPr>
      <w:spacing w:before="100" w:beforeAutospacing="1" w:after="100" w:afterAutospacing="1"/>
    </w:pPr>
  </w:style>
  <w:style w:type="paragraph" w:styleId="BalloonText">
    <w:name w:val="Balloon Text"/>
    <w:basedOn w:val="Normal"/>
    <w:link w:val="BalloonTextChar"/>
    <w:uiPriority w:val="99"/>
    <w:semiHidden/>
    <w:unhideWhenUsed/>
    <w:rsid w:val="00793648"/>
    <w:rPr>
      <w:sz w:val="18"/>
      <w:szCs w:val="18"/>
    </w:rPr>
  </w:style>
  <w:style w:type="character" w:customStyle="1" w:styleId="BalloonTextChar">
    <w:name w:val="Balloon Text Char"/>
    <w:basedOn w:val="DefaultParagraphFont"/>
    <w:link w:val="BalloonText"/>
    <w:uiPriority w:val="99"/>
    <w:semiHidden/>
    <w:rsid w:val="0079364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A27B5"/>
    <w:rPr>
      <w:sz w:val="16"/>
      <w:szCs w:val="16"/>
    </w:rPr>
  </w:style>
  <w:style w:type="paragraph" w:styleId="CommentText">
    <w:name w:val="annotation text"/>
    <w:basedOn w:val="Normal"/>
    <w:link w:val="CommentTextChar"/>
    <w:uiPriority w:val="99"/>
    <w:unhideWhenUsed/>
    <w:rsid w:val="006A27B5"/>
    <w:rPr>
      <w:sz w:val="20"/>
      <w:szCs w:val="20"/>
    </w:rPr>
  </w:style>
  <w:style w:type="character" w:customStyle="1" w:styleId="CommentTextChar">
    <w:name w:val="Comment Text Char"/>
    <w:basedOn w:val="DefaultParagraphFont"/>
    <w:link w:val="CommentText"/>
    <w:uiPriority w:val="99"/>
    <w:rsid w:val="006A27B5"/>
    <w:rPr>
      <w:sz w:val="20"/>
      <w:szCs w:val="20"/>
    </w:rPr>
  </w:style>
  <w:style w:type="paragraph" w:styleId="CommentSubject">
    <w:name w:val="annotation subject"/>
    <w:basedOn w:val="CommentText"/>
    <w:next w:val="CommentText"/>
    <w:link w:val="CommentSubjectChar"/>
    <w:uiPriority w:val="99"/>
    <w:semiHidden/>
    <w:unhideWhenUsed/>
    <w:rsid w:val="006A27B5"/>
    <w:rPr>
      <w:b/>
      <w:bCs/>
    </w:rPr>
  </w:style>
  <w:style w:type="character" w:customStyle="1" w:styleId="CommentSubjectChar">
    <w:name w:val="Comment Subject Char"/>
    <w:basedOn w:val="CommentTextChar"/>
    <w:link w:val="CommentSubject"/>
    <w:uiPriority w:val="99"/>
    <w:semiHidden/>
    <w:rsid w:val="006A27B5"/>
    <w:rPr>
      <w:b/>
      <w:bCs/>
      <w:sz w:val="20"/>
      <w:szCs w:val="20"/>
    </w:rPr>
  </w:style>
  <w:style w:type="character" w:customStyle="1" w:styleId="apple-converted-space">
    <w:name w:val="apple-converted-space"/>
    <w:basedOn w:val="DefaultParagraphFont"/>
    <w:rsid w:val="009305BC"/>
  </w:style>
  <w:style w:type="paragraph" w:styleId="Revision">
    <w:name w:val="Revision"/>
    <w:hidden/>
    <w:uiPriority w:val="99"/>
    <w:semiHidden/>
    <w:rsid w:val="00866169"/>
    <w:pPr>
      <w:spacing w:after="0" w:line="240" w:lineRule="auto"/>
    </w:pPr>
  </w:style>
  <w:style w:type="paragraph" w:customStyle="1" w:styleId="yiv2014250663msonormal">
    <w:name w:val="yiv2014250663msonormal"/>
    <w:basedOn w:val="Normal"/>
    <w:rsid w:val="0058119E"/>
    <w:pPr>
      <w:spacing w:before="100" w:beforeAutospacing="1" w:after="100" w:afterAutospacing="1"/>
    </w:pPr>
  </w:style>
  <w:style w:type="paragraph" w:customStyle="1" w:styleId="yiv3200666790msolistparagraph">
    <w:name w:val="yiv3200666790msolistparagraph"/>
    <w:basedOn w:val="Normal"/>
    <w:rsid w:val="0058119E"/>
    <w:pPr>
      <w:spacing w:before="100" w:beforeAutospacing="1" w:after="100" w:afterAutospacing="1"/>
    </w:pPr>
  </w:style>
  <w:style w:type="paragraph" w:customStyle="1" w:styleId="yiv3200666790msonormal">
    <w:name w:val="yiv3200666790msonormal"/>
    <w:basedOn w:val="Normal"/>
    <w:rsid w:val="0058119E"/>
    <w:pPr>
      <w:spacing w:before="100" w:beforeAutospacing="1" w:after="100" w:afterAutospacing="1"/>
    </w:pPr>
  </w:style>
  <w:style w:type="paragraph" w:customStyle="1" w:styleId="yiv3200666790msonospacing">
    <w:name w:val="yiv3200666790msonospacing"/>
    <w:basedOn w:val="Normal"/>
    <w:rsid w:val="0058119E"/>
    <w:pPr>
      <w:spacing w:before="100" w:beforeAutospacing="1" w:after="100" w:afterAutospacing="1"/>
    </w:pPr>
  </w:style>
  <w:style w:type="character" w:customStyle="1" w:styleId="UnresolvedMention1">
    <w:name w:val="Unresolved Mention1"/>
    <w:basedOn w:val="DefaultParagraphFont"/>
    <w:uiPriority w:val="99"/>
    <w:semiHidden/>
    <w:unhideWhenUsed/>
    <w:rsid w:val="006602DE"/>
    <w:rPr>
      <w:color w:val="605E5C"/>
      <w:shd w:val="clear" w:color="auto" w:fill="E1DFDD"/>
    </w:rPr>
  </w:style>
  <w:style w:type="paragraph" w:styleId="NoSpacing">
    <w:name w:val="No Spacing"/>
    <w:uiPriority w:val="1"/>
    <w:qFormat/>
    <w:rsid w:val="00EB2B22"/>
    <w:pPr>
      <w:widowControl w:val="0"/>
      <w:spacing w:after="0" w:line="240" w:lineRule="auto"/>
    </w:pPr>
    <w:rPr>
      <w:rFonts w:ascii="Arial" w:eastAsia="Malgun Gothic" w:hAnsi="Arial"/>
      <w:color w:val="00000A"/>
      <w:kern w:val="2"/>
      <w:sz w:val="24"/>
      <w:lang w:eastAsia="ko-KR"/>
    </w:rPr>
  </w:style>
  <w:style w:type="character" w:styleId="FollowedHyperlink">
    <w:name w:val="FollowedHyperlink"/>
    <w:basedOn w:val="DefaultParagraphFont"/>
    <w:uiPriority w:val="99"/>
    <w:semiHidden/>
    <w:unhideWhenUsed/>
    <w:rsid w:val="002F14A7"/>
    <w:rPr>
      <w:color w:val="954F72" w:themeColor="followedHyperlink"/>
      <w:u w:val="single"/>
    </w:rPr>
  </w:style>
  <w:style w:type="paragraph" w:customStyle="1" w:styleId="yiv4190079829msonormal">
    <w:name w:val="yiv4190079829msonormal"/>
    <w:basedOn w:val="Normal"/>
    <w:rsid w:val="00E72B53"/>
    <w:pPr>
      <w:spacing w:before="100" w:beforeAutospacing="1" w:after="100" w:afterAutospacing="1"/>
    </w:pPr>
    <w:rPr>
      <w:lang w:val="en-US"/>
    </w:rPr>
  </w:style>
  <w:style w:type="paragraph" w:customStyle="1" w:styleId="yiv7412709908msonormal">
    <w:name w:val="yiv7412709908msonormal"/>
    <w:basedOn w:val="Normal"/>
    <w:rsid w:val="00D11B0D"/>
    <w:pPr>
      <w:spacing w:before="100" w:beforeAutospacing="1" w:after="100" w:afterAutospacing="1"/>
    </w:pPr>
    <w:rPr>
      <w:lang w:val="en-US"/>
    </w:rPr>
  </w:style>
  <w:style w:type="paragraph" w:customStyle="1" w:styleId="yiv1944481083msonormal">
    <w:name w:val="yiv1944481083msonormal"/>
    <w:basedOn w:val="Normal"/>
    <w:rsid w:val="00D11B0D"/>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F25560"/>
    <w:rPr>
      <w:color w:val="605E5C"/>
      <w:shd w:val="clear" w:color="auto" w:fill="E1DFDD"/>
    </w:rPr>
  </w:style>
  <w:style w:type="character" w:customStyle="1" w:styleId="color--subtle">
    <w:name w:val="color--subtle"/>
    <w:basedOn w:val="DefaultParagraphFont"/>
    <w:rsid w:val="00940259"/>
  </w:style>
  <w:style w:type="character" w:customStyle="1" w:styleId="Heading1Char">
    <w:name w:val="Heading 1 Char"/>
    <w:basedOn w:val="DefaultParagraphFont"/>
    <w:link w:val="Heading1"/>
    <w:uiPriority w:val="9"/>
    <w:rsid w:val="005B7520"/>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0874">
      <w:bodyDiv w:val="1"/>
      <w:marLeft w:val="0"/>
      <w:marRight w:val="0"/>
      <w:marTop w:val="0"/>
      <w:marBottom w:val="0"/>
      <w:divBdr>
        <w:top w:val="none" w:sz="0" w:space="0" w:color="auto"/>
        <w:left w:val="none" w:sz="0" w:space="0" w:color="auto"/>
        <w:bottom w:val="none" w:sz="0" w:space="0" w:color="auto"/>
        <w:right w:val="none" w:sz="0" w:space="0" w:color="auto"/>
      </w:divBdr>
    </w:div>
    <w:div w:id="76482760">
      <w:bodyDiv w:val="1"/>
      <w:marLeft w:val="0"/>
      <w:marRight w:val="0"/>
      <w:marTop w:val="0"/>
      <w:marBottom w:val="0"/>
      <w:divBdr>
        <w:top w:val="none" w:sz="0" w:space="0" w:color="auto"/>
        <w:left w:val="none" w:sz="0" w:space="0" w:color="auto"/>
        <w:bottom w:val="none" w:sz="0" w:space="0" w:color="auto"/>
        <w:right w:val="none" w:sz="0" w:space="0" w:color="auto"/>
      </w:divBdr>
    </w:div>
    <w:div w:id="328406842">
      <w:bodyDiv w:val="1"/>
      <w:marLeft w:val="0"/>
      <w:marRight w:val="0"/>
      <w:marTop w:val="0"/>
      <w:marBottom w:val="0"/>
      <w:divBdr>
        <w:top w:val="none" w:sz="0" w:space="0" w:color="auto"/>
        <w:left w:val="none" w:sz="0" w:space="0" w:color="auto"/>
        <w:bottom w:val="none" w:sz="0" w:space="0" w:color="auto"/>
        <w:right w:val="none" w:sz="0" w:space="0" w:color="auto"/>
      </w:divBdr>
    </w:div>
    <w:div w:id="352154700">
      <w:bodyDiv w:val="1"/>
      <w:marLeft w:val="0"/>
      <w:marRight w:val="0"/>
      <w:marTop w:val="0"/>
      <w:marBottom w:val="0"/>
      <w:divBdr>
        <w:top w:val="none" w:sz="0" w:space="0" w:color="auto"/>
        <w:left w:val="none" w:sz="0" w:space="0" w:color="auto"/>
        <w:bottom w:val="none" w:sz="0" w:space="0" w:color="auto"/>
        <w:right w:val="none" w:sz="0" w:space="0" w:color="auto"/>
      </w:divBdr>
    </w:div>
    <w:div w:id="398674963">
      <w:bodyDiv w:val="1"/>
      <w:marLeft w:val="0"/>
      <w:marRight w:val="0"/>
      <w:marTop w:val="0"/>
      <w:marBottom w:val="0"/>
      <w:divBdr>
        <w:top w:val="none" w:sz="0" w:space="0" w:color="auto"/>
        <w:left w:val="none" w:sz="0" w:space="0" w:color="auto"/>
        <w:bottom w:val="none" w:sz="0" w:space="0" w:color="auto"/>
        <w:right w:val="none" w:sz="0" w:space="0" w:color="auto"/>
      </w:divBdr>
    </w:div>
    <w:div w:id="442455161">
      <w:bodyDiv w:val="1"/>
      <w:marLeft w:val="0"/>
      <w:marRight w:val="0"/>
      <w:marTop w:val="0"/>
      <w:marBottom w:val="0"/>
      <w:divBdr>
        <w:top w:val="none" w:sz="0" w:space="0" w:color="auto"/>
        <w:left w:val="none" w:sz="0" w:space="0" w:color="auto"/>
        <w:bottom w:val="none" w:sz="0" w:space="0" w:color="auto"/>
        <w:right w:val="none" w:sz="0" w:space="0" w:color="auto"/>
      </w:divBdr>
    </w:div>
    <w:div w:id="452360465">
      <w:bodyDiv w:val="1"/>
      <w:marLeft w:val="0"/>
      <w:marRight w:val="0"/>
      <w:marTop w:val="0"/>
      <w:marBottom w:val="0"/>
      <w:divBdr>
        <w:top w:val="none" w:sz="0" w:space="0" w:color="auto"/>
        <w:left w:val="none" w:sz="0" w:space="0" w:color="auto"/>
        <w:bottom w:val="none" w:sz="0" w:space="0" w:color="auto"/>
        <w:right w:val="none" w:sz="0" w:space="0" w:color="auto"/>
      </w:divBdr>
    </w:div>
    <w:div w:id="452600825">
      <w:bodyDiv w:val="1"/>
      <w:marLeft w:val="0"/>
      <w:marRight w:val="0"/>
      <w:marTop w:val="0"/>
      <w:marBottom w:val="0"/>
      <w:divBdr>
        <w:top w:val="none" w:sz="0" w:space="0" w:color="auto"/>
        <w:left w:val="none" w:sz="0" w:space="0" w:color="auto"/>
        <w:bottom w:val="none" w:sz="0" w:space="0" w:color="auto"/>
        <w:right w:val="none" w:sz="0" w:space="0" w:color="auto"/>
      </w:divBdr>
    </w:div>
    <w:div w:id="504515527">
      <w:bodyDiv w:val="1"/>
      <w:marLeft w:val="0"/>
      <w:marRight w:val="0"/>
      <w:marTop w:val="0"/>
      <w:marBottom w:val="0"/>
      <w:divBdr>
        <w:top w:val="none" w:sz="0" w:space="0" w:color="auto"/>
        <w:left w:val="none" w:sz="0" w:space="0" w:color="auto"/>
        <w:bottom w:val="none" w:sz="0" w:space="0" w:color="auto"/>
        <w:right w:val="none" w:sz="0" w:space="0" w:color="auto"/>
      </w:divBdr>
    </w:div>
    <w:div w:id="532769976">
      <w:bodyDiv w:val="1"/>
      <w:marLeft w:val="0"/>
      <w:marRight w:val="0"/>
      <w:marTop w:val="0"/>
      <w:marBottom w:val="0"/>
      <w:divBdr>
        <w:top w:val="none" w:sz="0" w:space="0" w:color="auto"/>
        <w:left w:val="none" w:sz="0" w:space="0" w:color="auto"/>
        <w:bottom w:val="none" w:sz="0" w:space="0" w:color="auto"/>
        <w:right w:val="none" w:sz="0" w:space="0" w:color="auto"/>
      </w:divBdr>
    </w:div>
    <w:div w:id="782697283">
      <w:bodyDiv w:val="1"/>
      <w:marLeft w:val="0"/>
      <w:marRight w:val="0"/>
      <w:marTop w:val="0"/>
      <w:marBottom w:val="0"/>
      <w:divBdr>
        <w:top w:val="none" w:sz="0" w:space="0" w:color="auto"/>
        <w:left w:val="none" w:sz="0" w:space="0" w:color="auto"/>
        <w:bottom w:val="none" w:sz="0" w:space="0" w:color="auto"/>
        <w:right w:val="none" w:sz="0" w:space="0" w:color="auto"/>
      </w:divBdr>
    </w:div>
    <w:div w:id="797264328">
      <w:bodyDiv w:val="1"/>
      <w:marLeft w:val="0"/>
      <w:marRight w:val="0"/>
      <w:marTop w:val="0"/>
      <w:marBottom w:val="0"/>
      <w:divBdr>
        <w:top w:val="none" w:sz="0" w:space="0" w:color="auto"/>
        <w:left w:val="none" w:sz="0" w:space="0" w:color="auto"/>
        <w:bottom w:val="none" w:sz="0" w:space="0" w:color="auto"/>
        <w:right w:val="none" w:sz="0" w:space="0" w:color="auto"/>
      </w:divBdr>
    </w:div>
    <w:div w:id="909578024">
      <w:bodyDiv w:val="1"/>
      <w:marLeft w:val="0"/>
      <w:marRight w:val="0"/>
      <w:marTop w:val="0"/>
      <w:marBottom w:val="0"/>
      <w:divBdr>
        <w:top w:val="none" w:sz="0" w:space="0" w:color="auto"/>
        <w:left w:val="none" w:sz="0" w:space="0" w:color="auto"/>
        <w:bottom w:val="none" w:sz="0" w:space="0" w:color="auto"/>
        <w:right w:val="none" w:sz="0" w:space="0" w:color="auto"/>
      </w:divBdr>
    </w:div>
    <w:div w:id="1034116841">
      <w:bodyDiv w:val="1"/>
      <w:marLeft w:val="0"/>
      <w:marRight w:val="0"/>
      <w:marTop w:val="0"/>
      <w:marBottom w:val="0"/>
      <w:divBdr>
        <w:top w:val="none" w:sz="0" w:space="0" w:color="auto"/>
        <w:left w:val="none" w:sz="0" w:space="0" w:color="auto"/>
        <w:bottom w:val="none" w:sz="0" w:space="0" w:color="auto"/>
        <w:right w:val="none" w:sz="0" w:space="0" w:color="auto"/>
      </w:divBdr>
    </w:div>
    <w:div w:id="1037975842">
      <w:bodyDiv w:val="1"/>
      <w:marLeft w:val="0"/>
      <w:marRight w:val="0"/>
      <w:marTop w:val="0"/>
      <w:marBottom w:val="0"/>
      <w:divBdr>
        <w:top w:val="none" w:sz="0" w:space="0" w:color="auto"/>
        <w:left w:val="none" w:sz="0" w:space="0" w:color="auto"/>
        <w:bottom w:val="none" w:sz="0" w:space="0" w:color="auto"/>
        <w:right w:val="none" w:sz="0" w:space="0" w:color="auto"/>
      </w:divBdr>
    </w:div>
    <w:div w:id="1045255258">
      <w:bodyDiv w:val="1"/>
      <w:marLeft w:val="0"/>
      <w:marRight w:val="0"/>
      <w:marTop w:val="0"/>
      <w:marBottom w:val="0"/>
      <w:divBdr>
        <w:top w:val="none" w:sz="0" w:space="0" w:color="auto"/>
        <w:left w:val="none" w:sz="0" w:space="0" w:color="auto"/>
        <w:bottom w:val="none" w:sz="0" w:space="0" w:color="auto"/>
        <w:right w:val="none" w:sz="0" w:space="0" w:color="auto"/>
      </w:divBdr>
    </w:div>
    <w:div w:id="1076199264">
      <w:bodyDiv w:val="1"/>
      <w:marLeft w:val="0"/>
      <w:marRight w:val="0"/>
      <w:marTop w:val="0"/>
      <w:marBottom w:val="0"/>
      <w:divBdr>
        <w:top w:val="none" w:sz="0" w:space="0" w:color="auto"/>
        <w:left w:val="none" w:sz="0" w:space="0" w:color="auto"/>
        <w:bottom w:val="none" w:sz="0" w:space="0" w:color="auto"/>
        <w:right w:val="none" w:sz="0" w:space="0" w:color="auto"/>
      </w:divBdr>
    </w:div>
    <w:div w:id="1102146501">
      <w:bodyDiv w:val="1"/>
      <w:marLeft w:val="0"/>
      <w:marRight w:val="0"/>
      <w:marTop w:val="0"/>
      <w:marBottom w:val="0"/>
      <w:divBdr>
        <w:top w:val="none" w:sz="0" w:space="0" w:color="auto"/>
        <w:left w:val="none" w:sz="0" w:space="0" w:color="auto"/>
        <w:bottom w:val="none" w:sz="0" w:space="0" w:color="auto"/>
        <w:right w:val="none" w:sz="0" w:space="0" w:color="auto"/>
      </w:divBdr>
    </w:div>
    <w:div w:id="1120303294">
      <w:bodyDiv w:val="1"/>
      <w:marLeft w:val="0"/>
      <w:marRight w:val="0"/>
      <w:marTop w:val="0"/>
      <w:marBottom w:val="0"/>
      <w:divBdr>
        <w:top w:val="none" w:sz="0" w:space="0" w:color="auto"/>
        <w:left w:val="none" w:sz="0" w:space="0" w:color="auto"/>
        <w:bottom w:val="none" w:sz="0" w:space="0" w:color="auto"/>
        <w:right w:val="none" w:sz="0" w:space="0" w:color="auto"/>
      </w:divBdr>
    </w:div>
    <w:div w:id="1122304372">
      <w:bodyDiv w:val="1"/>
      <w:marLeft w:val="0"/>
      <w:marRight w:val="0"/>
      <w:marTop w:val="0"/>
      <w:marBottom w:val="0"/>
      <w:divBdr>
        <w:top w:val="none" w:sz="0" w:space="0" w:color="auto"/>
        <w:left w:val="none" w:sz="0" w:space="0" w:color="auto"/>
        <w:bottom w:val="none" w:sz="0" w:space="0" w:color="auto"/>
        <w:right w:val="none" w:sz="0" w:space="0" w:color="auto"/>
      </w:divBdr>
    </w:div>
    <w:div w:id="1226800319">
      <w:bodyDiv w:val="1"/>
      <w:marLeft w:val="0"/>
      <w:marRight w:val="0"/>
      <w:marTop w:val="0"/>
      <w:marBottom w:val="0"/>
      <w:divBdr>
        <w:top w:val="none" w:sz="0" w:space="0" w:color="auto"/>
        <w:left w:val="none" w:sz="0" w:space="0" w:color="auto"/>
        <w:bottom w:val="none" w:sz="0" w:space="0" w:color="auto"/>
        <w:right w:val="none" w:sz="0" w:space="0" w:color="auto"/>
      </w:divBdr>
    </w:div>
    <w:div w:id="1367868705">
      <w:bodyDiv w:val="1"/>
      <w:marLeft w:val="0"/>
      <w:marRight w:val="0"/>
      <w:marTop w:val="0"/>
      <w:marBottom w:val="0"/>
      <w:divBdr>
        <w:top w:val="none" w:sz="0" w:space="0" w:color="auto"/>
        <w:left w:val="none" w:sz="0" w:space="0" w:color="auto"/>
        <w:bottom w:val="none" w:sz="0" w:space="0" w:color="auto"/>
        <w:right w:val="none" w:sz="0" w:space="0" w:color="auto"/>
      </w:divBdr>
    </w:div>
    <w:div w:id="1497460330">
      <w:bodyDiv w:val="1"/>
      <w:marLeft w:val="0"/>
      <w:marRight w:val="0"/>
      <w:marTop w:val="0"/>
      <w:marBottom w:val="0"/>
      <w:divBdr>
        <w:top w:val="none" w:sz="0" w:space="0" w:color="auto"/>
        <w:left w:val="none" w:sz="0" w:space="0" w:color="auto"/>
        <w:bottom w:val="none" w:sz="0" w:space="0" w:color="auto"/>
        <w:right w:val="none" w:sz="0" w:space="0" w:color="auto"/>
      </w:divBdr>
    </w:div>
    <w:div w:id="1501047424">
      <w:bodyDiv w:val="1"/>
      <w:marLeft w:val="0"/>
      <w:marRight w:val="0"/>
      <w:marTop w:val="0"/>
      <w:marBottom w:val="0"/>
      <w:divBdr>
        <w:top w:val="none" w:sz="0" w:space="0" w:color="auto"/>
        <w:left w:val="none" w:sz="0" w:space="0" w:color="auto"/>
        <w:bottom w:val="none" w:sz="0" w:space="0" w:color="auto"/>
        <w:right w:val="none" w:sz="0" w:space="0" w:color="auto"/>
      </w:divBdr>
    </w:div>
    <w:div w:id="1510175295">
      <w:bodyDiv w:val="1"/>
      <w:marLeft w:val="0"/>
      <w:marRight w:val="0"/>
      <w:marTop w:val="0"/>
      <w:marBottom w:val="0"/>
      <w:divBdr>
        <w:top w:val="none" w:sz="0" w:space="0" w:color="auto"/>
        <w:left w:val="none" w:sz="0" w:space="0" w:color="auto"/>
        <w:bottom w:val="none" w:sz="0" w:space="0" w:color="auto"/>
        <w:right w:val="none" w:sz="0" w:space="0" w:color="auto"/>
      </w:divBdr>
    </w:div>
    <w:div w:id="1594246727">
      <w:bodyDiv w:val="1"/>
      <w:marLeft w:val="0"/>
      <w:marRight w:val="0"/>
      <w:marTop w:val="0"/>
      <w:marBottom w:val="0"/>
      <w:divBdr>
        <w:top w:val="none" w:sz="0" w:space="0" w:color="auto"/>
        <w:left w:val="none" w:sz="0" w:space="0" w:color="auto"/>
        <w:bottom w:val="none" w:sz="0" w:space="0" w:color="auto"/>
        <w:right w:val="none" w:sz="0" w:space="0" w:color="auto"/>
      </w:divBdr>
    </w:div>
    <w:div w:id="1667778540">
      <w:bodyDiv w:val="1"/>
      <w:marLeft w:val="0"/>
      <w:marRight w:val="0"/>
      <w:marTop w:val="0"/>
      <w:marBottom w:val="0"/>
      <w:divBdr>
        <w:top w:val="none" w:sz="0" w:space="0" w:color="auto"/>
        <w:left w:val="none" w:sz="0" w:space="0" w:color="auto"/>
        <w:bottom w:val="none" w:sz="0" w:space="0" w:color="auto"/>
        <w:right w:val="none" w:sz="0" w:space="0" w:color="auto"/>
      </w:divBdr>
    </w:div>
    <w:div w:id="1701855042">
      <w:bodyDiv w:val="1"/>
      <w:marLeft w:val="0"/>
      <w:marRight w:val="0"/>
      <w:marTop w:val="0"/>
      <w:marBottom w:val="0"/>
      <w:divBdr>
        <w:top w:val="none" w:sz="0" w:space="0" w:color="auto"/>
        <w:left w:val="none" w:sz="0" w:space="0" w:color="auto"/>
        <w:bottom w:val="none" w:sz="0" w:space="0" w:color="auto"/>
        <w:right w:val="none" w:sz="0" w:space="0" w:color="auto"/>
      </w:divBdr>
    </w:div>
    <w:div w:id="1739864722">
      <w:bodyDiv w:val="1"/>
      <w:marLeft w:val="0"/>
      <w:marRight w:val="0"/>
      <w:marTop w:val="0"/>
      <w:marBottom w:val="0"/>
      <w:divBdr>
        <w:top w:val="none" w:sz="0" w:space="0" w:color="auto"/>
        <w:left w:val="none" w:sz="0" w:space="0" w:color="auto"/>
        <w:bottom w:val="none" w:sz="0" w:space="0" w:color="auto"/>
        <w:right w:val="none" w:sz="0" w:space="0" w:color="auto"/>
      </w:divBdr>
    </w:div>
    <w:div w:id="1842237109">
      <w:bodyDiv w:val="1"/>
      <w:marLeft w:val="0"/>
      <w:marRight w:val="0"/>
      <w:marTop w:val="0"/>
      <w:marBottom w:val="0"/>
      <w:divBdr>
        <w:top w:val="none" w:sz="0" w:space="0" w:color="auto"/>
        <w:left w:val="none" w:sz="0" w:space="0" w:color="auto"/>
        <w:bottom w:val="none" w:sz="0" w:space="0" w:color="auto"/>
        <w:right w:val="none" w:sz="0" w:space="0" w:color="auto"/>
      </w:divBdr>
    </w:div>
    <w:div w:id="2022969493">
      <w:bodyDiv w:val="1"/>
      <w:marLeft w:val="0"/>
      <w:marRight w:val="0"/>
      <w:marTop w:val="0"/>
      <w:marBottom w:val="0"/>
      <w:divBdr>
        <w:top w:val="none" w:sz="0" w:space="0" w:color="auto"/>
        <w:left w:val="none" w:sz="0" w:space="0" w:color="auto"/>
        <w:bottom w:val="none" w:sz="0" w:space="0" w:color="auto"/>
        <w:right w:val="none" w:sz="0" w:space="0" w:color="auto"/>
      </w:divBdr>
    </w:div>
    <w:div w:id="2024628738">
      <w:bodyDiv w:val="1"/>
      <w:marLeft w:val="0"/>
      <w:marRight w:val="0"/>
      <w:marTop w:val="0"/>
      <w:marBottom w:val="0"/>
      <w:divBdr>
        <w:top w:val="none" w:sz="0" w:space="0" w:color="auto"/>
        <w:left w:val="none" w:sz="0" w:space="0" w:color="auto"/>
        <w:bottom w:val="none" w:sz="0" w:space="0" w:color="auto"/>
        <w:right w:val="none" w:sz="0" w:space="0" w:color="auto"/>
      </w:divBdr>
    </w:div>
    <w:div w:id="207684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e@arenagroupassociates.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659426-891b-475e-83f1-8eaab05136c0">
      <Terms xmlns="http://schemas.microsoft.com/office/infopath/2007/PartnerControls"/>
    </lcf76f155ced4ddcb4097134ff3c332f>
    <Explaination xmlns="5b659426-891b-475e-83f1-8eaab05136c0" xsi:nil="true"/>
    <Thumbnail xmlns="5b659426-891b-475e-83f1-8eaab05136c0" xsi:nil="true"/>
    <image xmlns="5b659426-891b-475e-83f1-8eaab05136c0" xsi:nil="true"/>
    <TaxCatchAll xmlns="bcbf47b4-ce5d-4676-880a-a7e3c480a2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41D841111DEF47B19E6D56AA820710" ma:contentTypeVersion="21" ma:contentTypeDescription="Create a new document." ma:contentTypeScope="" ma:versionID="4927f239d2f5dc66718b752fab0f6617">
  <xsd:schema xmlns:xsd="http://www.w3.org/2001/XMLSchema" xmlns:xs="http://www.w3.org/2001/XMLSchema" xmlns:p="http://schemas.microsoft.com/office/2006/metadata/properties" xmlns:ns2="5b659426-891b-475e-83f1-8eaab05136c0" xmlns:ns3="bcbf47b4-ce5d-4676-880a-a7e3c480a28b" targetNamespace="http://schemas.microsoft.com/office/2006/metadata/properties" ma:root="true" ma:fieldsID="5ca481bac6a20e0edea6f5345d6150d5" ns2:_="" ns3:_="">
    <xsd:import namespace="5b659426-891b-475e-83f1-8eaab05136c0"/>
    <xsd:import namespace="bcbf47b4-ce5d-4676-880a-a7e3c480a2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Expla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59426-891b-475e-83f1-8eaab0513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4729cd-4e27-4ead-a708-5b5d29ec74d3"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Explaination" ma:index="28" nillable="true" ma:displayName="Explaination" ma:format="Dropdown" ma:internalName="Explain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f47b4-ce5d-4676-880a-a7e3c480a2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4a494b-0cab-47d3-8f44-a981088bdc18}" ma:internalName="TaxCatchAll" ma:showField="CatchAllData" ma:web="bcbf47b4-ce5d-4676-880a-a7e3c480a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68F79-BCCE-400E-B3CB-1F935BFDCB63}">
  <ds:schemaRefs>
    <ds:schemaRef ds:uri="http://schemas.microsoft.com/office/2006/metadata/properties"/>
    <ds:schemaRef ds:uri="http://schemas.microsoft.com/office/infopath/2007/PartnerControls"/>
    <ds:schemaRef ds:uri="5b659426-891b-475e-83f1-8eaab05136c0"/>
    <ds:schemaRef ds:uri="bcbf47b4-ce5d-4676-880a-a7e3c480a28b"/>
  </ds:schemaRefs>
</ds:datastoreItem>
</file>

<file path=customXml/itemProps2.xml><?xml version="1.0" encoding="utf-8"?>
<ds:datastoreItem xmlns:ds="http://schemas.openxmlformats.org/officeDocument/2006/customXml" ds:itemID="{2E6F8D16-650B-404A-A854-DAA8C013217A}">
  <ds:schemaRefs>
    <ds:schemaRef ds:uri="http://schemas.microsoft.com/sharepoint/v3/contenttype/forms"/>
  </ds:schemaRefs>
</ds:datastoreItem>
</file>

<file path=customXml/itemProps3.xml><?xml version="1.0" encoding="utf-8"?>
<ds:datastoreItem xmlns:ds="http://schemas.openxmlformats.org/officeDocument/2006/customXml" ds:itemID="{B06E9D04-A50B-420B-B0C3-9D9F474DD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59426-891b-475e-83f1-8eaab05136c0"/>
    <ds:schemaRef ds:uri="bcbf47b4-ce5d-4676-880a-a7e3c480a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Hein</dc:creator>
  <cp:keywords/>
  <dc:description/>
  <cp:lastModifiedBy>Jane Stanbury</cp:lastModifiedBy>
  <cp:revision>3</cp:revision>
  <cp:lastPrinted>2025-04-28T16:22:00Z</cp:lastPrinted>
  <dcterms:created xsi:type="dcterms:W3CDTF">2025-04-28T18:25:00Z</dcterms:created>
  <dcterms:modified xsi:type="dcterms:W3CDTF">2025-04-29T13:09:00Z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0x010100DB41D841111DEF47B19E6D56AA820710</vt:lpwstr>
  </property>
  <property fmtid="{D5CDD505-2E9C-101B-9397-08002B2CF9AE}" pid="3" name="MediaServiceImageTags">
    <vt:lpwstr/>
  </property>
  <property fmtid="{D5CDD505-2E9C-101B-9397-08002B2CF9AE}" pid="4" name="GrammarlyDocumentId">
    <vt:lpwstr>def2b61b55cecb0211356e46ada72ef496c2de74671d12192beee666fe0530cf</vt:lpwstr>
  </property>
</Properties>
</file>