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left w:w="0" w:type="dxa"/>
          <w:right w:w="0" w:type="dxa"/>
        </w:tblCellMar>
        <w:tblLook w:val="04A0" w:firstRow="1" w:lastRow="0" w:firstColumn="1" w:lastColumn="0" w:noHBand="0" w:noVBand="1"/>
      </w:tblPr>
      <w:tblGrid>
        <w:gridCol w:w="722"/>
        <w:gridCol w:w="4380"/>
        <w:gridCol w:w="3693"/>
        <w:gridCol w:w="565"/>
      </w:tblGrid>
      <w:tr w:rsidR="006E24F7" w14:paraId="0CF8D9C4" w14:textId="77777777" w:rsidTr="00F47466">
        <w:trPr>
          <w:trHeight w:val="1395"/>
        </w:trPr>
        <w:tc>
          <w:tcPr>
            <w:tcW w:w="5000" w:type="pct"/>
            <w:gridSpan w:val="4"/>
            <w:shd w:val="clear" w:color="auto" w:fill="004B8D"/>
            <w:tcMar>
              <w:top w:w="0" w:type="dxa"/>
              <w:left w:w="115" w:type="dxa"/>
              <w:bottom w:w="0" w:type="dxa"/>
              <w:right w:w="115" w:type="dxa"/>
            </w:tcMar>
            <w:hideMark/>
          </w:tcPr>
          <w:p w14:paraId="3EA5EC83" w14:textId="77777777" w:rsidR="006E24F7" w:rsidRDefault="006E24F7" w:rsidP="00F47466">
            <w:r>
              <w:rPr>
                <w:rFonts w:ascii="Times New Roman" w:hAnsi="Times New Roman"/>
                <w:sz w:val="24"/>
                <w:szCs w:val="24"/>
              </w:rPr>
              <w:t>  </w:t>
            </w:r>
          </w:p>
          <w:p w14:paraId="7E6F400B" w14:textId="0A302D9C" w:rsidR="006E24F7" w:rsidRDefault="006E24F7" w:rsidP="00F47466">
            <w:r>
              <w:rPr>
                <w:rFonts w:ascii="Times New Roman" w:hAnsi="Times New Roman"/>
                <w:sz w:val="24"/>
                <w:szCs w:val="24"/>
              </w:rPr>
              <w:t>   </w:t>
            </w:r>
            <w:r w:rsidR="003B39CA">
              <w:rPr>
                <w:rFonts w:ascii="Times New Roman" w:hAnsi="Times New Roman"/>
                <w:noProof/>
                <w:sz w:val="24"/>
                <w:szCs w:val="24"/>
              </w:rPr>
              <w:drawing>
                <wp:inline distT="0" distB="0" distL="0" distR="0" wp14:anchorId="75527769" wp14:editId="77BBEAC1">
                  <wp:extent cx="781685" cy="5346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781685" cy="534670"/>
                          </a:xfrm>
                          <a:prstGeom prst="rect">
                            <a:avLst/>
                          </a:prstGeom>
                          <a:noFill/>
                          <a:ln>
                            <a:noFill/>
                          </a:ln>
                        </pic:spPr>
                      </pic:pic>
                    </a:graphicData>
                  </a:graphic>
                </wp:inline>
              </w:drawing>
            </w:r>
            <w:r>
              <w:rPr>
                <w:rFonts w:ascii="Times New Roman" w:hAnsi="Times New Roman"/>
                <w:sz w:val="24"/>
                <w:szCs w:val="24"/>
              </w:rPr>
              <w:t>         </w:t>
            </w:r>
            <w:r>
              <w:rPr>
                <w:rFonts w:ascii="Times New Roman" w:hAnsi="Times New Roman"/>
              </w:rPr>
              <w:t>                                                         </w:t>
            </w:r>
          </w:p>
        </w:tc>
      </w:tr>
      <w:tr w:rsidR="006E24F7" w14:paraId="049C27F1" w14:textId="77777777" w:rsidTr="00F47466">
        <w:trPr>
          <w:trHeight w:val="142"/>
        </w:trPr>
        <w:tc>
          <w:tcPr>
            <w:tcW w:w="5000" w:type="pct"/>
            <w:gridSpan w:val="4"/>
            <w:tcMar>
              <w:top w:w="0" w:type="dxa"/>
              <w:left w:w="115" w:type="dxa"/>
              <w:bottom w:w="0" w:type="dxa"/>
              <w:right w:w="115" w:type="dxa"/>
            </w:tcMar>
            <w:hideMark/>
          </w:tcPr>
          <w:p w14:paraId="41C6D9BE" w14:textId="77777777" w:rsidR="006E24F7" w:rsidRDefault="006E24F7" w:rsidP="00F47466">
            <w:pPr>
              <w:jc w:val="center"/>
            </w:pPr>
            <w:r>
              <w:rPr>
                <w:rFonts w:ascii="Arial" w:hAnsi="Arial" w:cs="Arial"/>
                <w:b/>
                <w:bCs/>
                <w:sz w:val="82"/>
                <w:szCs w:val="82"/>
              </w:rPr>
              <w:t>Recall Release</w:t>
            </w:r>
          </w:p>
        </w:tc>
      </w:tr>
      <w:tr w:rsidR="006A0E7D" w14:paraId="60A15C3B" w14:textId="77777777" w:rsidTr="00F47466">
        <w:trPr>
          <w:trHeight w:val="890"/>
        </w:trPr>
        <w:tc>
          <w:tcPr>
            <w:tcW w:w="2725" w:type="pct"/>
            <w:gridSpan w:val="2"/>
            <w:tcMar>
              <w:top w:w="0" w:type="dxa"/>
              <w:left w:w="115" w:type="dxa"/>
              <w:bottom w:w="0" w:type="dxa"/>
              <w:right w:w="115" w:type="dxa"/>
            </w:tcMar>
            <w:hideMark/>
          </w:tcPr>
          <w:p w14:paraId="75B4FAD3" w14:textId="3D86EFC1" w:rsidR="006A0E7D" w:rsidRDefault="006A0E7D" w:rsidP="006A0E7D">
            <w:r w:rsidRPr="00CB11D7">
              <w:rPr>
                <w:rFonts w:ascii="Times New Roman" w:hAnsi="Times New Roman"/>
                <w:b/>
                <w:bCs/>
                <w:sz w:val="24"/>
                <w:szCs w:val="24"/>
              </w:rPr>
              <w:t xml:space="preserve">CLASS </w:t>
            </w:r>
            <w:r w:rsidRPr="00C8453B">
              <w:rPr>
                <w:rFonts w:ascii="Times New Roman" w:hAnsi="Times New Roman"/>
                <w:b/>
                <w:bCs/>
                <w:sz w:val="24"/>
                <w:szCs w:val="24"/>
              </w:rPr>
              <w:t>I RECALL</w:t>
            </w:r>
            <w:r w:rsidRPr="00C8453B">
              <w:rPr>
                <w:rFonts w:ascii="Times New Roman" w:hAnsi="Times New Roman"/>
                <w:b/>
                <w:bCs/>
                <w:sz w:val="24"/>
                <w:szCs w:val="24"/>
              </w:rPr>
              <w:br/>
              <w:t>HEALTH RISK: HIGH</w:t>
            </w:r>
          </w:p>
        </w:tc>
        <w:tc>
          <w:tcPr>
            <w:tcW w:w="2275" w:type="pct"/>
            <w:gridSpan w:val="2"/>
            <w:tcMar>
              <w:top w:w="0" w:type="dxa"/>
              <w:left w:w="115" w:type="dxa"/>
              <w:bottom w:w="0" w:type="dxa"/>
              <w:right w:w="115" w:type="dxa"/>
            </w:tcMar>
            <w:hideMark/>
          </w:tcPr>
          <w:p w14:paraId="2D1649C1" w14:textId="58B44EAA" w:rsidR="00560B11" w:rsidRDefault="006A0E7D" w:rsidP="006A0E7D">
            <w:pPr>
              <w:jc w:val="right"/>
              <w:rPr>
                <w:rFonts w:ascii="Times New Roman" w:hAnsi="Times New Roman"/>
                <w:color w:val="FF0000"/>
                <w:sz w:val="24"/>
                <w:szCs w:val="24"/>
              </w:rPr>
            </w:pPr>
            <w:r w:rsidRPr="00AE1837">
              <w:rPr>
                <w:rFonts w:ascii="Times New Roman" w:hAnsi="Times New Roman"/>
                <w:sz w:val="24"/>
                <w:szCs w:val="24"/>
              </w:rPr>
              <w:t xml:space="preserve">Congressional and Public Affairs </w:t>
            </w:r>
            <w:r w:rsidRPr="00AE1837">
              <w:rPr>
                <w:rFonts w:ascii="Times New Roman" w:hAnsi="Times New Roman"/>
                <w:sz w:val="24"/>
                <w:szCs w:val="24"/>
              </w:rPr>
              <w:br/>
            </w:r>
            <w:r w:rsidR="00BD25D1" w:rsidRPr="00ED4187">
              <w:rPr>
                <w:rFonts w:ascii="Times New Roman" w:hAnsi="Times New Roman"/>
                <w:sz w:val="24"/>
                <w:szCs w:val="24"/>
              </w:rPr>
              <w:t>Mitch Adams</w:t>
            </w:r>
            <w:r w:rsidRPr="00ED4187">
              <w:rPr>
                <w:rFonts w:ascii="Times New Roman" w:hAnsi="Times New Roman"/>
                <w:sz w:val="24"/>
                <w:szCs w:val="24"/>
              </w:rPr>
              <w:t xml:space="preserve"> </w:t>
            </w:r>
          </w:p>
          <w:p w14:paraId="6B2BB85F" w14:textId="7AB92D93" w:rsidR="006A0E7D" w:rsidRPr="00AE1837" w:rsidRDefault="006A0E7D" w:rsidP="006A0E7D">
            <w:pPr>
              <w:jc w:val="right"/>
              <w:rPr>
                <w:rFonts w:ascii="Times New Roman" w:hAnsi="Times New Roman"/>
                <w:sz w:val="24"/>
                <w:szCs w:val="24"/>
              </w:rPr>
            </w:pPr>
            <w:r w:rsidRPr="00AE1837">
              <w:rPr>
                <w:rFonts w:ascii="Times New Roman" w:hAnsi="Times New Roman"/>
                <w:sz w:val="24"/>
                <w:szCs w:val="24"/>
              </w:rPr>
              <w:t>202</w:t>
            </w:r>
            <w:r w:rsidR="003B0697">
              <w:rPr>
                <w:rFonts w:ascii="Times New Roman" w:hAnsi="Times New Roman"/>
                <w:sz w:val="24"/>
                <w:szCs w:val="24"/>
              </w:rPr>
              <w:t>-</w:t>
            </w:r>
            <w:r w:rsidRPr="00AE1837">
              <w:rPr>
                <w:rFonts w:ascii="Times New Roman" w:hAnsi="Times New Roman"/>
                <w:sz w:val="24"/>
                <w:szCs w:val="24"/>
              </w:rPr>
              <w:t>720-9113</w:t>
            </w:r>
          </w:p>
          <w:p w14:paraId="26D1FB45" w14:textId="5AF8F21C" w:rsidR="006A0E7D" w:rsidRDefault="006A0E7D" w:rsidP="006A0E7D">
            <w:pPr>
              <w:jc w:val="right"/>
            </w:pPr>
            <w:r>
              <w:rPr>
                <w:rFonts w:ascii="Times New Roman" w:hAnsi="Times New Roman"/>
                <w:sz w:val="24"/>
                <w:szCs w:val="24"/>
              </w:rPr>
              <w:t>FSISp</w:t>
            </w:r>
            <w:r w:rsidRPr="00AE1837">
              <w:rPr>
                <w:rFonts w:ascii="Times New Roman" w:hAnsi="Times New Roman"/>
                <w:sz w:val="24"/>
                <w:szCs w:val="24"/>
              </w:rPr>
              <w:t>ress@usda.gov</w:t>
            </w:r>
            <w:r w:rsidRPr="00AE1837">
              <w:rPr>
                <w:rFonts w:ascii="Times New Roman" w:hAnsi="Times New Roman"/>
                <w:sz w:val="24"/>
                <w:szCs w:val="24"/>
              </w:rPr>
              <w:br/>
              <w:t>FSIS-RC-</w:t>
            </w:r>
            <w:r w:rsidR="00BD25D1">
              <w:rPr>
                <w:rFonts w:ascii="Times New Roman" w:hAnsi="Times New Roman"/>
                <w:sz w:val="24"/>
                <w:szCs w:val="24"/>
              </w:rPr>
              <w:t>014</w:t>
            </w:r>
            <w:r w:rsidRPr="00AE1837">
              <w:rPr>
                <w:rFonts w:ascii="Times New Roman" w:hAnsi="Times New Roman"/>
                <w:sz w:val="24"/>
                <w:szCs w:val="24"/>
              </w:rPr>
              <w:t>-20</w:t>
            </w:r>
            <w:r w:rsidR="00320D4E">
              <w:rPr>
                <w:rFonts w:ascii="Times New Roman" w:hAnsi="Times New Roman"/>
                <w:sz w:val="24"/>
                <w:szCs w:val="24"/>
              </w:rPr>
              <w:t>2</w:t>
            </w:r>
            <w:r w:rsidR="00BD25D1">
              <w:rPr>
                <w:rFonts w:ascii="Times New Roman" w:hAnsi="Times New Roman"/>
                <w:sz w:val="24"/>
                <w:szCs w:val="24"/>
              </w:rPr>
              <w:t>3</w:t>
            </w:r>
          </w:p>
        </w:tc>
      </w:tr>
      <w:tr w:rsidR="006E24F7" w14:paraId="114D5060" w14:textId="77777777" w:rsidTr="00F47466">
        <w:trPr>
          <w:trHeight w:val="1377"/>
        </w:trPr>
        <w:tc>
          <w:tcPr>
            <w:tcW w:w="5000" w:type="pct"/>
            <w:gridSpan w:val="4"/>
            <w:tcMar>
              <w:top w:w="0" w:type="dxa"/>
              <w:left w:w="115" w:type="dxa"/>
              <w:bottom w:w="0" w:type="dxa"/>
              <w:right w:w="115" w:type="dxa"/>
            </w:tcMar>
            <w:hideMark/>
          </w:tcPr>
          <w:p w14:paraId="295C3F4B" w14:textId="77777777" w:rsidR="006E24F7" w:rsidRDefault="006E24F7" w:rsidP="00F47466">
            <w:pPr>
              <w:jc w:val="center"/>
            </w:pPr>
            <w:r>
              <w:rPr>
                <w:rFonts w:ascii="Times New Roman" w:hAnsi="Times New Roman"/>
                <w:b/>
                <w:bCs/>
                <w:snapToGrid w:val="0"/>
                <w:color w:val="FF0000"/>
                <w:sz w:val="24"/>
                <w:szCs w:val="24"/>
              </w:rPr>
              <w:t> </w:t>
            </w:r>
          </w:p>
          <w:p w14:paraId="16DE0133" w14:textId="377B38E7" w:rsidR="006E24F7" w:rsidRPr="005C2B6F" w:rsidRDefault="00BD25D1" w:rsidP="005C2B6F">
            <w:pPr>
              <w:tabs>
                <w:tab w:val="left" w:pos="1152"/>
                <w:tab w:val="center" w:pos="4565"/>
              </w:tabs>
              <w:jc w:val="center"/>
              <w:rPr>
                <w:rFonts w:ascii="Times New Roman" w:hAnsi="Times New Roman"/>
                <w:b/>
                <w:bCs/>
                <w:snapToGrid w:val="0"/>
                <w:sz w:val="24"/>
                <w:szCs w:val="24"/>
              </w:rPr>
            </w:pPr>
            <w:r w:rsidRPr="00ED4187">
              <w:rPr>
                <w:rFonts w:ascii="Times New Roman" w:hAnsi="Times New Roman"/>
                <w:b/>
                <w:sz w:val="24"/>
                <w:szCs w:val="24"/>
              </w:rPr>
              <w:t>ABBYLAND FOODS</w:t>
            </w:r>
            <w:r w:rsidR="006A0E7D" w:rsidRPr="00ED4187">
              <w:rPr>
                <w:rFonts w:ascii="Times New Roman" w:hAnsi="Times New Roman"/>
                <w:b/>
                <w:sz w:val="24"/>
                <w:szCs w:val="24"/>
              </w:rPr>
              <w:t xml:space="preserve"> </w:t>
            </w:r>
            <w:r w:rsidR="006A0E7D">
              <w:rPr>
                <w:rFonts w:ascii="Times New Roman" w:hAnsi="Times New Roman"/>
                <w:b/>
                <w:bCs/>
                <w:snapToGrid w:val="0"/>
                <w:sz w:val="24"/>
                <w:szCs w:val="24"/>
              </w:rPr>
              <w:t xml:space="preserve">RECALLS </w:t>
            </w:r>
            <w:r w:rsidR="00B438E0">
              <w:rPr>
                <w:rFonts w:ascii="Times New Roman" w:hAnsi="Times New Roman"/>
                <w:b/>
                <w:bCs/>
                <w:snapToGrid w:val="0"/>
                <w:sz w:val="24"/>
                <w:szCs w:val="24"/>
              </w:rPr>
              <w:t xml:space="preserve">FROZEN </w:t>
            </w:r>
            <w:r>
              <w:rPr>
                <w:rFonts w:ascii="Times New Roman" w:hAnsi="Times New Roman"/>
                <w:b/>
                <w:bCs/>
                <w:snapToGrid w:val="0"/>
                <w:sz w:val="24"/>
                <w:szCs w:val="24"/>
              </w:rPr>
              <w:t xml:space="preserve">TURKEY </w:t>
            </w:r>
            <w:r w:rsidR="00124B29">
              <w:rPr>
                <w:rFonts w:ascii="Times New Roman" w:hAnsi="Times New Roman"/>
                <w:b/>
                <w:bCs/>
                <w:snapToGrid w:val="0"/>
                <w:sz w:val="24"/>
                <w:szCs w:val="24"/>
              </w:rPr>
              <w:t>SAUSAGE</w:t>
            </w:r>
            <w:r w:rsidR="00494800">
              <w:rPr>
                <w:rFonts w:ascii="Times New Roman" w:hAnsi="Times New Roman"/>
                <w:b/>
                <w:bCs/>
                <w:snapToGrid w:val="0"/>
                <w:sz w:val="24"/>
                <w:szCs w:val="24"/>
              </w:rPr>
              <w:t xml:space="preserve"> PATTIES</w:t>
            </w:r>
            <w:r w:rsidR="00124B29" w:rsidRPr="001F7F41">
              <w:rPr>
                <w:rFonts w:ascii="Times New Roman" w:hAnsi="Times New Roman"/>
                <w:b/>
                <w:bCs/>
                <w:snapToGrid w:val="0"/>
                <w:color w:val="FF0000"/>
                <w:sz w:val="24"/>
                <w:szCs w:val="24"/>
              </w:rPr>
              <w:t xml:space="preserve"> </w:t>
            </w:r>
            <w:r w:rsidR="006A0E7D" w:rsidRPr="0003402F">
              <w:rPr>
                <w:rFonts w:ascii="Times New Roman" w:hAnsi="Times New Roman"/>
                <w:b/>
                <w:bCs/>
                <w:snapToGrid w:val="0"/>
                <w:sz w:val="24"/>
                <w:szCs w:val="24"/>
              </w:rPr>
              <w:t>PRODUCTS</w:t>
            </w:r>
            <w:r w:rsidR="005C2B6F">
              <w:rPr>
                <w:rFonts w:ascii="Times New Roman" w:hAnsi="Times New Roman"/>
                <w:b/>
                <w:bCs/>
                <w:snapToGrid w:val="0"/>
                <w:sz w:val="24"/>
                <w:szCs w:val="24"/>
              </w:rPr>
              <w:t xml:space="preserve"> </w:t>
            </w:r>
            <w:r w:rsidR="006E24F7" w:rsidRPr="00024799">
              <w:rPr>
                <w:rFonts w:ascii="Times New Roman" w:hAnsi="Times New Roman"/>
                <w:b/>
                <w:bCs/>
                <w:snapToGrid w:val="0"/>
                <w:sz w:val="24"/>
                <w:szCs w:val="24"/>
              </w:rPr>
              <w:t>DUE TO MISBRANDING AND UNDECLARED ALLERGEN</w:t>
            </w:r>
          </w:p>
          <w:p w14:paraId="5DE0BA06" w14:textId="0D42D468" w:rsidR="006E24F7" w:rsidRDefault="006E24F7" w:rsidP="00F47466"/>
        </w:tc>
      </w:tr>
      <w:tr w:rsidR="006E24F7" w14:paraId="74012D94" w14:textId="77777777" w:rsidTr="00F47466">
        <w:tc>
          <w:tcPr>
            <w:tcW w:w="5000" w:type="pct"/>
            <w:gridSpan w:val="4"/>
            <w:tcMar>
              <w:top w:w="0" w:type="dxa"/>
              <w:left w:w="115" w:type="dxa"/>
              <w:bottom w:w="0" w:type="dxa"/>
              <w:right w:w="115" w:type="dxa"/>
            </w:tcMar>
            <w:hideMark/>
          </w:tcPr>
          <w:p w14:paraId="5E111E55" w14:textId="2F14B2F1" w:rsidR="006E24F7" w:rsidRPr="00ED4187" w:rsidRDefault="006A0E7D" w:rsidP="0087237D">
            <w:pPr>
              <w:autoSpaceDE w:val="0"/>
              <w:autoSpaceDN w:val="0"/>
            </w:pPr>
            <w:r w:rsidRPr="00AE1837">
              <w:rPr>
                <w:rFonts w:ascii="Times New Roman" w:hAnsi="Times New Roman"/>
                <w:snapToGrid w:val="0"/>
                <w:sz w:val="24"/>
                <w:szCs w:val="24"/>
              </w:rPr>
              <w:t>WASHINGTON,</w:t>
            </w:r>
            <w:r w:rsidRPr="00ED4187">
              <w:rPr>
                <w:rFonts w:ascii="Times New Roman" w:hAnsi="Times New Roman"/>
                <w:snapToGrid w:val="0"/>
                <w:sz w:val="24"/>
                <w:szCs w:val="24"/>
              </w:rPr>
              <w:t xml:space="preserve"> </w:t>
            </w:r>
            <w:r w:rsidR="00BD25D1" w:rsidRPr="00ED4187">
              <w:rPr>
                <w:rFonts w:ascii="Times New Roman" w:hAnsi="Times New Roman"/>
                <w:snapToGrid w:val="0"/>
                <w:sz w:val="24"/>
                <w:szCs w:val="24"/>
              </w:rPr>
              <w:t>April 21, 2023 –</w:t>
            </w:r>
            <w:r w:rsidRPr="00ED4187">
              <w:rPr>
                <w:rFonts w:ascii="Times New Roman" w:hAnsi="Times New Roman"/>
                <w:snapToGrid w:val="0"/>
                <w:sz w:val="24"/>
                <w:szCs w:val="24"/>
              </w:rPr>
              <w:t xml:space="preserve"> </w:t>
            </w:r>
            <w:proofErr w:type="spellStart"/>
            <w:r w:rsidR="00BD25D1" w:rsidRPr="00ED4187">
              <w:rPr>
                <w:rFonts w:ascii="Times New Roman" w:hAnsi="Times New Roman"/>
                <w:snapToGrid w:val="0"/>
                <w:sz w:val="24"/>
                <w:szCs w:val="24"/>
              </w:rPr>
              <w:t>Abbyland</w:t>
            </w:r>
            <w:proofErr w:type="spellEnd"/>
            <w:r w:rsidR="00BD25D1" w:rsidRPr="00ED4187">
              <w:rPr>
                <w:rFonts w:ascii="Times New Roman" w:hAnsi="Times New Roman"/>
                <w:snapToGrid w:val="0"/>
                <w:sz w:val="24"/>
                <w:szCs w:val="24"/>
              </w:rPr>
              <w:t xml:space="preserve"> Foods</w:t>
            </w:r>
            <w:r w:rsidRPr="00ED4187">
              <w:rPr>
                <w:rFonts w:ascii="Times New Roman" w:hAnsi="Times New Roman"/>
                <w:snapToGrid w:val="0"/>
                <w:sz w:val="24"/>
                <w:szCs w:val="24"/>
              </w:rPr>
              <w:t>, a</w:t>
            </w:r>
            <w:r w:rsidR="00BD25D1" w:rsidRPr="00ED4187">
              <w:rPr>
                <w:rFonts w:ascii="Times New Roman" w:hAnsi="Times New Roman"/>
                <w:snapToGrid w:val="0"/>
                <w:sz w:val="24"/>
                <w:szCs w:val="24"/>
              </w:rPr>
              <w:t>n</w:t>
            </w:r>
            <w:r w:rsidRPr="00ED4187">
              <w:rPr>
                <w:rFonts w:ascii="Times New Roman" w:hAnsi="Times New Roman"/>
                <w:snapToGrid w:val="0"/>
                <w:sz w:val="24"/>
                <w:szCs w:val="24"/>
              </w:rPr>
              <w:t xml:space="preserve"> </w:t>
            </w:r>
            <w:r w:rsidR="00BD25D1" w:rsidRPr="00ED4187">
              <w:rPr>
                <w:rFonts w:ascii="Times New Roman" w:hAnsi="Times New Roman"/>
                <w:snapToGrid w:val="0"/>
                <w:sz w:val="24"/>
                <w:szCs w:val="24"/>
              </w:rPr>
              <w:t xml:space="preserve">Abbotsford, Wis., </w:t>
            </w:r>
            <w:r w:rsidRPr="00ED4187">
              <w:rPr>
                <w:rFonts w:ascii="Times New Roman" w:hAnsi="Times New Roman"/>
                <w:snapToGrid w:val="0"/>
                <w:sz w:val="24"/>
                <w:szCs w:val="24"/>
              </w:rPr>
              <w:t xml:space="preserve">establishment, is recalling approximately </w:t>
            </w:r>
            <w:r w:rsidR="00BD25D1" w:rsidRPr="00ED4187">
              <w:rPr>
                <w:rFonts w:ascii="Times New Roman" w:hAnsi="Times New Roman"/>
                <w:snapToGrid w:val="0"/>
                <w:sz w:val="24"/>
                <w:szCs w:val="24"/>
              </w:rPr>
              <w:t>11,800</w:t>
            </w:r>
            <w:r w:rsidRPr="00ED4187">
              <w:rPr>
                <w:rFonts w:ascii="Times New Roman" w:hAnsi="Times New Roman"/>
                <w:snapToGrid w:val="0"/>
                <w:sz w:val="24"/>
                <w:szCs w:val="24"/>
              </w:rPr>
              <w:t xml:space="preserve"> pounds of </w:t>
            </w:r>
            <w:r w:rsidR="00B438E0">
              <w:rPr>
                <w:rFonts w:ascii="Times New Roman" w:hAnsi="Times New Roman"/>
                <w:snapToGrid w:val="0"/>
                <w:sz w:val="24"/>
                <w:szCs w:val="24"/>
              </w:rPr>
              <w:t xml:space="preserve">frozen </w:t>
            </w:r>
            <w:r w:rsidR="00BD25D1" w:rsidRPr="00ED4187">
              <w:rPr>
                <w:rFonts w:ascii="Times New Roman" w:hAnsi="Times New Roman"/>
                <w:sz w:val="24"/>
                <w:szCs w:val="24"/>
              </w:rPr>
              <w:t>turkey meatballs</w:t>
            </w:r>
            <w:r w:rsidRPr="00ED4187">
              <w:rPr>
                <w:rFonts w:ascii="Times New Roman" w:hAnsi="Times New Roman"/>
                <w:sz w:val="24"/>
                <w:szCs w:val="24"/>
              </w:rPr>
              <w:t xml:space="preserve"> </w:t>
            </w:r>
            <w:r w:rsidR="00124B29">
              <w:rPr>
                <w:rFonts w:ascii="Times New Roman" w:hAnsi="Times New Roman"/>
                <w:sz w:val="24"/>
                <w:szCs w:val="24"/>
              </w:rPr>
              <w:t xml:space="preserve">that are labeled as turkey sausage patties </w:t>
            </w:r>
            <w:r w:rsidR="006E24F7" w:rsidRPr="00ED4187">
              <w:rPr>
                <w:rFonts w:ascii="Times New Roman" w:hAnsi="Times New Roman"/>
                <w:snapToGrid w:val="0"/>
                <w:sz w:val="24"/>
                <w:szCs w:val="24"/>
              </w:rPr>
              <w:t xml:space="preserve">due to misbranding and </w:t>
            </w:r>
            <w:r w:rsidR="008F7EFE">
              <w:rPr>
                <w:rFonts w:ascii="Times New Roman" w:hAnsi="Times New Roman"/>
                <w:snapToGrid w:val="0"/>
                <w:sz w:val="24"/>
                <w:szCs w:val="24"/>
              </w:rPr>
              <w:t xml:space="preserve">an </w:t>
            </w:r>
            <w:r w:rsidR="006E24F7" w:rsidRPr="00ED4187">
              <w:rPr>
                <w:rFonts w:ascii="Times New Roman" w:hAnsi="Times New Roman"/>
                <w:snapToGrid w:val="0"/>
                <w:sz w:val="24"/>
                <w:szCs w:val="24"/>
              </w:rPr>
              <w:t>undeclared allergen, the U.S. Department of Agriculture’s Food Safety and Inspection Service (FSIS) announced today. The product contain</w:t>
            </w:r>
            <w:r w:rsidR="00080C01" w:rsidRPr="00ED4187">
              <w:rPr>
                <w:rFonts w:ascii="Times New Roman" w:hAnsi="Times New Roman"/>
                <w:snapToGrid w:val="0"/>
                <w:sz w:val="24"/>
                <w:szCs w:val="24"/>
              </w:rPr>
              <w:t>s</w:t>
            </w:r>
            <w:r w:rsidR="006E24F7" w:rsidRPr="00ED4187">
              <w:rPr>
                <w:rFonts w:ascii="Times New Roman" w:hAnsi="Times New Roman"/>
                <w:snapToGrid w:val="0"/>
                <w:sz w:val="24"/>
                <w:szCs w:val="24"/>
              </w:rPr>
              <w:t xml:space="preserve"> </w:t>
            </w:r>
            <w:r w:rsidR="00BD25D1" w:rsidRPr="00ED4187">
              <w:rPr>
                <w:rFonts w:ascii="Times New Roman" w:hAnsi="Times New Roman"/>
                <w:snapToGrid w:val="0"/>
                <w:sz w:val="24"/>
                <w:szCs w:val="24"/>
              </w:rPr>
              <w:t>soy</w:t>
            </w:r>
            <w:r w:rsidRPr="00ED4187">
              <w:rPr>
                <w:rFonts w:ascii="Times New Roman" w:hAnsi="Times New Roman"/>
                <w:snapToGrid w:val="0"/>
                <w:sz w:val="24"/>
                <w:szCs w:val="24"/>
              </w:rPr>
              <w:t>,</w:t>
            </w:r>
            <w:r w:rsidR="00080C01" w:rsidRPr="00ED4187">
              <w:rPr>
                <w:rFonts w:ascii="Times New Roman" w:hAnsi="Times New Roman"/>
                <w:snapToGrid w:val="0"/>
                <w:sz w:val="24"/>
                <w:szCs w:val="24"/>
              </w:rPr>
              <w:t xml:space="preserve"> </w:t>
            </w:r>
            <w:r w:rsidR="006E24F7" w:rsidRPr="00ED4187">
              <w:rPr>
                <w:rFonts w:ascii="Times New Roman" w:hAnsi="Times New Roman"/>
                <w:snapToGrid w:val="0"/>
                <w:sz w:val="24"/>
                <w:szCs w:val="24"/>
              </w:rPr>
              <w:t xml:space="preserve">a known allergen, which is not declared on the product label.  </w:t>
            </w:r>
          </w:p>
          <w:p w14:paraId="51C58A34" w14:textId="77777777" w:rsidR="006E24F7" w:rsidRPr="00ED4187" w:rsidRDefault="006E24F7" w:rsidP="00F47466">
            <w:pPr>
              <w:autoSpaceDE w:val="0"/>
              <w:autoSpaceDN w:val="0"/>
              <w:ind w:firstLine="720"/>
            </w:pPr>
            <w:r w:rsidRPr="00ED4187">
              <w:rPr>
                <w:rFonts w:ascii="Times New Roman" w:hAnsi="Times New Roman"/>
                <w:snapToGrid w:val="0"/>
                <w:sz w:val="24"/>
                <w:szCs w:val="24"/>
              </w:rPr>
              <w:t> </w:t>
            </w:r>
          </w:p>
          <w:p w14:paraId="03A300F9" w14:textId="29226D11" w:rsidR="00E17ADE" w:rsidRDefault="00E17ADE" w:rsidP="0093584B">
            <w:pPr>
              <w:rPr>
                <w:rFonts w:ascii="Times New Roman" w:hAnsi="Times New Roman"/>
                <w:snapToGrid w:val="0"/>
                <w:sz w:val="24"/>
                <w:szCs w:val="24"/>
              </w:rPr>
            </w:pPr>
            <w:r w:rsidRPr="00ED4187">
              <w:rPr>
                <w:rFonts w:ascii="Times New Roman" w:hAnsi="Times New Roman"/>
                <w:sz w:val="24"/>
                <w:szCs w:val="24"/>
              </w:rPr>
              <w:t xml:space="preserve">The </w:t>
            </w:r>
            <w:r w:rsidR="00B438E0">
              <w:rPr>
                <w:rFonts w:ascii="Times New Roman" w:hAnsi="Times New Roman"/>
                <w:sz w:val="24"/>
                <w:szCs w:val="24"/>
              </w:rPr>
              <w:t xml:space="preserve">frozen, </w:t>
            </w:r>
            <w:r w:rsidR="00BD25D1" w:rsidRPr="00ED4187">
              <w:rPr>
                <w:rFonts w:ascii="Times New Roman" w:hAnsi="Times New Roman"/>
                <w:snapToGrid w:val="0"/>
                <w:sz w:val="24"/>
                <w:szCs w:val="24"/>
              </w:rPr>
              <w:t>fully cooked turkey meatball</w:t>
            </w:r>
            <w:r w:rsidRPr="00ED4187">
              <w:rPr>
                <w:rFonts w:ascii="Times New Roman" w:hAnsi="Times New Roman"/>
                <w:snapToGrid w:val="0"/>
                <w:sz w:val="24"/>
                <w:szCs w:val="24"/>
              </w:rPr>
              <w:t xml:space="preserve"> </w:t>
            </w:r>
            <w:r w:rsidR="00124B29">
              <w:rPr>
                <w:rFonts w:ascii="Times New Roman" w:hAnsi="Times New Roman"/>
                <w:snapToGrid w:val="0"/>
                <w:sz w:val="24"/>
                <w:szCs w:val="24"/>
              </w:rPr>
              <w:t>products labeled as turkey sausage patties</w:t>
            </w:r>
            <w:r w:rsidRPr="00ED4187">
              <w:rPr>
                <w:rFonts w:ascii="Times New Roman" w:hAnsi="Times New Roman"/>
                <w:sz w:val="24"/>
                <w:szCs w:val="24"/>
              </w:rPr>
              <w:t xml:space="preserve"> were produced </w:t>
            </w:r>
            <w:r w:rsidR="00BD25D1" w:rsidRPr="00ED4187">
              <w:rPr>
                <w:rFonts w:ascii="Times New Roman" w:hAnsi="Times New Roman"/>
                <w:snapToGrid w:val="0"/>
                <w:sz w:val="24"/>
                <w:szCs w:val="24"/>
              </w:rPr>
              <w:t xml:space="preserve">March 3, 2023. </w:t>
            </w:r>
            <w:r w:rsidRPr="008A5314">
              <w:rPr>
                <w:rFonts w:ascii="Times New Roman" w:hAnsi="Times New Roman"/>
                <w:snapToGrid w:val="0"/>
                <w:sz w:val="24"/>
                <w:szCs w:val="24"/>
              </w:rPr>
              <w:t>The following products are subject to recall</w:t>
            </w:r>
            <w:r w:rsidR="003C5246">
              <w:rPr>
                <w:rFonts w:ascii="Times New Roman" w:hAnsi="Times New Roman"/>
                <w:snapToGrid w:val="0"/>
                <w:sz w:val="24"/>
                <w:szCs w:val="24"/>
              </w:rPr>
              <w:t xml:space="preserve"> </w:t>
            </w:r>
            <w:r w:rsidR="003C5246" w:rsidRPr="00BE5A1E">
              <w:rPr>
                <w:rFonts w:ascii="Times New Roman" w:hAnsi="Times New Roman"/>
                <w:snapToGrid w:val="0"/>
                <w:sz w:val="24"/>
                <w:szCs w:val="24"/>
              </w:rPr>
              <w:t>[</w:t>
            </w:r>
            <w:hyperlink r:id="rId6" w:history="1">
              <w:r w:rsidR="003C5246" w:rsidRPr="00BE5A1E">
                <w:rPr>
                  <w:rStyle w:val="Hyperlink"/>
                  <w:rFonts w:ascii="Times New Roman" w:hAnsi="Times New Roman"/>
                  <w:snapToGrid w:val="0"/>
                  <w:sz w:val="24"/>
                  <w:szCs w:val="24"/>
                </w:rPr>
                <w:t>view labels</w:t>
              </w:r>
            </w:hyperlink>
            <w:r w:rsidR="003C5246" w:rsidRPr="00BE5A1E">
              <w:rPr>
                <w:rFonts w:ascii="Times New Roman" w:hAnsi="Times New Roman"/>
                <w:snapToGrid w:val="0"/>
                <w:sz w:val="24"/>
                <w:szCs w:val="24"/>
              </w:rPr>
              <w:t>]</w:t>
            </w:r>
            <w:r w:rsidRPr="00BE5A1E">
              <w:rPr>
                <w:rFonts w:ascii="Times New Roman" w:hAnsi="Times New Roman"/>
                <w:snapToGrid w:val="0"/>
                <w:sz w:val="24"/>
                <w:szCs w:val="24"/>
              </w:rPr>
              <w:t>:</w:t>
            </w:r>
            <w:r w:rsidRPr="008A5314">
              <w:rPr>
                <w:rFonts w:ascii="Times New Roman" w:hAnsi="Times New Roman"/>
                <w:snapToGrid w:val="0"/>
                <w:sz w:val="24"/>
                <w:szCs w:val="24"/>
              </w:rPr>
              <w:t xml:space="preserve"> </w:t>
            </w:r>
          </w:p>
          <w:p w14:paraId="1F68F566" w14:textId="77777777" w:rsidR="00E17ADE" w:rsidRDefault="00E17ADE" w:rsidP="00E17ADE">
            <w:pPr>
              <w:jc w:val="both"/>
              <w:rPr>
                <w:rFonts w:ascii="Times New Roman" w:hAnsi="Times New Roman"/>
                <w:snapToGrid w:val="0"/>
                <w:sz w:val="24"/>
                <w:szCs w:val="24"/>
              </w:rPr>
            </w:pPr>
          </w:p>
          <w:p w14:paraId="189B1297" w14:textId="66B75542" w:rsidR="00E17ADE" w:rsidRDefault="00BD25D1" w:rsidP="00E17ADE">
            <w:pPr>
              <w:numPr>
                <w:ilvl w:val="0"/>
                <w:numId w:val="1"/>
              </w:numPr>
              <w:snapToGrid w:val="0"/>
              <w:rPr>
                <w:rFonts w:eastAsia="Times New Roman"/>
              </w:rPr>
            </w:pPr>
            <w:r>
              <w:rPr>
                <w:rFonts w:ascii="Times New Roman" w:eastAsia="Times New Roman" w:hAnsi="Times New Roman"/>
                <w:snapToGrid w:val="0"/>
                <w:sz w:val="24"/>
                <w:szCs w:val="24"/>
              </w:rPr>
              <w:t>5</w:t>
            </w:r>
            <w:r w:rsidR="00E17ADE" w:rsidRPr="00ED4187">
              <w:rPr>
                <w:rFonts w:ascii="Times New Roman" w:eastAsia="Times New Roman" w:hAnsi="Times New Roman"/>
                <w:snapToGrid w:val="0"/>
                <w:sz w:val="24"/>
                <w:szCs w:val="24"/>
              </w:rPr>
              <w:t xml:space="preserve">-lb. </w:t>
            </w:r>
            <w:r w:rsidRPr="00ED4187">
              <w:rPr>
                <w:rFonts w:ascii="Times New Roman" w:hAnsi="Times New Roman"/>
                <w:sz w:val="24"/>
                <w:szCs w:val="24"/>
              </w:rPr>
              <w:t>unlabeled bags in 10-pound labeled box</w:t>
            </w:r>
            <w:r w:rsidR="006853C0">
              <w:rPr>
                <w:rFonts w:ascii="Times New Roman" w:hAnsi="Times New Roman"/>
                <w:sz w:val="24"/>
                <w:szCs w:val="24"/>
              </w:rPr>
              <w:t>es</w:t>
            </w:r>
            <w:r w:rsidRPr="00ED4187">
              <w:rPr>
                <w:rFonts w:ascii="Times New Roman" w:hAnsi="Times New Roman"/>
                <w:sz w:val="24"/>
                <w:szCs w:val="24"/>
              </w:rPr>
              <w:t xml:space="preserve"> </w:t>
            </w:r>
            <w:r w:rsidR="00E17ADE" w:rsidRPr="00ED4187">
              <w:rPr>
                <w:rFonts w:ascii="Times New Roman" w:hAnsi="Times New Roman"/>
                <w:sz w:val="24"/>
                <w:szCs w:val="24"/>
              </w:rPr>
              <w:t>of</w:t>
            </w:r>
            <w:r w:rsidR="00E17ADE" w:rsidRPr="00ED4187">
              <w:rPr>
                <w:rFonts w:ascii="Times New Roman" w:eastAsia="Times New Roman" w:hAnsi="Times New Roman"/>
                <w:snapToGrid w:val="0"/>
                <w:sz w:val="24"/>
                <w:szCs w:val="24"/>
              </w:rPr>
              <w:t xml:space="preserve"> “</w:t>
            </w:r>
            <w:r w:rsidRPr="00ED4187">
              <w:rPr>
                <w:rFonts w:ascii="Times New Roman" w:eastAsia="Times New Roman" w:hAnsi="Times New Roman"/>
                <w:snapToGrid w:val="0"/>
                <w:sz w:val="24"/>
                <w:szCs w:val="24"/>
              </w:rPr>
              <w:t>Jennie-O FULLY COOKED TURKEY SAUSAGE PATTIES</w:t>
            </w:r>
            <w:r w:rsidR="00E17ADE" w:rsidRPr="00ED4187">
              <w:rPr>
                <w:rFonts w:ascii="Times New Roman" w:eastAsia="Times New Roman" w:hAnsi="Times New Roman"/>
                <w:snapToGrid w:val="0"/>
                <w:sz w:val="24"/>
                <w:szCs w:val="24"/>
              </w:rPr>
              <w:t xml:space="preserve">” </w:t>
            </w:r>
            <w:r w:rsidRPr="00ED4187">
              <w:rPr>
                <w:rFonts w:ascii="Times New Roman" w:eastAsia="Times New Roman" w:hAnsi="Times New Roman"/>
                <w:snapToGrid w:val="0"/>
                <w:sz w:val="24"/>
                <w:szCs w:val="24"/>
              </w:rPr>
              <w:t xml:space="preserve">with </w:t>
            </w:r>
            <w:r w:rsidR="00E17ADE" w:rsidRPr="00ED4187">
              <w:rPr>
                <w:rFonts w:ascii="Times New Roman" w:eastAsia="Times New Roman" w:hAnsi="Times New Roman"/>
                <w:snapToGrid w:val="0"/>
                <w:sz w:val="24"/>
                <w:szCs w:val="24"/>
              </w:rPr>
              <w:t>lot code</w:t>
            </w:r>
            <w:r w:rsidRPr="00ED4187">
              <w:rPr>
                <w:rFonts w:ascii="Times New Roman" w:eastAsia="Times New Roman" w:hAnsi="Times New Roman"/>
                <w:snapToGrid w:val="0"/>
                <w:sz w:val="24"/>
                <w:szCs w:val="24"/>
              </w:rPr>
              <w:t xml:space="preserve"> 06223</w:t>
            </w:r>
            <w:r w:rsidR="00E17ADE" w:rsidRPr="00ED4187">
              <w:rPr>
                <w:rFonts w:ascii="Times New Roman" w:eastAsia="Times New Roman" w:hAnsi="Times New Roman"/>
                <w:snapToGrid w:val="0"/>
                <w:sz w:val="24"/>
                <w:szCs w:val="24"/>
              </w:rPr>
              <w:t>.</w:t>
            </w:r>
          </w:p>
          <w:p w14:paraId="26651129" w14:textId="26058F3A" w:rsidR="00E17ADE" w:rsidRPr="00ED4187" w:rsidRDefault="00E17ADE" w:rsidP="00ED4187">
            <w:pPr>
              <w:snapToGrid w:val="0"/>
              <w:ind w:left="360"/>
            </w:pPr>
            <w:r>
              <w:rPr>
                <w:rFonts w:ascii="Times New Roman" w:hAnsi="Times New Roman"/>
                <w:snapToGrid w:val="0"/>
                <w:sz w:val="24"/>
                <w:szCs w:val="24"/>
              </w:rPr>
              <w:t> </w:t>
            </w:r>
          </w:p>
          <w:p w14:paraId="141DE68D" w14:textId="281096E7" w:rsidR="00E17ADE" w:rsidRPr="00ED4187" w:rsidRDefault="00E17ADE" w:rsidP="0087237D">
            <w:pPr>
              <w:rPr>
                <w:snapToGrid w:val="0"/>
              </w:rPr>
            </w:pPr>
            <w:r w:rsidRPr="00ED4187">
              <w:rPr>
                <w:rFonts w:ascii="Times New Roman" w:hAnsi="Times New Roman"/>
                <w:snapToGrid w:val="0"/>
                <w:sz w:val="24"/>
                <w:szCs w:val="24"/>
              </w:rPr>
              <w:t>The products subject to recall bear establishment number “P-</w:t>
            </w:r>
            <w:r w:rsidR="00ED4187" w:rsidRPr="00ED4187">
              <w:rPr>
                <w:rFonts w:ascii="Times New Roman" w:hAnsi="Times New Roman"/>
                <w:snapToGrid w:val="0"/>
                <w:sz w:val="24"/>
                <w:szCs w:val="24"/>
              </w:rPr>
              <w:t>17764</w:t>
            </w:r>
            <w:r w:rsidRPr="00ED4187">
              <w:rPr>
                <w:rFonts w:ascii="Times New Roman" w:hAnsi="Times New Roman"/>
                <w:snapToGrid w:val="0"/>
                <w:sz w:val="24"/>
                <w:szCs w:val="24"/>
              </w:rPr>
              <w:t xml:space="preserve">” inside the USDA mark of inspection. These items were shipped to </w:t>
            </w:r>
            <w:r w:rsidR="00124B29">
              <w:rPr>
                <w:rFonts w:ascii="Times New Roman" w:hAnsi="Times New Roman"/>
                <w:snapToGrid w:val="0"/>
                <w:sz w:val="24"/>
                <w:szCs w:val="24"/>
              </w:rPr>
              <w:t>h</w:t>
            </w:r>
            <w:r w:rsidR="0077060A">
              <w:rPr>
                <w:rFonts w:ascii="Times New Roman" w:hAnsi="Times New Roman"/>
                <w:snapToGrid w:val="0"/>
                <w:sz w:val="24"/>
                <w:szCs w:val="24"/>
              </w:rPr>
              <w:t xml:space="preserve">otels, </w:t>
            </w:r>
            <w:r w:rsidR="00124B29">
              <w:rPr>
                <w:rFonts w:ascii="Times New Roman" w:hAnsi="Times New Roman"/>
                <w:snapToGrid w:val="0"/>
                <w:sz w:val="24"/>
                <w:szCs w:val="24"/>
              </w:rPr>
              <w:t>r</w:t>
            </w:r>
            <w:r w:rsidR="0077060A">
              <w:rPr>
                <w:rFonts w:ascii="Times New Roman" w:hAnsi="Times New Roman"/>
                <w:snapToGrid w:val="0"/>
                <w:sz w:val="24"/>
                <w:szCs w:val="24"/>
              </w:rPr>
              <w:t xml:space="preserve">estaurants, and </w:t>
            </w:r>
            <w:r w:rsidR="00124B29">
              <w:rPr>
                <w:rFonts w:ascii="Times New Roman" w:hAnsi="Times New Roman"/>
                <w:snapToGrid w:val="0"/>
                <w:sz w:val="24"/>
                <w:szCs w:val="24"/>
              </w:rPr>
              <w:t>i</w:t>
            </w:r>
            <w:r w:rsidR="0077060A">
              <w:rPr>
                <w:rFonts w:ascii="Times New Roman" w:hAnsi="Times New Roman"/>
                <w:snapToGrid w:val="0"/>
                <w:sz w:val="24"/>
                <w:szCs w:val="24"/>
              </w:rPr>
              <w:t>nstitutions</w:t>
            </w:r>
            <w:r w:rsidRPr="00ED4187">
              <w:rPr>
                <w:rFonts w:ascii="Times New Roman" w:hAnsi="Times New Roman"/>
                <w:snapToGrid w:val="0"/>
                <w:sz w:val="24"/>
                <w:szCs w:val="24"/>
              </w:rPr>
              <w:t xml:space="preserve"> </w:t>
            </w:r>
            <w:r w:rsidR="00ED4187" w:rsidRPr="00ED4187">
              <w:rPr>
                <w:rFonts w:ascii="Times New Roman" w:hAnsi="Times New Roman"/>
                <w:snapToGrid w:val="0"/>
                <w:sz w:val="24"/>
                <w:szCs w:val="24"/>
              </w:rPr>
              <w:t xml:space="preserve">nationwide. </w:t>
            </w:r>
          </w:p>
          <w:p w14:paraId="1694257B" w14:textId="1FAEE899" w:rsidR="006E24F7" w:rsidRPr="00ED4187" w:rsidRDefault="006E24F7" w:rsidP="00E17ADE">
            <w:pPr>
              <w:ind w:firstLine="720"/>
            </w:pPr>
            <w:r w:rsidRPr="00ED4187">
              <w:rPr>
                <w:rFonts w:ascii="Times New Roman" w:hAnsi="Times New Roman"/>
                <w:snapToGrid w:val="0"/>
                <w:sz w:val="24"/>
                <w:szCs w:val="24"/>
              </w:rPr>
              <w:t xml:space="preserve">                                  </w:t>
            </w:r>
          </w:p>
          <w:p w14:paraId="17957307" w14:textId="1B295E44" w:rsidR="00E17ADE" w:rsidRPr="00ED4187" w:rsidRDefault="00E17ADE" w:rsidP="0087237D">
            <w:r w:rsidRPr="00ED4187">
              <w:rPr>
                <w:rFonts w:ascii="Times New Roman" w:hAnsi="Times New Roman"/>
                <w:snapToGrid w:val="0"/>
                <w:sz w:val="24"/>
                <w:szCs w:val="24"/>
              </w:rPr>
              <w:t xml:space="preserve">The problem was discovered </w:t>
            </w:r>
            <w:r w:rsidR="0087237D" w:rsidRPr="00ED4187">
              <w:rPr>
                <w:rFonts w:ascii="Times New Roman" w:hAnsi="Times New Roman"/>
                <w:sz w:val="24"/>
                <w:szCs w:val="24"/>
                <w:shd w:val="clear" w:color="auto" w:fill="FFFFFF"/>
              </w:rPr>
              <w:t xml:space="preserve">when </w:t>
            </w:r>
            <w:r w:rsidR="00124B29">
              <w:rPr>
                <w:rFonts w:ascii="Times New Roman" w:hAnsi="Times New Roman"/>
                <w:sz w:val="24"/>
                <w:szCs w:val="24"/>
                <w:shd w:val="clear" w:color="auto" w:fill="FFFFFF"/>
              </w:rPr>
              <w:t xml:space="preserve">the establishment notified FSIS that </w:t>
            </w:r>
            <w:r w:rsidR="00B46EF8">
              <w:rPr>
                <w:rFonts w:ascii="Times New Roman" w:hAnsi="Times New Roman"/>
                <w:sz w:val="24"/>
                <w:szCs w:val="24"/>
                <w:shd w:val="clear" w:color="auto" w:fill="FFFFFF"/>
              </w:rPr>
              <w:t>a</w:t>
            </w:r>
            <w:r w:rsidR="0087237D" w:rsidRPr="00ED4187">
              <w:rPr>
                <w:rFonts w:ascii="Times New Roman" w:hAnsi="Times New Roman"/>
                <w:sz w:val="24"/>
                <w:szCs w:val="24"/>
                <w:shd w:val="clear" w:color="auto" w:fill="FFFFFF"/>
              </w:rPr>
              <w:t xml:space="preserve"> </w:t>
            </w:r>
            <w:r w:rsidR="00ED4187" w:rsidRPr="00ED4187">
              <w:rPr>
                <w:rFonts w:ascii="Times New Roman" w:hAnsi="Times New Roman"/>
                <w:sz w:val="24"/>
                <w:szCs w:val="24"/>
                <w:shd w:val="clear" w:color="auto" w:fill="FFFFFF"/>
              </w:rPr>
              <w:t xml:space="preserve">food service customer notified </w:t>
            </w:r>
            <w:r w:rsidR="002C442F">
              <w:rPr>
                <w:rFonts w:ascii="Times New Roman" w:hAnsi="Times New Roman"/>
                <w:sz w:val="24"/>
                <w:szCs w:val="24"/>
                <w:shd w:val="clear" w:color="auto" w:fill="FFFFFF"/>
              </w:rPr>
              <w:t>the</w:t>
            </w:r>
            <w:r w:rsidR="00124B29">
              <w:rPr>
                <w:rFonts w:ascii="Times New Roman" w:hAnsi="Times New Roman"/>
                <w:sz w:val="24"/>
                <w:szCs w:val="24"/>
                <w:shd w:val="clear" w:color="auto" w:fill="FFFFFF"/>
              </w:rPr>
              <w:t>m</w:t>
            </w:r>
            <w:r w:rsidR="002C442F" w:rsidRPr="00ED4187">
              <w:rPr>
                <w:rFonts w:ascii="Times New Roman" w:hAnsi="Times New Roman"/>
                <w:sz w:val="24"/>
                <w:szCs w:val="24"/>
                <w:shd w:val="clear" w:color="auto" w:fill="FFFFFF"/>
              </w:rPr>
              <w:t xml:space="preserve"> </w:t>
            </w:r>
            <w:r w:rsidR="00ED4187" w:rsidRPr="00ED4187">
              <w:rPr>
                <w:rFonts w:ascii="Times New Roman" w:hAnsi="Times New Roman"/>
                <w:sz w:val="24"/>
                <w:szCs w:val="24"/>
                <w:shd w:val="clear" w:color="auto" w:fill="FFFFFF"/>
              </w:rPr>
              <w:t xml:space="preserve">of a labeling issue </w:t>
            </w:r>
            <w:r w:rsidR="008B4978">
              <w:rPr>
                <w:rFonts w:ascii="Times New Roman" w:hAnsi="Times New Roman"/>
                <w:sz w:val="24"/>
                <w:szCs w:val="24"/>
                <w:shd w:val="clear" w:color="auto" w:fill="FFFFFF"/>
              </w:rPr>
              <w:t>after</w:t>
            </w:r>
            <w:r w:rsidR="008B4978" w:rsidRPr="00ED4187">
              <w:rPr>
                <w:rFonts w:ascii="Times New Roman" w:hAnsi="Times New Roman"/>
                <w:sz w:val="24"/>
                <w:szCs w:val="24"/>
                <w:shd w:val="clear" w:color="auto" w:fill="FFFFFF"/>
              </w:rPr>
              <w:t xml:space="preserve"> </w:t>
            </w:r>
            <w:r w:rsidR="00ED4187" w:rsidRPr="00ED4187">
              <w:rPr>
                <w:rFonts w:ascii="Times New Roman" w:hAnsi="Times New Roman"/>
                <w:sz w:val="24"/>
                <w:szCs w:val="24"/>
                <w:shd w:val="clear" w:color="auto" w:fill="FFFFFF"/>
              </w:rPr>
              <w:t xml:space="preserve">they opened a box of </w:t>
            </w:r>
            <w:r w:rsidR="00B438E0">
              <w:rPr>
                <w:rFonts w:ascii="Times New Roman" w:hAnsi="Times New Roman"/>
                <w:sz w:val="24"/>
                <w:szCs w:val="24"/>
                <w:shd w:val="clear" w:color="auto" w:fill="FFFFFF"/>
              </w:rPr>
              <w:t xml:space="preserve">frozen </w:t>
            </w:r>
            <w:r w:rsidR="00ED4187" w:rsidRPr="00ED4187">
              <w:rPr>
                <w:rFonts w:ascii="Times New Roman" w:hAnsi="Times New Roman"/>
                <w:sz w:val="24"/>
                <w:szCs w:val="24"/>
                <w:shd w:val="clear" w:color="auto" w:fill="FFFFFF"/>
              </w:rPr>
              <w:t xml:space="preserve">turkey sausage patties and discovered turkey meatballs instead. </w:t>
            </w:r>
            <w:r w:rsidR="00C8453B" w:rsidRPr="00C8453B">
              <w:rPr>
                <w:rFonts w:ascii="Times New Roman" w:hAnsi="Times New Roman"/>
                <w:snapToGrid w:val="0"/>
                <w:sz w:val="24"/>
                <w:szCs w:val="24"/>
              </w:rPr>
              <w:t>The meatballs contain soy protein concentrate, while the sausage patt</w:t>
            </w:r>
            <w:r w:rsidR="00B438E0">
              <w:rPr>
                <w:rFonts w:ascii="Times New Roman" w:hAnsi="Times New Roman"/>
                <w:snapToGrid w:val="0"/>
                <w:sz w:val="24"/>
                <w:szCs w:val="24"/>
              </w:rPr>
              <w:t>ies</w:t>
            </w:r>
            <w:r w:rsidR="00C8453B" w:rsidRPr="00C8453B">
              <w:rPr>
                <w:rFonts w:ascii="Times New Roman" w:hAnsi="Times New Roman"/>
                <w:snapToGrid w:val="0"/>
                <w:sz w:val="24"/>
                <w:szCs w:val="24"/>
              </w:rPr>
              <w:t xml:space="preserve"> label does not declare soy as an ingredient.</w:t>
            </w:r>
            <w:r w:rsidR="00C8453B">
              <w:t xml:space="preserve"> </w:t>
            </w:r>
          </w:p>
          <w:p w14:paraId="5B6A8FDC" w14:textId="77777777" w:rsidR="00E17ADE" w:rsidRPr="00ED4187" w:rsidRDefault="00E17ADE" w:rsidP="00E17ADE">
            <w:pPr>
              <w:ind w:firstLine="720"/>
            </w:pPr>
            <w:r w:rsidRPr="00ED4187">
              <w:t> </w:t>
            </w:r>
          </w:p>
          <w:p w14:paraId="221DCD3B" w14:textId="4F0F8C15" w:rsidR="00E17ADE" w:rsidRPr="00ED4187" w:rsidRDefault="00E17ADE" w:rsidP="0087237D">
            <w:pPr>
              <w:rPr>
                <w:rFonts w:ascii="Verdana" w:hAnsi="Verdana"/>
                <w:snapToGrid w:val="0"/>
                <w:sz w:val="17"/>
                <w:szCs w:val="17"/>
              </w:rPr>
            </w:pPr>
            <w:r w:rsidRPr="00ED4187">
              <w:rPr>
                <w:rFonts w:ascii="Times New Roman" w:hAnsi="Times New Roman"/>
                <w:snapToGrid w:val="0"/>
                <w:sz w:val="24"/>
                <w:szCs w:val="24"/>
              </w:rPr>
              <w:t xml:space="preserve">There have been no confirmed reports of adverse reactions due to consumption of these products. </w:t>
            </w:r>
            <w:r w:rsidRPr="00ED4187">
              <w:rPr>
                <w:rFonts w:ascii="Times New Roman" w:hAnsi="Times New Roman"/>
                <w:sz w:val="24"/>
                <w:szCs w:val="24"/>
              </w:rPr>
              <w:t>Anyone concerned about an illness should contact a healthcare provider.</w:t>
            </w:r>
            <w:r w:rsidRPr="00ED4187">
              <w:rPr>
                <w:rFonts w:ascii="Times New Roman" w:hAnsi="Times New Roman"/>
                <w:snapToGrid w:val="0"/>
                <w:sz w:val="24"/>
                <w:szCs w:val="24"/>
              </w:rPr>
              <w:t> </w:t>
            </w:r>
            <w:r w:rsidRPr="00ED4187">
              <w:rPr>
                <w:rFonts w:ascii="Verdana" w:hAnsi="Verdana"/>
                <w:snapToGrid w:val="0"/>
                <w:sz w:val="17"/>
                <w:szCs w:val="17"/>
              </w:rPr>
              <w:t> </w:t>
            </w:r>
          </w:p>
          <w:p w14:paraId="6C570FE5" w14:textId="77777777" w:rsidR="00E17ADE" w:rsidRPr="00ED4187" w:rsidRDefault="00E17ADE" w:rsidP="00E17ADE">
            <w:pPr>
              <w:ind w:firstLine="720"/>
              <w:rPr>
                <w:rFonts w:ascii="Verdana" w:hAnsi="Verdana"/>
                <w:snapToGrid w:val="0"/>
                <w:sz w:val="17"/>
                <w:szCs w:val="17"/>
              </w:rPr>
            </w:pPr>
          </w:p>
          <w:p w14:paraId="6309BE9F" w14:textId="16AF4780" w:rsidR="00E17ADE" w:rsidRPr="00ED4187" w:rsidRDefault="00E17ADE" w:rsidP="0087237D">
            <w:pPr>
              <w:rPr>
                <w:rFonts w:ascii="Times New Roman" w:hAnsi="Times New Roman"/>
                <w:sz w:val="24"/>
              </w:rPr>
            </w:pPr>
            <w:r w:rsidRPr="00ED4187">
              <w:rPr>
                <w:rFonts w:ascii="Times New Roman" w:hAnsi="Times New Roman"/>
                <w:snapToGrid w:val="0"/>
                <w:sz w:val="24"/>
                <w:szCs w:val="24"/>
              </w:rPr>
              <w:t>FSIS is concerned that some product may</w:t>
            </w:r>
            <w:r w:rsidR="009C0FC1" w:rsidRPr="00ED4187">
              <w:rPr>
                <w:rFonts w:ascii="Times New Roman" w:hAnsi="Times New Roman"/>
                <w:snapToGrid w:val="0"/>
                <w:sz w:val="24"/>
                <w:szCs w:val="24"/>
              </w:rPr>
              <w:t xml:space="preserve"> be</w:t>
            </w:r>
            <w:r w:rsidRPr="00ED4187">
              <w:rPr>
                <w:rFonts w:ascii="Times New Roman" w:hAnsi="Times New Roman"/>
                <w:snapToGrid w:val="0"/>
                <w:sz w:val="24"/>
                <w:szCs w:val="24"/>
              </w:rPr>
              <w:t xml:space="preserve"> in </w:t>
            </w:r>
            <w:r w:rsidR="003B0697" w:rsidRPr="00ED4187">
              <w:rPr>
                <w:rFonts w:ascii="Times New Roman" w:hAnsi="Times New Roman"/>
                <w:snapToGrid w:val="0"/>
                <w:sz w:val="24"/>
                <w:szCs w:val="24"/>
              </w:rPr>
              <w:t>institutional</w:t>
            </w:r>
            <w:r w:rsidR="00ED4187" w:rsidRPr="00ED4187">
              <w:rPr>
                <w:rFonts w:ascii="Times New Roman" w:hAnsi="Times New Roman"/>
                <w:snapToGrid w:val="0"/>
                <w:sz w:val="24"/>
                <w:szCs w:val="24"/>
              </w:rPr>
              <w:t xml:space="preserve"> </w:t>
            </w:r>
            <w:r w:rsidR="003B0697" w:rsidRPr="00ED4187">
              <w:rPr>
                <w:rFonts w:ascii="Times New Roman" w:hAnsi="Times New Roman"/>
                <w:snapToGrid w:val="0"/>
                <w:sz w:val="24"/>
                <w:szCs w:val="24"/>
              </w:rPr>
              <w:t>freezers</w:t>
            </w:r>
            <w:r w:rsidR="00ED4187" w:rsidRPr="00ED4187">
              <w:rPr>
                <w:rFonts w:ascii="Times New Roman" w:hAnsi="Times New Roman"/>
                <w:snapToGrid w:val="0"/>
                <w:sz w:val="24"/>
                <w:szCs w:val="24"/>
              </w:rPr>
              <w:t>. I</w:t>
            </w:r>
            <w:r w:rsidR="003B0697" w:rsidRPr="00ED4187">
              <w:rPr>
                <w:rFonts w:ascii="Times New Roman" w:hAnsi="Times New Roman"/>
                <w:sz w:val="24"/>
              </w:rPr>
              <w:t xml:space="preserve">nstitutions are urged not to serve these products. </w:t>
            </w:r>
            <w:r w:rsidRPr="00ED4187">
              <w:rPr>
                <w:rFonts w:ascii="Times New Roman" w:hAnsi="Times New Roman"/>
                <w:sz w:val="24"/>
              </w:rPr>
              <w:t>These products should be thrown away or returned to the place of purchase.</w:t>
            </w:r>
          </w:p>
          <w:p w14:paraId="07E2D27A" w14:textId="77777777" w:rsidR="00E17ADE" w:rsidRPr="005544D4" w:rsidRDefault="00E17ADE" w:rsidP="00E17ADE">
            <w:pPr>
              <w:autoSpaceDE w:val="0"/>
              <w:autoSpaceDN w:val="0"/>
              <w:ind w:firstLine="695"/>
              <w:rPr>
                <w:rFonts w:ascii="Times New Roman" w:hAnsi="Times New Roman"/>
                <w:sz w:val="24"/>
                <w:szCs w:val="24"/>
              </w:rPr>
            </w:pPr>
          </w:p>
          <w:p w14:paraId="23B13756" w14:textId="28FBE016" w:rsidR="00E17ADE" w:rsidRPr="008A5314" w:rsidRDefault="00E17ADE" w:rsidP="0087237D">
            <w:pPr>
              <w:autoSpaceDE w:val="0"/>
              <w:autoSpaceDN w:val="0"/>
              <w:rPr>
                <w:rFonts w:ascii="Times New Roman" w:hAnsi="Times New Roman"/>
                <w:snapToGrid w:val="0"/>
                <w:sz w:val="24"/>
                <w:szCs w:val="24"/>
              </w:rPr>
            </w:pPr>
            <w:r w:rsidRPr="008A5314">
              <w:rPr>
                <w:rFonts w:ascii="Times New Roman" w:hAnsi="Times New Roman"/>
                <w:snapToGrid w:val="0"/>
                <w:sz w:val="24"/>
                <w:szCs w:val="24"/>
              </w:rPr>
              <w:lastRenderedPageBreak/>
              <w:t xml:space="preserve">FSIS routinely conducts recall effectiveness checks to verify recalling firms notify their customers of the recall and that steps are taken to make certain that the product is no longer available to consumers. </w:t>
            </w:r>
          </w:p>
          <w:p w14:paraId="60A4ADBD" w14:textId="77777777" w:rsidR="00E17ADE" w:rsidRPr="008A5314" w:rsidRDefault="00E17ADE" w:rsidP="00E17ADE">
            <w:pPr>
              <w:autoSpaceDE w:val="0"/>
              <w:autoSpaceDN w:val="0"/>
              <w:ind w:firstLine="695"/>
              <w:rPr>
                <w:rFonts w:ascii="Times New Roman" w:hAnsi="Times New Roman"/>
                <w:snapToGrid w:val="0"/>
                <w:sz w:val="24"/>
                <w:szCs w:val="24"/>
              </w:rPr>
            </w:pPr>
          </w:p>
          <w:p w14:paraId="57610007" w14:textId="7589875F" w:rsidR="00E17ADE" w:rsidRPr="00B46EF8" w:rsidRDefault="00E17ADE" w:rsidP="0087237D">
            <w:pPr>
              <w:rPr>
                <w:rFonts w:ascii="Times New Roman" w:hAnsi="Times New Roman"/>
                <w:snapToGrid w:val="0"/>
                <w:sz w:val="24"/>
                <w:szCs w:val="24"/>
              </w:rPr>
            </w:pPr>
            <w:r w:rsidRPr="00B46EF8">
              <w:rPr>
                <w:rFonts w:ascii="Times New Roman" w:hAnsi="Times New Roman"/>
                <w:sz w:val="24"/>
                <w:szCs w:val="24"/>
              </w:rPr>
              <w:t xml:space="preserve">Consumers with questions about the recall can contact </w:t>
            </w:r>
            <w:r w:rsidR="00B46EF8" w:rsidRPr="00B46EF8">
              <w:rPr>
                <w:rFonts w:ascii="Times New Roman" w:hAnsi="Times New Roman"/>
                <w:snapToGrid w:val="0"/>
                <w:sz w:val="24"/>
                <w:szCs w:val="24"/>
              </w:rPr>
              <w:t>Fritz Brown</w:t>
            </w:r>
            <w:r w:rsidRPr="00B46EF8">
              <w:rPr>
                <w:rFonts w:ascii="Times New Roman" w:hAnsi="Times New Roman"/>
                <w:snapToGrid w:val="0"/>
                <w:sz w:val="24"/>
                <w:szCs w:val="24"/>
              </w:rPr>
              <w:t xml:space="preserve">, </w:t>
            </w:r>
            <w:r w:rsidR="00B46EF8" w:rsidRPr="00B46EF8">
              <w:rPr>
                <w:rFonts w:ascii="Times New Roman" w:hAnsi="Times New Roman"/>
                <w:snapToGrid w:val="0"/>
                <w:sz w:val="24"/>
                <w:szCs w:val="24"/>
              </w:rPr>
              <w:t>Technical Director</w:t>
            </w:r>
            <w:r w:rsidRPr="00B46EF8">
              <w:rPr>
                <w:rFonts w:ascii="Times New Roman" w:hAnsi="Times New Roman"/>
                <w:snapToGrid w:val="0"/>
                <w:sz w:val="24"/>
                <w:szCs w:val="24"/>
              </w:rPr>
              <w:t xml:space="preserve">, </w:t>
            </w:r>
            <w:proofErr w:type="spellStart"/>
            <w:r w:rsidR="00B46EF8" w:rsidRPr="00B46EF8">
              <w:rPr>
                <w:rFonts w:ascii="Times New Roman" w:hAnsi="Times New Roman"/>
                <w:snapToGrid w:val="0"/>
                <w:sz w:val="24"/>
                <w:szCs w:val="24"/>
              </w:rPr>
              <w:t>Abbyland</w:t>
            </w:r>
            <w:proofErr w:type="spellEnd"/>
            <w:r w:rsidR="00B46EF8" w:rsidRPr="00B46EF8">
              <w:rPr>
                <w:rFonts w:ascii="Times New Roman" w:hAnsi="Times New Roman"/>
                <w:snapToGrid w:val="0"/>
                <w:sz w:val="24"/>
                <w:szCs w:val="24"/>
              </w:rPr>
              <w:t xml:space="preserve"> Foods</w:t>
            </w:r>
            <w:r w:rsidR="00B438E0">
              <w:rPr>
                <w:rFonts w:ascii="Times New Roman" w:hAnsi="Times New Roman"/>
                <w:snapToGrid w:val="0"/>
                <w:sz w:val="24"/>
                <w:szCs w:val="24"/>
              </w:rPr>
              <w:t>,</w:t>
            </w:r>
            <w:r w:rsidRPr="00B46EF8">
              <w:rPr>
                <w:rFonts w:ascii="Times New Roman" w:hAnsi="Times New Roman"/>
                <w:snapToGrid w:val="0"/>
                <w:sz w:val="24"/>
                <w:szCs w:val="24"/>
              </w:rPr>
              <w:t xml:space="preserve"> at </w:t>
            </w:r>
            <w:r w:rsidR="00B46EF8" w:rsidRPr="00B46EF8">
              <w:rPr>
                <w:rFonts w:ascii="Times New Roman" w:hAnsi="Times New Roman"/>
                <w:snapToGrid w:val="0"/>
                <w:sz w:val="24"/>
                <w:szCs w:val="24"/>
              </w:rPr>
              <w:t>715-223-6386</w:t>
            </w:r>
            <w:r w:rsidR="00B438E0">
              <w:rPr>
                <w:rFonts w:ascii="Times New Roman" w:hAnsi="Times New Roman"/>
                <w:snapToGrid w:val="0"/>
                <w:sz w:val="24"/>
                <w:szCs w:val="24"/>
              </w:rPr>
              <w:t>,</w:t>
            </w:r>
            <w:r w:rsidR="00B46EF8" w:rsidRPr="00B46EF8">
              <w:rPr>
                <w:rFonts w:ascii="Times New Roman" w:hAnsi="Times New Roman"/>
                <w:snapToGrid w:val="0"/>
                <w:sz w:val="24"/>
                <w:szCs w:val="24"/>
              </w:rPr>
              <w:t xml:space="preserve"> Ext. 7208</w:t>
            </w:r>
            <w:r w:rsidRPr="00B46EF8">
              <w:rPr>
                <w:rFonts w:ascii="Times New Roman" w:hAnsi="Times New Roman"/>
                <w:snapToGrid w:val="0"/>
                <w:sz w:val="24"/>
                <w:szCs w:val="24"/>
              </w:rPr>
              <w:t>.</w:t>
            </w:r>
            <w:r w:rsidR="00B46EF8" w:rsidRPr="00B46EF8">
              <w:rPr>
                <w:rFonts w:ascii="Times New Roman" w:hAnsi="Times New Roman"/>
                <w:snapToGrid w:val="0"/>
                <w:sz w:val="24"/>
                <w:szCs w:val="24"/>
              </w:rPr>
              <w:t xml:space="preserve"> M</w:t>
            </w:r>
            <w:r w:rsidR="00B46EF8" w:rsidRPr="00B46EF8">
              <w:rPr>
                <w:rFonts w:ascii="Times New Roman" w:hAnsi="Times New Roman"/>
                <w:sz w:val="24"/>
                <w:szCs w:val="24"/>
              </w:rPr>
              <w:t xml:space="preserve">embers of the media with questions about the recall can contact </w:t>
            </w:r>
            <w:proofErr w:type="spellStart"/>
            <w:r w:rsidR="00B46EF8" w:rsidRPr="00B46EF8">
              <w:rPr>
                <w:rFonts w:ascii="Times New Roman" w:hAnsi="Times New Roman"/>
                <w:sz w:val="24"/>
                <w:szCs w:val="24"/>
              </w:rPr>
              <w:t>Janalee</w:t>
            </w:r>
            <w:proofErr w:type="spellEnd"/>
            <w:r w:rsidR="00B46EF8" w:rsidRPr="00B46EF8">
              <w:rPr>
                <w:rFonts w:ascii="Times New Roman" w:hAnsi="Times New Roman"/>
                <w:sz w:val="24"/>
                <w:szCs w:val="24"/>
              </w:rPr>
              <w:t xml:space="preserve"> Velazquez, HR Director, </w:t>
            </w:r>
            <w:proofErr w:type="spellStart"/>
            <w:r w:rsidR="00B46EF8" w:rsidRPr="00B46EF8">
              <w:rPr>
                <w:rFonts w:ascii="Times New Roman" w:hAnsi="Times New Roman"/>
                <w:sz w:val="24"/>
                <w:szCs w:val="24"/>
              </w:rPr>
              <w:t>Abbyland</w:t>
            </w:r>
            <w:proofErr w:type="spellEnd"/>
            <w:r w:rsidR="00B46EF8" w:rsidRPr="00B46EF8">
              <w:rPr>
                <w:rFonts w:ascii="Times New Roman" w:hAnsi="Times New Roman"/>
                <w:sz w:val="24"/>
                <w:szCs w:val="24"/>
              </w:rPr>
              <w:t xml:space="preserve"> Foods</w:t>
            </w:r>
            <w:r w:rsidR="00B438E0">
              <w:rPr>
                <w:rFonts w:ascii="Times New Roman" w:hAnsi="Times New Roman"/>
                <w:sz w:val="24"/>
                <w:szCs w:val="24"/>
              </w:rPr>
              <w:t>,</w:t>
            </w:r>
            <w:r w:rsidR="00B46EF8" w:rsidRPr="00B46EF8">
              <w:rPr>
                <w:rFonts w:ascii="Times New Roman" w:hAnsi="Times New Roman"/>
                <w:sz w:val="24"/>
                <w:szCs w:val="24"/>
              </w:rPr>
              <w:t xml:space="preserve"> at 715-223-6386</w:t>
            </w:r>
            <w:r w:rsidR="00B438E0">
              <w:rPr>
                <w:rFonts w:ascii="Times New Roman" w:hAnsi="Times New Roman"/>
                <w:sz w:val="24"/>
                <w:szCs w:val="24"/>
              </w:rPr>
              <w:t>,</w:t>
            </w:r>
            <w:r w:rsidR="00B46EF8" w:rsidRPr="00B46EF8">
              <w:rPr>
                <w:rFonts w:ascii="Times New Roman" w:hAnsi="Times New Roman"/>
                <w:sz w:val="24"/>
                <w:szCs w:val="24"/>
              </w:rPr>
              <w:t xml:space="preserve"> Ext. 7701.</w:t>
            </w:r>
          </w:p>
          <w:p w14:paraId="671712EA" w14:textId="21C68174" w:rsidR="006E24F7" w:rsidRDefault="006E24F7" w:rsidP="00E17ADE">
            <w:pPr>
              <w:ind w:firstLine="720"/>
            </w:pPr>
            <w:r>
              <w:rPr>
                <w:rFonts w:ascii="Times New Roman" w:hAnsi="Times New Roman"/>
                <w:snapToGrid w:val="0"/>
                <w:sz w:val="24"/>
                <w:szCs w:val="24"/>
              </w:rPr>
              <w:t> </w:t>
            </w:r>
          </w:p>
          <w:p w14:paraId="3AEBBED1" w14:textId="239BF877" w:rsidR="00F6293D" w:rsidRPr="00EA31EF" w:rsidRDefault="00F6293D" w:rsidP="0087237D">
            <w:pPr>
              <w:rPr>
                <w:rFonts w:ascii="Times New Roman" w:hAnsi="Times New Roman"/>
                <w:sz w:val="24"/>
              </w:rPr>
            </w:pPr>
            <w:bookmarkStart w:id="0" w:name="_Hlk21099580"/>
            <w:r w:rsidRPr="00EA31EF">
              <w:rPr>
                <w:rFonts w:ascii="Times New Roman" w:hAnsi="Times New Roman"/>
                <w:color w:val="222222"/>
                <w:sz w:val="24"/>
                <w:shd w:val="clear" w:color="auto" w:fill="FFFFFF"/>
              </w:rPr>
              <w:t xml:space="preserve">Consumers with food safety questions can call the toll-free USDA Meat and Poultry Hotline at 888-MPHotline (888-674-6854) or live chat via </w:t>
            </w:r>
            <w:hyperlink r:id="rId7" w:history="1">
              <w:r w:rsidRPr="00EA31EF">
                <w:rPr>
                  <w:rStyle w:val="Hyperlink"/>
                  <w:rFonts w:ascii="Times New Roman" w:hAnsi="Times New Roman"/>
                  <w:sz w:val="24"/>
                </w:rPr>
                <w:t>Ask USDA</w:t>
              </w:r>
            </w:hyperlink>
            <w:r w:rsidRPr="00EA31EF">
              <w:rPr>
                <w:rFonts w:ascii="Times New Roman" w:hAnsi="Times New Roman"/>
                <w:color w:val="222222"/>
                <w:sz w:val="24"/>
                <w:shd w:val="clear" w:color="auto" w:fill="FFFFFF"/>
              </w:rPr>
              <w:t xml:space="preserve"> from 10 a.m. to 6 p.m. (Eastern Time) Monday through Friday. Consumers can also browse food safety messages at </w:t>
            </w:r>
            <w:hyperlink r:id="rId8" w:history="1">
              <w:r w:rsidRPr="00EA31EF">
                <w:rPr>
                  <w:rStyle w:val="Hyperlink"/>
                  <w:rFonts w:ascii="Times New Roman" w:hAnsi="Times New Roman"/>
                  <w:sz w:val="24"/>
                </w:rPr>
                <w:t>Ask USDA</w:t>
              </w:r>
            </w:hyperlink>
            <w:r w:rsidRPr="00EA31EF">
              <w:rPr>
                <w:rFonts w:ascii="Times New Roman" w:hAnsi="Times New Roman"/>
                <w:color w:val="222222"/>
                <w:sz w:val="24"/>
                <w:shd w:val="clear" w:color="auto" w:fill="FFFFFF"/>
              </w:rPr>
              <w:t xml:space="preserve"> or send a question via email to </w:t>
            </w:r>
            <w:hyperlink r:id="rId9" w:history="1">
              <w:r w:rsidR="0068553C" w:rsidRPr="00A33293">
                <w:rPr>
                  <w:rStyle w:val="Hyperlink"/>
                  <w:rFonts w:ascii="Times New Roman" w:hAnsi="Times New Roman"/>
                  <w:sz w:val="24"/>
                  <w:shd w:val="clear" w:color="auto" w:fill="FFFFFF"/>
                </w:rPr>
                <w:t>MPHotline@usda.gov</w:t>
              </w:r>
            </w:hyperlink>
            <w:r w:rsidRPr="00EA31EF">
              <w:rPr>
                <w:rFonts w:ascii="Times New Roman" w:hAnsi="Times New Roman"/>
                <w:color w:val="222222"/>
                <w:sz w:val="24"/>
                <w:shd w:val="clear" w:color="auto" w:fill="FFFFFF"/>
              </w:rPr>
              <w:t xml:space="preserve">. </w:t>
            </w:r>
            <w:r w:rsidRPr="00EA31EF">
              <w:rPr>
                <w:rFonts w:ascii="Times New Roman" w:hAnsi="Times New Roman"/>
                <w:sz w:val="24"/>
              </w:rPr>
              <w:t xml:space="preserve">For consumers that need to report a problem with a meat, poultry, or egg product, the online Electronic Consumer Complaint Monitoring System can be accessed 24 hours a day at </w:t>
            </w:r>
            <w:hyperlink r:id="rId10" w:history="1">
              <w:r w:rsidRPr="00EA31EF">
                <w:rPr>
                  <w:rStyle w:val="Hyperlink"/>
                  <w:rFonts w:ascii="Times New Roman" w:hAnsi="Times New Roman"/>
                  <w:sz w:val="24"/>
                </w:rPr>
                <w:t>https://foodcomplaint.fsis.usda.gov/eCCF/</w:t>
              </w:r>
            </w:hyperlink>
            <w:r w:rsidRPr="00EA31EF">
              <w:rPr>
                <w:rFonts w:ascii="Times New Roman" w:hAnsi="Times New Roman"/>
                <w:sz w:val="24"/>
              </w:rPr>
              <w:t>.</w:t>
            </w:r>
          </w:p>
          <w:bookmarkEnd w:id="0"/>
          <w:p w14:paraId="058C5763" w14:textId="2D691F72" w:rsidR="006E24F7" w:rsidRDefault="00F6293D" w:rsidP="0087237D">
            <w:pPr>
              <w:ind w:firstLine="720"/>
            </w:pPr>
            <w:r>
              <w:rPr>
                <w:rFonts w:ascii="Times New Roman" w:hAnsi="Times New Roman"/>
                <w:snapToGrid w:val="0"/>
                <w:color w:val="17365D"/>
                <w:sz w:val="24"/>
                <w:szCs w:val="24"/>
              </w:rPr>
              <w:t xml:space="preserve"> </w:t>
            </w:r>
            <w:r w:rsidR="006E24F7">
              <w:rPr>
                <w:rFonts w:ascii="Times New Roman" w:hAnsi="Times New Roman"/>
                <w:sz w:val="24"/>
                <w:szCs w:val="24"/>
              </w:rPr>
              <w:t> </w:t>
            </w:r>
          </w:p>
        </w:tc>
      </w:tr>
      <w:tr w:rsidR="006E24F7" w14:paraId="357F0D42" w14:textId="77777777" w:rsidTr="00F47466">
        <w:tc>
          <w:tcPr>
            <w:tcW w:w="5000" w:type="pct"/>
            <w:gridSpan w:val="4"/>
            <w:tcMar>
              <w:top w:w="0" w:type="dxa"/>
              <w:left w:w="115" w:type="dxa"/>
              <w:bottom w:w="0" w:type="dxa"/>
              <w:right w:w="115" w:type="dxa"/>
            </w:tcMar>
            <w:hideMark/>
          </w:tcPr>
          <w:p w14:paraId="179F1782" w14:textId="77777777" w:rsidR="006E24F7" w:rsidRDefault="006E24F7" w:rsidP="0087237D">
            <w:pPr>
              <w:jc w:val="center"/>
              <w:rPr>
                <w:rFonts w:ascii="Times New Roman" w:hAnsi="Times New Roman"/>
                <w:sz w:val="24"/>
                <w:szCs w:val="24"/>
              </w:rPr>
            </w:pPr>
            <w:r>
              <w:rPr>
                <w:rFonts w:ascii="Times New Roman" w:hAnsi="Times New Roman"/>
                <w:sz w:val="24"/>
                <w:szCs w:val="24"/>
              </w:rPr>
              <w:lastRenderedPageBreak/>
              <w:t>###</w:t>
            </w:r>
          </w:p>
          <w:p w14:paraId="6C3E84F1" w14:textId="432C5AAB" w:rsidR="0087237D" w:rsidRDefault="0087237D" w:rsidP="00F47466">
            <w:pPr>
              <w:jc w:val="center"/>
            </w:pPr>
          </w:p>
        </w:tc>
      </w:tr>
      <w:tr w:rsidR="006E24F7" w14:paraId="13704A55" w14:textId="77777777" w:rsidTr="00F47466">
        <w:tc>
          <w:tcPr>
            <w:tcW w:w="5000" w:type="pct"/>
            <w:gridSpan w:val="4"/>
            <w:tcMar>
              <w:top w:w="0" w:type="dxa"/>
              <w:left w:w="115" w:type="dxa"/>
              <w:bottom w:w="0" w:type="dxa"/>
              <w:right w:w="115" w:type="dxa"/>
            </w:tcMar>
            <w:hideMark/>
          </w:tcPr>
          <w:p w14:paraId="3DDB2A73" w14:textId="77777777" w:rsidR="0087237D" w:rsidRDefault="0087237D" w:rsidP="00F47466">
            <w:pPr>
              <w:jc w:val="center"/>
              <w:rPr>
                <w:rFonts w:ascii="Times New Roman" w:hAnsi="Times New Roman"/>
                <w:snapToGrid w:val="0"/>
                <w:sz w:val="24"/>
                <w:szCs w:val="24"/>
              </w:rPr>
            </w:pPr>
          </w:p>
          <w:p w14:paraId="662C729E" w14:textId="6BC3492D" w:rsidR="006E24F7" w:rsidRDefault="006E24F7" w:rsidP="0087237D">
            <w:r>
              <w:rPr>
                <w:rFonts w:ascii="Times New Roman" w:hAnsi="Times New Roman"/>
                <w:snapToGrid w:val="0"/>
                <w:sz w:val="24"/>
                <w:szCs w:val="24"/>
              </w:rPr>
              <w:t xml:space="preserve">NOTE: Access news releases and other information at FSIS’ website at </w:t>
            </w:r>
            <w:hyperlink r:id="rId11" w:history="1">
              <w:r>
                <w:rPr>
                  <w:rStyle w:val="Hyperlink"/>
                  <w:rFonts w:ascii="Times New Roman" w:hAnsi="Times New Roman"/>
                  <w:snapToGrid w:val="0"/>
                  <w:sz w:val="24"/>
                  <w:szCs w:val="24"/>
                </w:rPr>
                <w:t>http://www.fsis.usda.gov/recalls</w:t>
              </w:r>
            </w:hyperlink>
            <w:r>
              <w:rPr>
                <w:rFonts w:ascii="Times New Roman" w:hAnsi="Times New Roman"/>
                <w:snapToGrid w:val="0"/>
                <w:sz w:val="24"/>
                <w:szCs w:val="24"/>
              </w:rPr>
              <w:t>.</w:t>
            </w:r>
          </w:p>
          <w:p w14:paraId="20EA1E36" w14:textId="77777777" w:rsidR="0087237D" w:rsidRDefault="0087237D" w:rsidP="0087237D">
            <w:pPr>
              <w:rPr>
                <w:rFonts w:ascii="Times New Roman" w:hAnsi="Times New Roman"/>
                <w:snapToGrid w:val="0"/>
                <w:sz w:val="24"/>
                <w:szCs w:val="24"/>
              </w:rPr>
            </w:pPr>
          </w:p>
          <w:p w14:paraId="523608D7" w14:textId="1BF85539" w:rsidR="006E24F7" w:rsidRDefault="006E24F7" w:rsidP="0087237D">
            <w:r>
              <w:rPr>
                <w:rFonts w:ascii="Times New Roman" w:hAnsi="Times New Roman"/>
                <w:snapToGrid w:val="0"/>
                <w:sz w:val="24"/>
                <w:szCs w:val="24"/>
              </w:rPr>
              <w:t xml:space="preserve">Follow FSIS on Twitter at </w:t>
            </w:r>
            <w:hyperlink r:id="rId12" w:history="1">
              <w:r>
                <w:rPr>
                  <w:rStyle w:val="Hyperlink"/>
                  <w:rFonts w:ascii="Times New Roman" w:hAnsi="Times New Roman"/>
                  <w:snapToGrid w:val="0"/>
                  <w:sz w:val="24"/>
                  <w:szCs w:val="24"/>
                </w:rPr>
                <w:t>twitter.com/</w:t>
              </w:r>
              <w:proofErr w:type="spellStart"/>
              <w:r>
                <w:rPr>
                  <w:rStyle w:val="Hyperlink"/>
                  <w:rFonts w:ascii="Times New Roman" w:hAnsi="Times New Roman"/>
                  <w:snapToGrid w:val="0"/>
                  <w:sz w:val="24"/>
                  <w:szCs w:val="24"/>
                </w:rPr>
                <w:t>usdafoodsafety</w:t>
              </w:r>
              <w:proofErr w:type="spellEnd"/>
            </w:hyperlink>
            <w:r>
              <w:rPr>
                <w:rFonts w:ascii="Times New Roman" w:hAnsi="Times New Roman"/>
                <w:snapToGrid w:val="0"/>
                <w:sz w:val="24"/>
                <w:szCs w:val="24"/>
              </w:rPr>
              <w:t xml:space="preserve"> or in Spanish at:</w:t>
            </w:r>
            <w:r>
              <w:rPr>
                <w:rFonts w:ascii="Times New Roman" w:hAnsi="Times New Roman"/>
                <w:snapToGrid w:val="0"/>
                <w:color w:val="000080"/>
                <w:sz w:val="24"/>
                <w:szCs w:val="24"/>
              </w:rPr>
              <w:t xml:space="preserve"> </w:t>
            </w:r>
            <w:r>
              <w:rPr>
                <w:rFonts w:ascii="Times New Roman" w:hAnsi="Times New Roman"/>
                <w:snapToGrid w:val="0"/>
                <w:color w:val="0000FF"/>
                <w:sz w:val="24"/>
                <w:szCs w:val="24"/>
                <w:u w:val="single"/>
              </w:rPr>
              <w:t>twitter.com/</w:t>
            </w:r>
            <w:proofErr w:type="spellStart"/>
            <w:r>
              <w:rPr>
                <w:rFonts w:ascii="Times New Roman" w:hAnsi="Times New Roman"/>
                <w:snapToGrid w:val="0"/>
                <w:color w:val="0000FF"/>
                <w:sz w:val="24"/>
                <w:szCs w:val="24"/>
                <w:u w:val="single"/>
              </w:rPr>
              <w:t>usdafoodsafe_es</w:t>
            </w:r>
            <w:proofErr w:type="spellEnd"/>
            <w:r>
              <w:rPr>
                <w:rFonts w:ascii="Times New Roman" w:hAnsi="Times New Roman"/>
                <w:snapToGrid w:val="0"/>
                <w:color w:val="0000FF"/>
                <w:sz w:val="24"/>
                <w:szCs w:val="24"/>
                <w:u w:val="single"/>
              </w:rPr>
              <w:t>.</w:t>
            </w:r>
          </w:p>
          <w:p w14:paraId="7DFDFA17" w14:textId="77777777" w:rsidR="006E24F7" w:rsidRDefault="006E24F7" w:rsidP="00F47466">
            <w:r>
              <w:rPr>
                <w:rFonts w:ascii="Times New Roman" w:hAnsi="Times New Roman"/>
                <w:sz w:val="24"/>
                <w:szCs w:val="24"/>
              </w:rPr>
              <w:t> </w:t>
            </w:r>
          </w:p>
        </w:tc>
      </w:tr>
      <w:tr w:rsidR="006E24F7" w14:paraId="6A5297DB" w14:textId="77777777" w:rsidTr="0087237D">
        <w:trPr>
          <w:trHeight w:val="69"/>
        </w:trPr>
        <w:tc>
          <w:tcPr>
            <w:tcW w:w="385" w:type="pct"/>
            <w:vMerge w:val="restart"/>
            <w:tcBorders>
              <w:top w:val="nil"/>
              <w:left w:val="nil"/>
              <w:bottom w:val="nil"/>
              <w:right w:val="single" w:sz="8" w:space="0" w:color="auto"/>
            </w:tcBorders>
            <w:tcMar>
              <w:top w:w="0" w:type="dxa"/>
              <w:left w:w="115" w:type="dxa"/>
              <w:bottom w:w="0" w:type="dxa"/>
              <w:right w:w="115" w:type="dxa"/>
            </w:tcMar>
            <w:hideMark/>
          </w:tcPr>
          <w:p w14:paraId="55E049A9" w14:textId="77777777" w:rsidR="006E24F7" w:rsidRDefault="006E24F7" w:rsidP="00F47466">
            <w:r>
              <w:rPr>
                <w:rFonts w:ascii="Times New Roman" w:hAnsi="Times New Roman"/>
                <w:sz w:val="24"/>
                <w:szCs w:val="24"/>
              </w:rPr>
              <w:t> </w:t>
            </w:r>
          </w:p>
        </w:tc>
        <w:tc>
          <w:tcPr>
            <w:tcW w:w="4313" w:type="pct"/>
            <w:gridSpan w:val="2"/>
            <w:tcBorders>
              <w:top w:val="single" w:sz="8" w:space="0" w:color="auto"/>
              <w:left w:val="nil"/>
              <w:bottom w:val="nil"/>
              <w:right w:val="single" w:sz="8" w:space="0" w:color="auto"/>
            </w:tcBorders>
            <w:tcMar>
              <w:top w:w="0" w:type="dxa"/>
              <w:left w:w="115" w:type="dxa"/>
              <w:bottom w:w="0" w:type="dxa"/>
              <w:right w:w="115" w:type="dxa"/>
            </w:tcMar>
            <w:hideMark/>
          </w:tcPr>
          <w:p w14:paraId="1876CDBC" w14:textId="77777777" w:rsidR="006E24F7" w:rsidRDefault="006E24F7" w:rsidP="00F47466">
            <w:pPr>
              <w:jc w:val="center"/>
            </w:pPr>
            <w:r>
              <w:rPr>
                <w:rFonts w:ascii="Times New Roman" w:hAnsi="Times New Roman"/>
                <w:b/>
                <w:bCs/>
                <w:sz w:val="24"/>
                <w:szCs w:val="24"/>
              </w:rPr>
              <w:t>USDA RECALL CLASSIFICATIONS</w:t>
            </w:r>
          </w:p>
        </w:tc>
        <w:tc>
          <w:tcPr>
            <w:tcW w:w="303" w:type="pct"/>
            <w:vMerge w:val="restart"/>
            <w:tcMar>
              <w:top w:w="0" w:type="dxa"/>
              <w:left w:w="115" w:type="dxa"/>
              <w:bottom w:w="0" w:type="dxa"/>
              <w:right w:w="115" w:type="dxa"/>
            </w:tcMar>
            <w:hideMark/>
          </w:tcPr>
          <w:p w14:paraId="20BF6A02" w14:textId="77777777" w:rsidR="006E24F7" w:rsidRDefault="006E24F7" w:rsidP="00F47466">
            <w:r>
              <w:rPr>
                <w:rFonts w:ascii="Times New Roman" w:hAnsi="Times New Roman"/>
                <w:sz w:val="24"/>
                <w:szCs w:val="24"/>
              </w:rPr>
              <w:t> </w:t>
            </w:r>
          </w:p>
        </w:tc>
      </w:tr>
      <w:tr w:rsidR="006E24F7" w14:paraId="5C2C6888" w14:textId="77777777" w:rsidTr="0087237D">
        <w:trPr>
          <w:trHeight w:val="67"/>
        </w:trPr>
        <w:tc>
          <w:tcPr>
            <w:tcW w:w="385" w:type="pct"/>
            <w:vMerge/>
            <w:tcBorders>
              <w:top w:val="nil"/>
              <w:left w:val="nil"/>
              <w:bottom w:val="nil"/>
              <w:right w:val="single" w:sz="8" w:space="0" w:color="auto"/>
            </w:tcBorders>
            <w:vAlign w:val="center"/>
            <w:hideMark/>
          </w:tcPr>
          <w:p w14:paraId="7D98912F" w14:textId="77777777" w:rsidR="006E24F7" w:rsidRDefault="006E24F7" w:rsidP="00F47466"/>
        </w:tc>
        <w:tc>
          <w:tcPr>
            <w:tcW w:w="4313" w:type="pct"/>
            <w:gridSpan w:val="2"/>
            <w:tcBorders>
              <w:top w:val="nil"/>
              <w:left w:val="nil"/>
              <w:bottom w:val="nil"/>
              <w:right w:val="single" w:sz="8" w:space="0" w:color="auto"/>
            </w:tcBorders>
            <w:tcMar>
              <w:top w:w="0" w:type="dxa"/>
              <w:left w:w="115" w:type="dxa"/>
              <w:bottom w:w="0" w:type="dxa"/>
              <w:right w:w="115" w:type="dxa"/>
            </w:tcMar>
            <w:hideMark/>
          </w:tcPr>
          <w:p w14:paraId="6106B61A" w14:textId="77777777" w:rsidR="006E24F7" w:rsidRDefault="006E24F7" w:rsidP="00F47466">
            <w:r>
              <w:rPr>
                <w:rFonts w:ascii="Times New Roman" w:hAnsi="Times New Roman"/>
                <w:b/>
                <w:bCs/>
                <w:sz w:val="24"/>
                <w:szCs w:val="24"/>
              </w:rPr>
              <w:t xml:space="preserve">Class I </w:t>
            </w:r>
            <w:r>
              <w:rPr>
                <w:rFonts w:ascii="Times New Roman" w:hAnsi="Times New Roman"/>
                <w:sz w:val="24"/>
                <w:szCs w:val="24"/>
              </w:rPr>
              <w:t>This is a health hazard situation where there is a reasonable probability that the use of the product will cause serious, adverse health consequences or death.</w:t>
            </w:r>
          </w:p>
        </w:tc>
        <w:tc>
          <w:tcPr>
            <w:tcW w:w="0" w:type="auto"/>
            <w:vMerge/>
            <w:vAlign w:val="center"/>
            <w:hideMark/>
          </w:tcPr>
          <w:p w14:paraId="5984F15D" w14:textId="77777777" w:rsidR="006E24F7" w:rsidRDefault="006E24F7" w:rsidP="00F47466"/>
        </w:tc>
      </w:tr>
      <w:tr w:rsidR="006E24F7" w14:paraId="0B8A7884" w14:textId="77777777" w:rsidTr="0087237D">
        <w:trPr>
          <w:trHeight w:val="67"/>
        </w:trPr>
        <w:tc>
          <w:tcPr>
            <w:tcW w:w="385" w:type="pct"/>
            <w:vMerge/>
            <w:tcBorders>
              <w:top w:val="nil"/>
              <w:left w:val="nil"/>
              <w:bottom w:val="nil"/>
              <w:right w:val="single" w:sz="8" w:space="0" w:color="auto"/>
            </w:tcBorders>
            <w:vAlign w:val="center"/>
            <w:hideMark/>
          </w:tcPr>
          <w:p w14:paraId="2EB30AE4" w14:textId="77777777" w:rsidR="006E24F7" w:rsidRDefault="006E24F7" w:rsidP="00F47466"/>
        </w:tc>
        <w:tc>
          <w:tcPr>
            <w:tcW w:w="4313" w:type="pct"/>
            <w:gridSpan w:val="2"/>
            <w:tcBorders>
              <w:top w:val="nil"/>
              <w:left w:val="nil"/>
              <w:bottom w:val="nil"/>
              <w:right w:val="single" w:sz="8" w:space="0" w:color="auto"/>
            </w:tcBorders>
            <w:tcMar>
              <w:top w:w="0" w:type="dxa"/>
              <w:left w:w="115" w:type="dxa"/>
              <w:bottom w:w="0" w:type="dxa"/>
              <w:right w:w="115" w:type="dxa"/>
            </w:tcMar>
            <w:hideMark/>
          </w:tcPr>
          <w:p w14:paraId="25B58C5F" w14:textId="77777777" w:rsidR="006E24F7" w:rsidRDefault="006E24F7" w:rsidP="00F47466">
            <w:r>
              <w:rPr>
                <w:rFonts w:ascii="Times New Roman" w:hAnsi="Times New Roman"/>
                <w:b/>
                <w:bCs/>
                <w:sz w:val="24"/>
                <w:szCs w:val="24"/>
              </w:rPr>
              <w:t xml:space="preserve">Class II </w:t>
            </w:r>
            <w:r>
              <w:rPr>
                <w:rFonts w:ascii="Times New Roman" w:hAnsi="Times New Roman"/>
                <w:sz w:val="24"/>
                <w:szCs w:val="24"/>
              </w:rPr>
              <w:t>This is a health hazard situation where there is a remote probability of adverse health consequences from the use of the product.</w:t>
            </w:r>
          </w:p>
        </w:tc>
        <w:tc>
          <w:tcPr>
            <w:tcW w:w="0" w:type="auto"/>
            <w:vMerge/>
            <w:vAlign w:val="center"/>
            <w:hideMark/>
          </w:tcPr>
          <w:p w14:paraId="40D6CD30" w14:textId="77777777" w:rsidR="006E24F7" w:rsidRDefault="006E24F7" w:rsidP="00F47466"/>
        </w:tc>
      </w:tr>
      <w:tr w:rsidR="006E24F7" w14:paraId="0B5EC8BC" w14:textId="77777777" w:rsidTr="0087237D">
        <w:trPr>
          <w:trHeight w:val="67"/>
        </w:trPr>
        <w:tc>
          <w:tcPr>
            <w:tcW w:w="385" w:type="pct"/>
            <w:vMerge/>
            <w:tcBorders>
              <w:top w:val="nil"/>
              <w:left w:val="nil"/>
              <w:bottom w:val="nil"/>
              <w:right w:val="single" w:sz="8" w:space="0" w:color="auto"/>
            </w:tcBorders>
            <w:vAlign w:val="center"/>
            <w:hideMark/>
          </w:tcPr>
          <w:p w14:paraId="5A3E1DC5" w14:textId="77777777" w:rsidR="006E24F7" w:rsidRDefault="006E24F7" w:rsidP="00F47466"/>
        </w:tc>
        <w:tc>
          <w:tcPr>
            <w:tcW w:w="4313" w:type="pct"/>
            <w:gridSpan w:val="2"/>
            <w:tcBorders>
              <w:top w:val="nil"/>
              <w:left w:val="nil"/>
              <w:bottom w:val="single" w:sz="8" w:space="0" w:color="auto"/>
              <w:right w:val="single" w:sz="8" w:space="0" w:color="auto"/>
            </w:tcBorders>
            <w:tcMar>
              <w:top w:w="0" w:type="dxa"/>
              <w:left w:w="115" w:type="dxa"/>
              <w:bottom w:w="0" w:type="dxa"/>
              <w:right w:w="115" w:type="dxa"/>
            </w:tcMar>
            <w:hideMark/>
          </w:tcPr>
          <w:p w14:paraId="1C08E2CA" w14:textId="77777777" w:rsidR="006E24F7" w:rsidRDefault="006E24F7" w:rsidP="00F47466">
            <w:r>
              <w:rPr>
                <w:rFonts w:ascii="Times New Roman" w:hAnsi="Times New Roman"/>
                <w:b/>
                <w:bCs/>
                <w:sz w:val="24"/>
                <w:szCs w:val="24"/>
              </w:rPr>
              <w:t xml:space="preserve">Class III </w:t>
            </w:r>
            <w:r>
              <w:rPr>
                <w:rFonts w:ascii="Times New Roman" w:hAnsi="Times New Roman"/>
                <w:sz w:val="24"/>
                <w:szCs w:val="24"/>
              </w:rPr>
              <w:t>This is a situation where the use of the product will not cause adverse health consequences.</w:t>
            </w:r>
          </w:p>
        </w:tc>
        <w:tc>
          <w:tcPr>
            <w:tcW w:w="0" w:type="auto"/>
            <w:vMerge/>
            <w:vAlign w:val="center"/>
            <w:hideMark/>
          </w:tcPr>
          <w:p w14:paraId="1BF11928" w14:textId="77777777" w:rsidR="006E24F7" w:rsidRDefault="006E24F7" w:rsidP="00F47466"/>
        </w:tc>
      </w:tr>
      <w:tr w:rsidR="006E24F7" w14:paraId="3479EED2" w14:textId="77777777" w:rsidTr="00F47466">
        <w:tc>
          <w:tcPr>
            <w:tcW w:w="5000" w:type="pct"/>
            <w:gridSpan w:val="4"/>
            <w:tcMar>
              <w:top w:w="0" w:type="dxa"/>
              <w:left w:w="115" w:type="dxa"/>
              <w:bottom w:w="0" w:type="dxa"/>
              <w:right w:w="115" w:type="dxa"/>
            </w:tcMar>
            <w:hideMark/>
          </w:tcPr>
          <w:p w14:paraId="4E47866C" w14:textId="77777777" w:rsidR="006E24F7" w:rsidRDefault="006E24F7" w:rsidP="00F47466">
            <w:pPr>
              <w:jc w:val="center"/>
            </w:pPr>
            <w:r>
              <w:rPr>
                <w:rFonts w:ascii="Times New Roman" w:hAnsi="Times New Roman"/>
                <w:sz w:val="24"/>
                <w:szCs w:val="24"/>
              </w:rPr>
              <w:t> </w:t>
            </w:r>
          </w:p>
          <w:p w14:paraId="28FCCAEE" w14:textId="735796D9" w:rsidR="006E24F7" w:rsidRDefault="006E24F7" w:rsidP="0087237D">
            <w:r>
              <w:rPr>
                <w:rFonts w:ascii="Times New Roman" w:hAnsi="Times New Roman"/>
                <w:sz w:val="24"/>
                <w:szCs w:val="24"/>
              </w:rPr>
              <w:t>USDA is an equal opportunity provider, employer and lender. To file a complaint of discrimination, write: USDA, Director, Office of Civil Rights, 1400 Independence Avenue, SW, Washington, DC 20250-9410 or call 800</w:t>
            </w:r>
            <w:r w:rsidR="003B0697">
              <w:rPr>
                <w:rFonts w:ascii="Times New Roman" w:hAnsi="Times New Roman"/>
                <w:sz w:val="24"/>
                <w:szCs w:val="24"/>
              </w:rPr>
              <w:t>-</w:t>
            </w:r>
            <w:r>
              <w:rPr>
                <w:rFonts w:ascii="Times New Roman" w:hAnsi="Times New Roman"/>
                <w:sz w:val="24"/>
                <w:szCs w:val="24"/>
              </w:rPr>
              <w:t>795-3272 (voice), or 202</w:t>
            </w:r>
            <w:r w:rsidR="003B0697">
              <w:rPr>
                <w:rFonts w:ascii="Times New Roman" w:hAnsi="Times New Roman"/>
                <w:sz w:val="24"/>
                <w:szCs w:val="24"/>
              </w:rPr>
              <w:t>-</w:t>
            </w:r>
            <w:r>
              <w:rPr>
                <w:rFonts w:ascii="Times New Roman" w:hAnsi="Times New Roman"/>
                <w:sz w:val="24"/>
                <w:szCs w:val="24"/>
              </w:rPr>
              <w:t>720-6382 (TDD).</w:t>
            </w:r>
          </w:p>
          <w:p w14:paraId="0501E34F" w14:textId="77777777" w:rsidR="006E24F7" w:rsidRDefault="006E24F7" w:rsidP="00F47466">
            <w:pPr>
              <w:jc w:val="center"/>
            </w:pPr>
            <w:r>
              <w:rPr>
                <w:rFonts w:ascii="Times New Roman" w:hAnsi="Times New Roman"/>
                <w:sz w:val="24"/>
                <w:szCs w:val="24"/>
              </w:rPr>
              <w:t> </w:t>
            </w:r>
          </w:p>
        </w:tc>
      </w:tr>
    </w:tbl>
    <w:p w14:paraId="1033D7F2" w14:textId="287C2BB8" w:rsidR="00C91D6E" w:rsidRPr="006E24F7" w:rsidRDefault="00C91D6E" w:rsidP="006E24F7"/>
    <w:sectPr w:rsidR="00C91D6E" w:rsidRPr="006E24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D416BB"/>
    <w:multiLevelType w:val="multilevel"/>
    <w:tmpl w:val="54BAC9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F037222"/>
    <w:multiLevelType w:val="multilevel"/>
    <w:tmpl w:val="AECA03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65B36BB"/>
    <w:multiLevelType w:val="multilevel"/>
    <w:tmpl w:val="A4FA78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DE752CE"/>
    <w:multiLevelType w:val="multilevel"/>
    <w:tmpl w:val="CE761B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631201874">
    <w:abstractNumId w:val="2"/>
  </w:num>
  <w:num w:numId="2" w16cid:durableId="1295520542">
    <w:abstractNumId w:val="1"/>
  </w:num>
  <w:num w:numId="3" w16cid:durableId="1421371669">
    <w:abstractNumId w:val="0"/>
  </w:num>
  <w:num w:numId="4" w16cid:durableId="1613629890">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24F0"/>
    <w:rsid w:val="00024799"/>
    <w:rsid w:val="00080C01"/>
    <w:rsid w:val="00082BEE"/>
    <w:rsid w:val="00124B29"/>
    <w:rsid w:val="0012654E"/>
    <w:rsid w:val="001D71A1"/>
    <w:rsid w:val="001E32E2"/>
    <w:rsid w:val="002C442F"/>
    <w:rsid w:val="002E5494"/>
    <w:rsid w:val="00320D4E"/>
    <w:rsid w:val="003B0697"/>
    <w:rsid w:val="003B39CA"/>
    <w:rsid w:val="003B3E79"/>
    <w:rsid w:val="003C5246"/>
    <w:rsid w:val="00442F61"/>
    <w:rsid w:val="00491D70"/>
    <w:rsid w:val="00494800"/>
    <w:rsid w:val="004D0678"/>
    <w:rsid w:val="00504E52"/>
    <w:rsid w:val="00560B11"/>
    <w:rsid w:val="0058145B"/>
    <w:rsid w:val="005863B9"/>
    <w:rsid w:val="005C2B6F"/>
    <w:rsid w:val="005F1D28"/>
    <w:rsid w:val="005F5B97"/>
    <w:rsid w:val="006533EB"/>
    <w:rsid w:val="00653832"/>
    <w:rsid w:val="006853C0"/>
    <w:rsid w:val="0068553C"/>
    <w:rsid w:val="006A0E7D"/>
    <w:rsid w:val="006E24F7"/>
    <w:rsid w:val="007444D5"/>
    <w:rsid w:val="0077060A"/>
    <w:rsid w:val="007D7AD4"/>
    <w:rsid w:val="007E3A04"/>
    <w:rsid w:val="007F4992"/>
    <w:rsid w:val="00844750"/>
    <w:rsid w:val="0087237D"/>
    <w:rsid w:val="008A1CE0"/>
    <w:rsid w:val="008B4978"/>
    <w:rsid w:val="008F3234"/>
    <w:rsid w:val="008F7EFE"/>
    <w:rsid w:val="0093584B"/>
    <w:rsid w:val="009549BD"/>
    <w:rsid w:val="009C0FC1"/>
    <w:rsid w:val="00A005FD"/>
    <w:rsid w:val="00A419AF"/>
    <w:rsid w:val="00AC50E7"/>
    <w:rsid w:val="00AF687A"/>
    <w:rsid w:val="00B43647"/>
    <w:rsid w:val="00B438E0"/>
    <w:rsid w:val="00B46EF8"/>
    <w:rsid w:val="00BC47BA"/>
    <w:rsid w:val="00BD25D1"/>
    <w:rsid w:val="00BE5A1E"/>
    <w:rsid w:val="00C8453B"/>
    <w:rsid w:val="00C877C8"/>
    <w:rsid w:val="00C91D6E"/>
    <w:rsid w:val="00CB4081"/>
    <w:rsid w:val="00DF4EBE"/>
    <w:rsid w:val="00DF5F43"/>
    <w:rsid w:val="00DF7797"/>
    <w:rsid w:val="00E17ADE"/>
    <w:rsid w:val="00EB6F8C"/>
    <w:rsid w:val="00EC24F0"/>
    <w:rsid w:val="00EC3CA6"/>
    <w:rsid w:val="00ED4187"/>
    <w:rsid w:val="00F6293D"/>
    <w:rsid w:val="00F67CE4"/>
    <w:rsid w:val="00F76D83"/>
    <w:rsid w:val="00FD30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41181C"/>
  <w15:docId w15:val="{B56610D9-F688-405C-AACA-EFD51E984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Theme="minorEastAsia"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hint="default"/>
    </w:rPr>
  </w:style>
  <w:style w:type="paragraph" w:customStyle="1" w:styleId="msochpdefault">
    <w:name w:val="msochpdefault"/>
    <w:basedOn w:val="Normal"/>
    <w:pPr>
      <w:spacing w:before="100" w:beforeAutospacing="1" w:after="100" w:afterAutospacing="1"/>
    </w:pPr>
    <w:rPr>
      <w:rFonts w:ascii="Times New Roman" w:hAnsi="Times New Roman"/>
      <w:sz w:val="20"/>
      <w:szCs w:val="20"/>
    </w:rPr>
  </w:style>
  <w:style w:type="character" w:styleId="CommentReference">
    <w:name w:val="annotation reference"/>
    <w:basedOn w:val="DefaultParagraphFont"/>
    <w:uiPriority w:val="99"/>
    <w:semiHidden/>
    <w:unhideWhenUsed/>
    <w:rsid w:val="007E3A04"/>
    <w:rPr>
      <w:sz w:val="16"/>
      <w:szCs w:val="16"/>
    </w:rPr>
  </w:style>
  <w:style w:type="paragraph" w:styleId="CommentText">
    <w:name w:val="annotation text"/>
    <w:basedOn w:val="Normal"/>
    <w:link w:val="CommentTextChar"/>
    <w:uiPriority w:val="99"/>
    <w:semiHidden/>
    <w:unhideWhenUsed/>
    <w:rsid w:val="007E3A04"/>
    <w:rPr>
      <w:sz w:val="20"/>
      <w:szCs w:val="20"/>
    </w:rPr>
  </w:style>
  <w:style w:type="character" w:customStyle="1" w:styleId="CommentTextChar">
    <w:name w:val="Comment Text Char"/>
    <w:basedOn w:val="DefaultParagraphFont"/>
    <w:link w:val="CommentText"/>
    <w:uiPriority w:val="99"/>
    <w:semiHidden/>
    <w:rsid w:val="007E3A04"/>
    <w:rPr>
      <w:rFonts w:ascii="Calibri" w:eastAsiaTheme="minorEastAsia" w:hAnsi="Calibri"/>
    </w:rPr>
  </w:style>
  <w:style w:type="paragraph" w:styleId="CommentSubject">
    <w:name w:val="annotation subject"/>
    <w:basedOn w:val="CommentText"/>
    <w:next w:val="CommentText"/>
    <w:link w:val="CommentSubjectChar"/>
    <w:uiPriority w:val="99"/>
    <w:semiHidden/>
    <w:unhideWhenUsed/>
    <w:rsid w:val="007E3A04"/>
    <w:rPr>
      <w:b/>
      <w:bCs/>
    </w:rPr>
  </w:style>
  <w:style w:type="character" w:customStyle="1" w:styleId="CommentSubjectChar">
    <w:name w:val="Comment Subject Char"/>
    <w:basedOn w:val="CommentTextChar"/>
    <w:link w:val="CommentSubject"/>
    <w:uiPriority w:val="99"/>
    <w:semiHidden/>
    <w:rsid w:val="007E3A04"/>
    <w:rPr>
      <w:rFonts w:ascii="Calibri" w:eastAsiaTheme="minorEastAsia" w:hAnsi="Calibri"/>
      <w:b/>
      <w:bCs/>
    </w:rPr>
  </w:style>
  <w:style w:type="paragraph" w:styleId="Revision">
    <w:name w:val="Revision"/>
    <w:hidden/>
    <w:uiPriority w:val="99"/>
    <w:semiHidden/>
    <w:rsid w:val="002C442F"/>
    <w:rPr>
      <w:rFonts w:ascii="Calibri" w:eastAsiaTheme="minorEastAsia" w:hAnsi="Calibri"/>
      <w:sz w:val="22"/>
      <w:szCs w:val="22"/>
    </w:rPr>
  </w:style>
  <w:style w:type="character" w:styleId="UnresolvedMention">
    <w:name w:val="Unresolved Mention"/>
    <w:basedOn w:val="DefaultParagraphFont"/>
    <w:uiPriority w:val="99"/>
    <w:semiHidden/>
    <w:unhideWhenUsed/>
    <w:rsid w:val="00BE5A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sk.usda.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sk.usda.gov/" TargetMode="External"/><Relationship Id="rId12" Type="http://schemas.openxmlformats.org/officeDocument/2006/relationships/hyperlink" Target="http://twitter.com/usdafoodsafet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sis.usda.gov/sites/default/files/food_label_pdf/2023-04/recall-labels-014-2023.pdf" TargetMode="External"/><Relationship Id="rId11" Type="http://schemas.openxmlformats.org/officeDocument/2006/relationships/hyperlink" Target="http://www.fsis.usda.gov/recalls" TargetMode="External"/><Relationship Id="rId5" Type="http://schemas.openxmlformats.org/officeDocument/2006/relationships/image" Target="media/image1.png"/><Relationship Id="rId10" Type="http://schemas.openxmlformats.org/officeDocument/2006/relationships/hyperlink" Target="https://foodcomplaint.fsis.usda.gov/eCCF/" TargetMode="External"/><Relationship Id="rId4" Type="http://schemas.openxmlformats.org/officeDocument/2006/relationships/webSettings" Target="webSettings.xml"/><Relationship Id="rId9" Type="http://schemas.openxmlformats.org/officeDocument/2006/relationships/hyperlink" Target="mailto:MPHotline@usd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559</Words>
  <Characters>3762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FSIS USDA</Company>
  <LinksUpToDate>false</LinksUpToDate>
  <CharactersWithSpaces>4313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Kremer</dc:creator>
  <cp:keywords/>
  <cp:lastModifiedBy>Adams, Mitch - FSIS</cp:lastModifiedBy>
  <cp:revision>3</cp:revision>
  <dcterms:created xsi:type="dcterms:W3CDTF">2023-04-21T20:52:00Z</dcterms:created>
  <dcterms:modified xsi:type="dcterms:W3CDTF">2023-04-21T21:36:00Z</dcterms:modified>
</cp:coreProperties>
</file>