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AAB424" w14:textId="77777777" w:rsidR="006B0518" w:rsidRPr="00A4470F" w:rsidRDefault="006B0518" w:rsidP="006B0518">
      <w:pPr>
        <w:pStyle w:val="BodyA"/>
        <w:spacing w:line="360" w:lineRule="auto"/>
        <w:contextualSpacing/>
        <w:rPr>
          <w:rFonts w:ascii="Arial" w:hAnsi="Arial" w:cs="Arial"/>
          <w:noProof w:val="0"/>
        </w:rPr>
      </w:pPr>
      <w:r w:rsidRPr="00D16149">
        <w:rPr>
          <w:rFonts w:ascii="Arial" w:hAnsi="Arial" w:cs="Arial"/>
        </w:rPr>
        <w:drawing>
          <wp:inline distT="0" distB="0" distL="0" distR="0" wp14:anchorId="572A9FEE" wp14:editId="194664AD">
            <wp:extent cx="2971800" cy="654627"/>
            <wp:effectExtent l="0" t="0" r="0" b="6350"/>
            <wp:docPr id="18" name="Picture 18"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Icon&#10;&#10;Description automatically generated"/>
                    <pic:cNvPicPr>
                      <a:picLocks noChangeAspect="1" noChangeArrowheads="1"/>
                    </pic:cNvPicPr>
                  </pic:nvPicPr>
                  <pic:blipFill>
                    <a:blip r:embed="rId8"/>
                    <a:stretch>
                      <a:fillRect/>
                    </a:stretch>
                  </pic:blipFill>
                  <pic:spPr bwMode="auto">
                    <a:xfrm>
                      <a:off x="0" y="0"/>
                      <a:ext cx="2971800" cy="654627"/>
                    </a:xfrm>
                    <a:prstGeom prst="rect">
                      <a:avLst/>
                    </a:prstGeom>
                    <a:noFill/>
                    <a:ln>
                      <a:noFill/>
                    </a:ln>
                  </pic:spPr>
                </pic:pic>
              </a:graphicData>
            </a:graphic>
          </wp:inline>
        </w:drawing>
      </w:r>
    </w:p>
    <w:p w14:paraId="0CCD822D" w14:textId="5A4DF2EF" w:rsidR="006B0518" w:rsidRPr="00A4470F" w:rsidRDefault="006B0518" w:rsidP="006B0518">
      <w:pPr>
        <w:pStyle w:val="BodyA"/>
        <w:spacing w:line="360" w:lineRule="auto"/>
        <w:contextualSpacing/>
        <w:rPr>
          <w:rFonts w:ascii="Arial" w:hAnsi="Arial" w:cs="Arial"/>
          <w:noProof w:val="0"/>
        </w:rPr>
      </w:pPr>
      <w:r w:rsidRPr="00D16149">
        <w:rPr>
          <w:rFonts w:ascii="Arial" w:hAnsi="Arial" w:cs="Arial"/>
        </w:rPr>
        <w:drawing>
          <wp:inline distT="0" distB="0" distL="0" distR="0" wp14:anchorId="3C90F3F3" wp14:editId="1FEB8679">
            <wp:extent cx="445135" cy="404495"/>
            <wp:effectExtent l="0" t="0" r="12065" b="1905"/>
            <wp:docPr id="8" name="Picture 8" descr="Description: LinkedIn_icon">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LinkedIn_ico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5135" cy="404495"/>
                    </a:xfrm>
                    <a:prstGeom prst="rect">
                      <a:avLst/>
                    </a:prstGeom>
                    <a:noFill/>
                    <a:ln>
                      <a:noFill/>
                    </a:ln>
                  </pic:spPr>
                </pic:pic>
              </a:graphicData>
            </a:graphic>
          </wp:inline>
        </w:drawing>
      </w:r>
      <w:r w:rsidRPr="00A4470F">
        <w:rPr>
          <w:rFonts w:ascii="Arial" w:hAnsi="Arial" w:cs="Arial"/>
          <w:noProof w:val="0"/>
        </w:rPr>
        <w:t xml:space="preserve">   </w:t>
      </w:r>
      <w:r w:rsidRPr="00D16149">
        <w:rPr>
          <w:rFonts w:ascii="Arial" w:hAnsi="Arial" w:cs="Arial"/>
        </w:rPr>
        <w:drawing>
          <wp:inline distT="0" distB="0" distL="0" distR="0" wp14:anchorId="29929797" wp14:editId="77CE4834">
            <wp:extent cx="445135" cy="404495"/>
            <wp:effectExtent l="0" t="0" r="12065" b="1905"/>
            <wp:docPr id="9" name="Picture 9" descr="Description: Twitter_icon">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Twitter_icon"/>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45135" cy="404495"/>
                    </a:xfrm>
                    <a:prstGeom prst="rect">
                      <a:avLst/>
                    </a:prstGeom>
                    <a:noFill/>
                    <a:ln>
                      <a:noFill/>
                    </a:ln>
                  </pic:spPr>
                </pic:pic>
              </a:graphicData>
            </a:graphic>
          </wp:inline>
        </w:drawing>
      </w:r>
      <w:r w:rsidRPr="00A4470F">
        <w:rPr>
          <w:rFonts w:ascii="Arial" w:hAnsi="Arial" w:cs="Arial"/>
          <w:noProof w:val="0"/>
        </w:rPr>
        <w:t xml:space="preserve">   </w:t>
      </w:r>
      <w:r w:rsidRPr="00D16149">
        <w:rPr>
          <w:rFonts w:ascii="Arial" w:hAnsi="Arial" w:cs="Arial"/>
        </w:rPr>
        <w:drawing>
          <wp:inline distT="0" distB="0" distL="0" distR="0" wp14:anchorId="3FB4F69D" wp14:editId="1C65CB77">
            <wp:extent cx="445135" cy="404495"/>
            <wp:effectExtent l="0" t="0" r="12065" b="1905"/>
            <wp:docPr id="10" name="Picture 10" descr="Description: YouTube_icon">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YouTube_icon"/>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45135" cy="404495"/>
                    </a:xfrm>
                    <a:prstGeom prst="rect">
                      <a:avLst/>
                    </a:prstGeom>
                    <a:noFill/>
                    <a:ln>
                      <a:noFill/>
                    </a:ln>
                  </pic:spPr>
                </pic:pic>
              </a:graphicData>
            </a:graphic>
          </wp:inline>
        </w:drawing>
      </w:r>
      <w:r w:rsidRPr="00A4470F">
        <w:rPr>
          <w:rFonts w:ascii="Arial" w:hAnsi="Arial" w:cs="Arial"/>
          <w:noProof w:val="0"/>
        </w:rPr>
        <w:t xml:space="preserve">   </w:t>
      </w:r>
      <w:r w:rsidRPr="00D16149">
        <w:rPr>
          <w:rFonts w:ascii="Arial" w:hAnsi="Arial" w:cs="Arial"/>
        </w:rPr>
        <w:drawing>
          <wp:inline distT="0" distB="0" distL="0" distR="0" wp14:anchorId="083B5353" wp14:editId="66F84861">
            <wp:extent cx="445135" cy="404495"/>
            <wp:effectExtent l="0" t="0" r="12065" b="1905"/>
            <wp:docPr id="11" name="Picture 11" descr="Description: facebook_icon">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facebook_icon"/>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45135" cy="404495"/>
                    </a:xfrm>
                    <a:prstGeom prst="rect">
                      <a:avLst/>
                    </a:prstGeom>
                    <a:noFill/>
                    <a:ln>
                      <a:noFill/>
                    </a:ln>
                  </pic:spPr>
                </pic:pic>
              </a:graphicData>
            </a:graphic>
          </wp:inline>
        </w:drawing>
      </w:r>
      <w:r w:rsidRPr="00A4470F">
        <w:rPr>
          <w:rFonts w:ascii="Arial" w:hAnsi="Arial" w:cs="Arial"/>
          <w:noProof w:val="0"/>
        </w:rPr>
        <w:t xml:space="preserve">   </w:t>
      </w:r>
      <w:r w:rsidRPr="00D16149">
        <w:rPr>
          <w:rFonts w:ascii="Arial" w:hAnsi="Arial" w:cs="Arial"/>
        </w:rPr>
        <w:drawing>
          <wp:inline distT="0" distB="0" distL="0" distR="0" wp14:anchorId="5DFD980A" wp14:editId="64BE9990">
            <wp:extent cx="445135" cy="404495"/>
            <wp:effectExtent l="0" t="0" r="12065" b="1905"/>
            <wp:docPr id="12" name="Picture 12" descr="Description: Instagram_icon">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escription: Instagram_icon"/>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45135" cy="404495"/>
                    </a:xfrm>
                    <a:prstGeom prst="rect">
                      <a:avLst/>
                    </a:prstGeom>
                    <a:noFill/>
                    <a:ln>
                      <a:noFill/>
                    </a:ln>
                  </pic:spPr>
                </pic:pic>
              </a:graphicData>
            </a:graphic>
          </wp:inline>
        </w:drawing>
      </w:r>
    </w:p>
    <w:p w14:paraId="4307BB90" w14:textId="77777777" w:rsidR="006B0518" w:rsidRPr="00A4470F" w:rsidRDefault="006B0518" w:rsidP="006B0518">
      <w:pPr>
        <w:pStyle w:val="BodyA"/>
        <w:spacing w:line="360" w:lineRule="auto"/>
        <w:contextualSpacing/>
        <w:rPr>
          <w:rFonts w:ascii="Arial" w:hAnsi="Arial" w:cs="Arial"/>
          <w:noProof w:val="0"/>
        </w:rPr>
        <w:sectPr w:rsidR="006B0518" w:rsidRPr="00A4470F" w:rsidSect="00190D09">
          <w:pgSz w:w="12240" w:h="15840"/>
          <w:pgMar w:top="810" w:right="1080" w:bottom="1440" w:left="1080" w:header="720" w:footer="720" w:gutter="0"/>
          <w:cols w:num="2" w:space="720"/>
          <w:docGrid w:linePitch="381"/>
        </w:sectPr>
      </w:pPr>
    </w:p>
    <w:p w14:paraId="1AB34B29" w14:textId="77777777" w:rsidR="006B0518" w:rsidRPr="00A4470F" w:rsidRDefault="006B0518" w:rsidP="006B0518">
      <w:pPr>
        <w:pStyle w:val="BodyA"/>
        <w:spacing w:line="360" w:lineRule="auto"/>
        <w:contextualSpacing/>
        <w:rPr>
          <w:rFonts w:ascii="Arial" w:hAnsi="Arial" w:cs="Arial"/>
          <w:noProof w:val="0"/>
        </w:rPr>
      </w:pPr>
    </w:p>
    <w:p w14:paraId="6B5735DD" w14:textId="77777777" w:rsidR="006B0518" w:rsidRPr="00A4470F" w:rsidRDefault="006B0518" w:rsidP="006B0518">
      <w:pPr>
        <w:pStyle w:val="BodyA"/>
        <w:spacing w:line="360" w:lineRule="auto"/>
        <w:contextualSpacing/>
        <w:rPr>
          <w:rFonts w:ascii="Arial" w:hAnsi="Arial" w:cs="Arial"/>
          <w:noProof w:val="0"/>
        </w:rPr>
        <w:sectPr w:rsidR="006B0518" w:rsidRPr="00A4470F" w:rsidSect="00807859">
          <w:type w:val="continuous"/>
          <w:pgSz w:w="12240" w:h="15840"/>
          <w:pgMar w:top="810" w:right="1080" w:bottom="1440" w:left="1080" w:header="720" w:footer="720" w:gutter="0"/>
          <w:cols w:space="720"/>
          <w:docGrid w:linePitch="381"/>
        </w:sectPr>
      </w:pPr>
    </w:p>
    <w:p w14:paraId="0BBA548D" w14:textId="77777777" w:rsidR="006B0518" w:rsidRPr="00A4470F" w:rsidRDefault="006B0518" w:rsidP="006B0518">
      <w:pPr>
        <w:contextualSpacing/>
        <w:outlineLvl w:val="1"/>
        <w:rPr>
          <w:rFonts w:ascii="Arial" w:hAnsi="Arial" w:cs="Arial"/>
          <w:b/>
          <w:bCs/>
        </w:rPr>
      </w:pPr>
      <w:r w:rsidRPr="00A4470F">
        <w:rPr>
          <w:rFonts w:ascii="Arial" w:hAnsi="Arial" w:cs="Arial"/>
          <w:b/>
          <w:bCs/>
        </w:rPr>
        <w:t>Contacts:</w:t>
      </w:r>
    </w:p>
    <w:p w14:paraId="064A630B" w14:textId="77777777" w:rsidR="006B0518" w:rsidRPr="00A4470F" w:rsidRDefault="006B0518" w:rsidP="006B0518">
      <w:pPr>
        <w:contextualSpacing/>
        <w:outlineLvl w:val="1"/>
        <w:rPr>
          <w:rFonts w:ascii="Arial" w:hAnsi="Arial" w:cs="Arial"/>
          <w:bCs/>
        </w:rPr>
      </w:pPr>
      <w:r w:rsidRPr="00A4470F">
        <w:rPr>
          <w:rFonts w:ascii="Arial" w:hAnsi="Arial" w:cs="Arial"/>
          <w:bCs/>
        </w:rPr>
        <w:t>Key Digital</w:t>
      </w:r>
    </w:p>
    <w:p w14:paraId="6EC64ADA" w14:textId="77777777" w:rsidR="006B0518" w:rsidRPr="00A4470F" w:rsidRDefault="006B0518" w:rsidP="006B0518">
      <w:pPr>
        <w:contextualSpacing/>
        <w:outlineLvl w:val="1"/>
        <w:rPr>
          <w:rFonts w:ascii="Arial" w:hAnsi="Arial" w:cs="Arial"/>
          <w:bCs/>
        </w:rPr>
      </w:pPr>
      <w:r w:rsidRPr="00A4470F">
        <w:rPr>
          <w:rFonts w:ascii="Arial" w:hAnsi="Arial" w:cs="Arial"/>
          <w:bCs/>
        </w:rPr>
        <w:t>Masha Lakhter, COO</w:t>
      </w:r>
    </w:p>
    <w:p w14:paraId="48326D54" w14:textId="77777777" w:rsidR="006B0518" w:rsidRPr="00A4470F" w:rsidRDefault="006B0518" w:rsidP="006B0518">
      <w:pPr>
        <w:contextualSpacing/>
        <w:outlineLvl w:val="1"/>
        <w:rPr>
          <w:rFonts w:ascii="Arial" w:hAnsi="Arial" w:cs="Arial"/>
          <w:bCs/>
        </w:rPr>
      </w:pPr>
      <w:r w:rsidRPr="00A4470F">
        <w:rPr>
          <w:rFonts w:ascii="Arial" w:hAnsi="Arial" w:cs="Arial"/>
          <w:bCs/>
        </w:rPr>
        <w:t>917.701.3238</w:t>
      </w:r>
    </w:p>
    <w:p w14:paraId="51990B27" w14:textId="77777777" w:rsidR="006B0518" w:rsidRPr="00A4470F" w:rsidRDefault="00000000" w:rsidP="006B0518">
      <w:pPr>
        <w:contextualSpacing/>
        <w:outlineLvl w:val="1"/>
        <w:rPr>
          <w:rFonts w:ascii="Arial" w:hAnsi="Arial" w:cs="Arial"/>
          <w:bCs/>
        </w:rPr>
      </w:pPr>
      <w:hyperlink r:id="rId19" w:history="1">
        <w:r w:rsidR="006B0518" w:rsidRPr="00A4470F">
          <w:rPr>
            <w:rStyle w:val="Hyperlink"/>
            <w:rFonts w:ascii="Arial" w:hAnsi="Arial" w:cs="Arial"/>
            <w:bCs/>
          </w:rPr>
          <w:t>masha@keydigital.com</w:t>
        </w:r>
      </w:hyperlink>
    </w:p>
    <w:p w14:paraId="774DB6A0" w14:textId="77777777" w:rsidR="006B0518" w:rsidRPr="00A4470F" w:rsidRDefault="006B0518" w:rsidP="006B0518">
      <w:pPr>
        <w:contextualSpacing/>
        <w:outlineLvl w:val="1"/>
        <w:rPr>
          <w:rFonts w:ascii="Arial" w:hAnsi="Arial" w:cs="Arial"/>
          <w:bCs/>
        </w:rPr>
      </w:pPr>
    </w:p>
    <w:p w14:paraId="7B6401B2" w14:textId="77777777" w:rsidR="006B0518" w:rsidRPr="00A4470F" w:rsidRDefault="006B0518" w:rsidP="006B0518">
      <w:pPr>
        <w:contextualSpacing/>
        <w:outlineLvl w:val="1"/>
        <w:rPr>
          <w:rFonts w:ascii="Arial" w:hAnsi="Arial" w:cs="Arial"/>
          <w:bCs/>
        </w:rPr>
      </w:pPr>
      <w:r w:rsidRPr="00A4470F">
        <w:rPr>
          <w:rFonts w:ascii="Arial" w:hAnsi="Arial" w:cs="Arial"/>
          <w:bCs/>
        </w:rPr>
        <w:t>Clyne Media, Inc.</w:t>
      </w:r>
    </w:p>
    <w:p w14:paraId="46A20752" w14:textId="77777777" w:rsidR="006B0518" w:rsidRPr="00A4470F" w:rsidRDefault="006B0518" w:rsidP="006B0518">
      <w:pPr>
        <w:contextualSpacing/>
        <w:outlineLvl w:val="1"/>
        <w:rPr>
          <w:rFonts w:ascii="Arial" w:hAnsi="Arial" w:cs="Arial"/>
          <w:bCs/>
        </w:rPr>
      </w:pPr>
      <w:r w:rsidRPr="00A4470F">
        <w:rPr>
          <w:rFonts w:ascii="Arial" w:hAnsi="Arial" w:cs="Arial"/>
          <w:bCs/>
        </w:rPr>
        <w:t>Frank Wells, Senior Account Manager</w:t>
      </w:r>
    </w:p>
    <w:p w14:paraId="50FF9FCB" w14:textId="77777777" w:rsidR="006B0518" w:rsidRPr="00A4470F" w:rsidRDefault="006B0518" w:rsidP="006B0518">
      <w:pPr>
        <w:contextualSpacing/>
        <w:outlineLvl w:val="1"/>
        <w:rPr>
          <w:rFonts w:ascii="Arial" w:hAnsi="Arial" w:cs="Arial"/>
          <w:bCs/>
        </w:rPr>
      </w:pPr>
      <w:r w:rsidRPr="00A4470F">
        <w:rPr>
          <w:rFonts w:ascii="Arial" w:hAnsi="Arial" w:cs="Arial"/>
          <w:bCs/>
        </w:rPr>
        <w:t>615.585.0597</w:t>
      </w:r>
    </w:p>
    <w:p w14:paraId="79A201C3" w14:textId="77777777" w:rsidR="006B0518" w:rsidRPr="00A4470F" w:rsidRDefault="00000000" w:rsidP="006B0518">
      <w:pPr>
        <w:contextualSpacing/>
        <w:outlineLvl w:val="1"/>
        <w:rPr>
          <w:rFonts w:ascii="Arial" w:hAnsi="Arial" w:cs="Arial"/>
          <w:bCs/>
        </w:rPr>
        <w:sectPr w:rsidR="006B0518" w:rsidRPr="00A4470F" w:rsidSect="00190D09">
          <w:type w:val="continuous"/>
          <w:pgSz w:w="12240" w:h="15840"/>
          <w:pgMar w:top="1440" w:right="1080" w:bottom="1440" w:left="1080" w:header="720" w:footer="720" w:gutter="0"/>
          <w:cols w:num="2" w:space="720"/>
          <w:docGrid w:linePitch="381"/>
        </w:sectPr>
      </w:pPr>
      <w:hyperlink r:id="rId20" w:history="1">
        <w:r w:rsidR="006B0518" w:rsidRPr="00A4470F">
          <w:rPr>
            <w:rStyle w:val="Hyperlink"/>
            <w:rFonts w:ascii="Arial" w:hAnsi="Arial" w:cs="Arial"/>
            <w:bCs/>
          </w:rPr>
          <w:t>frank.wells@clynemedia.com</w:t>
        </w:r>
      </w:hyperlink>
    </w:p>
    <w:p w14:paraId="5C48AEF6" w14:textId="77777777" w:rsidR="00514EA8" w:rsidRPr="00A4470F" w:rsidRDefault="00514EA8" w:rsidP="00DC7356">
      <w:pPr>
        <w:spacing w:line="360" w:lineRule="auto"/>
        <w:contextualSpacing/>
        <w:outlineLvl w:val="1"/>
        <w:rPr>
          <w:rFonts w:ascii="Arial" w:hAnsi="Arial" w:cs="Arial"/>
          <w:bCs/>
        </w:rPr>
      </w:pPr>
    </w:p>
    <w:p w14:paraId="253B39D8" w14:textId="77777777" w:rsidR="006C054B" w:rsidRPr="00A4470F" w:rsidRDefault="006C054B" w:rsidP="00DC7356">
      <w:pPr>
        <w:spacing w:line="360" w:lineRule="auto"/>
        <w:contextualSpacing/>
        <w:outlineLvl w:val="1"/>
        <w:rPr>
          <w:rFonts w:ascii="Arial" w:hAnsi="Arial" w:cs="Arial"/>
          <w:b/>
          <w:bCs/>
          <w:szCs w:val="28"/>
        </w:rPr>
      </w:pPr>
    </w:p>
    <w:p w14:paraId="39A19DAD" w14:textId="003C3D44" w:rsidR="009F1717" w:rsidRPr="00A4470F" w:rsidRDefault="009F1717" w:rsidP="009F1717">
      <w:pPr>
        <w:spacing w:line="360" w:lineRule="auto"/>
        <w:jc w:val="center"/>
        <w:rPr>
          <w:rFonts w:ascii="Arial" w:hAnsi="Arial" w:cs="Arial"/>
          <w:b/>
          <w:bCs/>
          <w:sz w:val="28"/>
          <w:szCs w:val="28"/>
        </w:rPr>
      </w:pPr>
      <w:r w:rsidRPr="00A4470F">
        <w:rPr>
          <w:rFonts w:ascii="Arial" w:hAnsi="Arial" w:cs="Arial"/>
          <w:b/>
          <w:bCs/>
          <w:sz w:val="28"/>
          <w:szCs w:val="28"/>
        </w:rPr>
        <w:t>Key Digital</w:t>
      </w:r>
      <w:r w:rsidRPr="00A4470F">
        <w:rPr>
          <w:rFonts w:ascii="Arial" w:hAnsi="Arial" w:cs="Arial"/>
          <w:b/>
          <w:bCs/>
          <w:sz w:val="28"/>
          <w:szCs w:val="28"/>
          <w:vertAlign w:val="superscript"/>
        </w:rPr>
        <w:t>®</w:t>
      </w:r>
      <w:r w:rsidRPr="00A4470F">
        <w:rPr>
          <w:rFonts w:ascii="Arial" w:hAnsi="Arial" w:cs="Arial"/>
          <w:b/>
          <w:bCs/>
          <w:sz w:val="28"/>
          <w:szCs w:val="28"/>
        </w:rPr>
        <w:t xml:space="preserve"> </w:t>
      </w:r>
      <w:r w:rsidR="00761BA4" w:rsidRPr="00A4470F">
        <w:rPr>
          <w:rFonts w:ascii="Arial" w:hAnsi="Arial" w:cs="Arial"/>
          <w:b/>
          <w:bCs/>
          <w:sz w:val="28"/>
          <w:szCs w:val="28"/>
        </w:rPr>
        <w:t>introduces next</w:t>
      </w:r>
      <w:r w:rsidR="00A4470F">
        <w:rPr>
          <w:rFonts w:ascii="Arial" w:hAnsi="Arial" w:cs="Arial"/>
          <w:b/>
          <w:bCs/>
          <w:sz w:val="28"/>
          <w:szCs w:val="28"/>
        </w:rPr>
        <w:t>-</w:t>
      </w:r>
      <w:r w:rsidR="00761BA4" w:rsidRPr="00A4470F">
        <w:rPr>
          <w:rFonts w:ascii="Arial" w:hAnsi="Arial" w:cs="Arial"/>
          <w:b/>
          <w:bCs/>
          <w:sz w:val="28"/>
          <w:szCs w:val="28"/>
        </w:rPr>
        <w:t xml:space="preserve">generation AV over IP systems at reduced </w:t>
      </w:r>
      <w:proofErr w:type="gramStart"/>
      <w:r w:rsidR="00761BA4" w:rsidRPr="00A4470F">
        <w:rPr>
          <w:rFonts w:ascii="Arial" w:hAnsi="Arial" w:cs="Arial"/>
          <w:b/>
          <w:bCs/>
          <w:sz w:val="28"/>
          <w:szCs w:val="28"/>
        </w:rPr>
        <w:t>pricing</w:t>
      </w:r>
      <w:proofErr w:type="gramEnd"/>
    </w:p>
    <w:p w14:paraId="4A0E14FC" w14:textId="77777777" w:rsidR="001F77CD" w:rsidRPr="00A4470F" w:rsidRDefault="001F77CD" w:rsidP="001F77CD">
      <w:pPr>
        <w:spacing w:line="360" w:lineRule="auto"/>
        <w:rPr>
          <w:rFonts w:ascii="Arial" w:hAnsi="Arial" w:cs="Arial"/>
        </w:rPr>
      </w:pPr>
    </w:p>
    <w:p w14:paraId="4EDE26BE" w14:textId="671B4451" w:rsidR="007363EE" w:rsidRPr="00A4470F" w:rsidRDefault="00361041" w:rsidP="00761BA4">
      <w:pPr>
        <w:spacing w:line="360" w:lineRule="auto"/>
        <w:jc w:val="center"/>
        <w:rPr>
          <w:rFonts w:ascii="Arial" w:hAnsi="Arial" w:cs="Arial"/>
        </w:rPr>
      </w:pPr>
      <w:r w:rsidRPr="00A4470F">
        <w:rPr>
          <w:rFonts w:ascii="Arial" w:hAnsi="Arial" w:cs="Arial"/>
        </w:rPr>
        <w:t xml:space="preserve">— </w:t>
      </w:r>
      <w:r w:rsidR="00761BA4" w:rsidRPr="00A4470F">
        <w:rPr>
          <w:rFonts w:ascii="Arial" w:hAnsi="Arial" w:cs="Arial"/>
        </w:rPr>
        <w:t xml:space="preserve">The KD-IP922-II and KD-IP1022-II encoders and decoders provide full-featured, uncompromised 4K performance with a refined and comprehensive feature set for the creation of scalable AV over IP systems at dramatically reduced cost </w:t>
      </w:r>
      <w:r w:rsidR="004A2628" w:rsidRPr="00A4470F">
        <w:rPr>
          <w:rFonts w:ascii="Arial" w:hAnsi="Arial" w:cs="Arial"/>
        </w:rPr>
        <w:t>—</w:t>
      </w:r>
    </w:p>
    <w:p w14:paraId="7802A916" w14:textId="1C18C400" w:rsidR="001F77CD" w:rsidRPr="00A4470F" w:rsidRDefault="001F77CD" w:rsidP="001F77CD">
      <w:pPr>
        <w:spacing w:line="360" w:lineRule="auto"/>
        <w:rPr>
          <w:rFonts w:ascii="Arial" w:hAnsi="Arial" w:cs="Arial"/>
          <w:i/>
          <w:iCs/>
        </w:rPr>
      </w:pPr>
    </w:p>
    <w:p w14:paraId="39C0B84E" w14:textId="031F3F27" w:rsidR="00761BA4" w:rsidRPr="00A4470F" w:rsidRDefault="00A30306" w:rsidP="00761BA4">
      <w:pPr>
        <w:spacing w:line="360" w:lineRule="auto"/>
        <w:rPr>
          <w:rFonts w:ascii="Arial" w:hAnsi="Arial" w:cs="Arial"/>
        </w:rPr>
      </w:pPr>
      <w:r w:rsidRPr="00A4470F">
        <w:rPr>
          <w:rFonts w:ascii="Arial" w:hAnsi="Arial" w:cs="Arial"/>
          <w:i/>
          <w:iCs/>
        </w:rPr>
        <w:t xml:space="preserve">MOUNT VERNON, NY, </w:t>
      </w:r>
      <w:r w:rsidR="00761BA4" w:rsidRPr="00A4470F">
        <w:rPr>
          <w:rFonts w:ascii="Arial" w:hAnsi="Arial" w:cs="Arial"/>
          <w:i/>
          <w:iCs/>
        </w:rPr>
        <w:t>July</w:t>
      </w:r>
      <w:r w:rsidRPr="00A4470F">
        <w:rPr>
          <w:rFonts w:ascii="Arial" w:hAnsi="Arial" w:cs="Arial"/>
          <w:i/>
          <w:iCs/>
        </w:rPr>
        <w:t xml:space="preserve"> </w:t>
      </w:r>
      <w:r w:rsidR="00161B9D">
        <w:rPr>
          <w:rFonts w:ascii="Arial" w:hAnsi="Arial" w:cs="Arial"/>
          <w:i/>
          <w:iCs/>
        </w:rPr>
        <w:t>13</w:t>
      </w:r>
      <w:r w:rsidRPr="00A4470F">
        <w:rPr>
          <w:rFonts w:ascii="Arial" w:hAnsi="Arial" w:cs="Arial"/>
          <w:i/>
          <w:iCs/>
        </w:rPr>
        <w:t>, 2023</w:t>
      </w:r>
      <w:r w:rsidRPr="00A4470F">
        <w:rPr>
          <w:rFonts w:ascii="Arial" w:hAnsi="Arial" w:cs="Arial"/>
        </w:rPr>
        <w:t xml:space="preserve"> </w:t>
      </w:r>
      <w:r w:rsidR="00DA3F35" w:rsidRPr="00A4470F">
        <w:rPr>
          <w:rFonts w:ascii="Arial" w:hAnsi="Arial" w:cs="Arial"/>
        </w:rPr>
        <w:t>–</w:t>
      </w:r>
      <w:r w:rsidR="00271014" w:rsidRPr="00A4470F">
        <w:rPr>
          <w:rFonts w:ascii="Arial" w:hAnsi="Arial" w:cs="Arial"/>
        </w:rPr>
        <w:t xml:space="preserve"> </w:t>
      </w:r>
      <w:r w:rsidR="00761BA4" w:rsidRPr="00A4470F">
        <w:rPr>
          <w:rFonts w:ascii="Arial" w:hAnsi="Arial" w:cs="Arial"/>
        </w:rPr>
        <w:t>Key Digital</w:t>
      </w:r>
      <w:r w:rsidR="00480A06" w:rsidRPr="00A4470F">
        <w:rPr>
          <w:rFonts w:ascii="Arial" w:hAnsi="Arial" w:cs="Arial"/>
          <w:vertAlign w:val="superscript"/>
        </w:rPr>
        <w:t>®</w:t>
      </w:r>
      <w:r w:rsidR="00761BA4" w:rsidRPr="00A4470F">
        <w:rPr>
          <w:rFonts w:ascii="Arial" w:hAnsi="Arial" w:cs="Arial"/>
        </w:rPr>
        <w:t>, an award-winning developer and manufacturer of leading-edge digital video processing and video signal distribution solutions, has introduced its second-generation modular AV over IP systems, the KD-IP922-II and KD-IP1022-II encoders and decoders, with full-featured 4K performance now at reduced pricing. “The new KD-IP922-II and KD-IP1022-II components deliver the same performance, reliability and flexibility that our customers rely upon with a subtly refined feature set that satisfies customer requests and application,” says DeWayne Rains, VP of Sales for Key Digital. “What’s more, the cost has been dramatically reduced based on manufacturing efficiencies and new chip sets. Our AV over IP systems ship preconfigured, ready to plug and play</w:t>
      </w:r>
      <w:r w:rsidR="00A4470F">
        <w:rPr>
          <w:rFonts w:ascii="Arial" w:hAnsi="Arial" w:cs="Arial"/>
        </w:rPr>
        <w:t>,</w:t>
      </w:r>
      <w:r w:rsidR="00761BA4" w:rsidRPr="00A4470F">
        <w:rPr>
          <w:rFonts w:ascii="Arial" w:hAnsi="Arial" w:cs="Arial"/>
        </w:rPr>
        <w:t xml:space="preserve"> and our setup service is included in the price.” Key Digital AV over IP systems are scalable for use in large enterprise installations to mid-to-large</w:t>
      </w:r>
      <w:r w:rsidR="00A4470F">
        <w:rPr>
          <w:rFonts w:ascii="Arial" w:hAnsi="Arial" w:cs="Arial"/>
        </w:rPr>
        <w:t>-</w:t>
      </w:r>
      <w:r w:rsidR="00761BA4" w:rsidRPr="00A4470F">
        <w:rPr>
          <w:rFonts w:ascii="Arial" w:hAnsi="Arial" w:cs="Arial"/>
        </w:rPr>
        <w:t xml:space="preserve">sized residential projects. Integrated with managed gigabit network switches, the systems enable video/audio distribution, matrix switching, video wall management and signal/control/KVM extension. </w:t>
      </w:r>
    </w:p>
    <w:p w14:paraId="316B6DF1" w14:textId="77777777" w:rsidR="00761BA4" w:rsidRPr="00A4470F" w:rsidRDefault="00761BA4" w:rsidP="00761BA4">
      <w:pPr>
        <w:spacing w:line="360" w:lineRule="auto"/>
        <w:rPr>
          <w:rFonts w:ascii="Arial" w:hAnsi="Arial" w:cs="Arial"/>
        </w:rPr>
      </w:pPr>
    </w:p>
    <w:p w14:paraId="016575B8" w14:textId="5EE64CA0" w:rsidR="00761BA4" w:rsidRPr="00A4470F" w:rsidRDefault="00761BA4" w:rsidP="00761BA4">
      <w:pPr>
        <w:spacing w:line="360" w:lineRule="auto"/>
        <w:rPr>
          <w:rFonts w:ascii="Arial" w:hAnsi="Arial" w:cs="Arial"/>
        </w:rPr>
      </w:pPr>
      <w:r w:rsidRPr="00A4470F">
        <w:rPr>
          <w:rFonts w:ascii="Arial" w:hAnsi="Arial" w:cs="Arial"/>
        </w:rPr>
        <w:t>Key Digital AV over IP systems can be sized to suit any application. An HDMI to IP encoder per source feeds the managed switch</w:t>
      </w:r>
      <w:r w:rsidR="00A83E7B">
        <w:rPr>
          <w:rFonts w:ascii="Arial" w:hAnsi="Arial" w:cs="Arial"/>
        </w:rPr>
        <w:t>es</w:t>
      </w:r>
      <w:r w:rsidR="00A4470F">
        <w:rPr>
          <w:rFonts w:ascii="Arial" w:hAnsi="Arial" w:cs="Arial"/>
        </w:rPr>
        <w:t>,</w:t>
      </w:r>
      <w:r w:rsidRPr="00A4470F">
        <w:rPr>
          <w:rFonts w:ascii="Arial" w:hAnsi="Arial" w:cs="Arial"/>
        </w:rPr>
        <w:t xml:space="preserve"> and an IP decoder per destination display converts </w:t>
      </w:r>
      <w:r w:rsidRPr="00A4470F">
        <w:rPr>
          <w:rFonts w:ascii="Arial" w:hAnsi="Arial" w:cs="Arial"/>
        </w:rPr>
        <w:lastRenderedPageBreak/>
        <w:t>the desired source signal back to HDMI to feed monitors and projectors. USB 2.0</w:t>
      </w:r>
      <w:r w:rsidR="00A4470F">
        <w:rPr>
          <w:rFonts w:ascii="Arial" w:hAnsi="Arial" w:cs="Arial"/>
        </w:rPr>
        <w:t xml:space="preserve"> </w:t>
      </w:r>
      <w:r w:rsidR="00C067DC">
        <w:rPr>
          <w:rFonts w:ascii="Arial" w:hAnsi="Arial" w:cs="Arial"/>
        </w:rPr>
        <w:t>r</w:t>
      </w:r>
      <w:r w:rsidRPr="00A4470F">
        <w:rPr>
          <w:rFonts w:ascii="Arial" w:hAnsi="Arial" w:cs="Arial"/>
        </w:rPr>
        <w:t>outing follows AV source / display selection with maximum of four USB keyboard or mouse devices simultaneously routed to a single host computer / encoder. A KD-IP1022-II AV over IP system extends the capabilities of a KD-922-II system by providing asymmetrical KVM routing and deploying firmware that offers mosaic video wall management. “Additionally,” says Rains, “Key Digital AV over IP encoders and decoders use Power over Ethernet (PoE) when integrated with compatible PoE network switch</w:t>
      </w:r>
      <w:r w:rsidR="00A83E7B">
        <w:rPr>
          <w:rFonts w:ascii="Arial" w:hAnsi="Arial" w:cs="Arial"/>
        </w:rPr>
        <w:t>es</w:t>
      </w:r>
      <w:r w:rsidRPr="00A4470F">
        <w:rPr>
          <w:rFonts w:ascii="Arial" w:hAnsi="Arial" w:cs="Arial"/>
        </w:rPr>
        <w:t xml:space="preserve"> to eliminate the need for external power supplies for a clean installation, further enhanced by the optional KD-SMS16 mounting system to neatly install up to twelve ENC/DEC units in a rack.”</w:t>
      </w:r>
    </w:p>
    <w:p w14:paraId="2C61CC0B" w14:textId="77777777" w:rsidR="00761BA4" w:rsidRPr="00A4470F" w:rsidRDefault="00761BA4" w:rsidP="00761BA4">
      <w:pPr>
        <w:spacing w:line="360" w:lineRule="auto"/>
        <w:rPr>
          <w:rFonts w:ascii="Arial" w:hAnsi="Arial" w:cs="Arial"/>
        </w:rPr>
      </w:pPr>
    </w:p>
    <w:p w14:paraId="3EDD7E51" w14:textId="5C3CDF88" w:rsidR="00761BA4" w:rsidRPr="00A4470F" w:rsidRDefault="00761BA4" w:rsidP="00761BA4">
      <w:pPr>
        <w:spacing w:line="360" w:lineRule="auto"/>
        <w:rPr>
          <w:rFonts w:ascii="Arial" w:hAnsi="Arial" w:cs="Arial"/>
        </w:rPr>
      </w:pPr>
      <w:r w:rsidRPr="00A4470F">
        <w:rPr>
          <w:rFonts w:ascii="Arial" w:hAnsi="Arial" w:cs="Arial"/>
        </w:rPr>
        <w:t>Control is delivered with content in Key Digital AV over IP systems. The three multi-function ports on each decoder and encoder – configurable for bidirectional IR and RS-232 or voltage trigger – may be used as Compass Control</w:t>
      </w:r>
      <w:r w:rsidRPr="00A4470F">
        <w:rPr>
          <w:rFonts w:ascii="Arial" w:hAnsi="Arial" w:cs="Arial"/>
          <w:vertAlign w:val="superscript"/>
        </w:rPr>
        <w:t>®</w:t>
      </w:r>
      <w:r w:rsidRPr="00A4470F">
        <w:rPr>
          <w:rFonts w:ascii="Arial" w:hAnsi="Arial" w:cs="Arial"/>
        </w:rPr>
        <w:t xml:space="preserve"> Pro master controllers for control of and by Compass Alliance partner hardware, by IP control systems via KeyCode open API, or as a control interface for third-party devices. Additionally, system and external device control is available from free software – the iOS Key Digital App and KDMS Pro</w:t>
      </w:r>
      <w:r w:rsidRPr="00A4470F">
        <w:rPr>
          <w:rFonts w:ascii="Arial" w:hAnsi="Arial" w:cs="Arial"/>
          <w:vertAlign w:val="superscript"/>
        </w:rPr>
        <w:t>®</w:t>
      </w:r>
      <w:r w:rsidRPr="00A4470F">
        <w:rPr>
          <w:rFonts w:ascii="Arial" w:hAnsi="Arial" w:cs="Arial"/>
        </w:rPr>
        <w:t xml:space="preserve"> for Windows PCs. “The KD iOS App is often all our end</w:t>
      </w:r>
      <w:r w:rsidR="00A4470F">
        <w:rPr>
          <w:rFonts w:ascii="Arial" w:hAnsi="Arial" w:cs="Arial"/>
        </w:rPr>
        <w:t xml:space="preserve"> </w:t>
      </w:r>
      <w:r w:rsidRPr="00A4470F">
        <w:rPr>
          <w:rFonts w:ascii="Arial" w:hAnsi="Arial" w:cs="Arial"/>
        </w:rPr>
        <w:t xml:space="preserve">users need to elegantly and simply control a full AV over IP system,” says Rains, “while KDMS Pro offers similar control as well as advanced setup capabilities.” The KD App </w:t>
      </w:r>
      <w:r w:rsidR="00010E35" w:rsidRPr="00010E35">
        <w:rPr>
          <w:rFonts w:ascii="Arial" w:hAnsi="Arial" w:cs="Arial"/>
        </w:rPr>
        <w:t xml:space="preserve">scans </w:t>
      </w:r>
      <w:r w:rsidR="008B3864">
        <w:rPr>
          <w:rFonts w:ascii="Arial" w:hAnsi="Arial" w:cs="Arial"/>
        </w:rPr>
        <w:t xml:space="preserve">its connected </w:t>
      </w:r>
      <w:r w:rsidR="00010E35" w:rsidRPr="00010E35">
        <w:rPr>
          <w:rFonts w:ascii="Arial" w:hAnsi="Arial" w:cs="Arial"/>
        </w:rPr>
        <w:t>local area network to detect systems for control</w:t>
      </w:r>
      <w:r w:rsidR="008B3864">
        <w:rPr>
          <w:rFonts w:ascii="Arial" w:hAnsi="Arial" w:cs="Arial"/>
        </w:rPr>
        <w:t>,</w:t>
      </w:r>
      <w:r w:rsidR="00010E35">
        <w:rPr>
          <w:rFonts w:ascii="Arial" w:hAnsi="Arial" w:cs="Arial"/>
        </w:rPr>
        <w:t xml:space="preserve"> </w:t>
      </w:r>
      <w:r w:rsidRPr="00A4470F">
        <w:rPr>
          <w:rFonts w:ascii="Arial" w:hAnsi="Arial" w:cs="Arial"/>
        </w:rPr>
        <w:t>then auto-populates pre-built GUIs for source and display control of popular devices like Apple TV and cable/satellite tuners via IR, finger-drag video wall management and image preview. The KDMS Pro UI offers mouse drag encoder/decoder device and system setup and similar control functionality as the KD App.</w:t>
      </w:r>
    </w:p>
    <w:p w14:paraId="5243B0DE" w14:textId="77777777" w:rsidR="00761BA4" w:rsidRPr="00A4470F" w:rsidRDefault="00761BA4" w:rsidP="00761BA4">
      <w:pPr>
        <w:spacing w:line="360" w:lineRule="auto"/>
        <w:rPr>
          <w:rFonts w:ascii="Arial" w:hAnsi="Arial" w:cs="Arial"/>
        </w:rPr>
      </w:pPr>
    </w:p>
    <w:p w14:paraId="09E52917" w14:textId="16383EDD" w:rsidR="00761BA4" w:rsidRPr="00A4470F" w:rsidRDefault="00761BA4" w:rsidP="00761BA4">
      <w:pPr>
        <w:spacing w:line="360" w:lineRule="auto"/>
        <w:rPr>
          <w:rFonts w:ascii="Arial" w:hAnsi="Arial" w:cs="Arial"/>
        </w:rPr>
      </w:pPr>
      <w:r w:rsidRPr="00A4470F">
        <w:rPr>
          <w:rFonts w:ascii="Arial" w:hAnsi="Arial" w:cs="Arial"/>
        </w:rPr>
        <w:t xml:space="preserve">The KD-IP922ENC-II encoder has an MSRP of $960 (reduced from $1,283 for its predecessor), while the KD-IP922DEC-II has an MSRP of $833 (previously $1,166) – just a modest amount more than the KD-IP822 encoders and decoders, which will now be discontinued, though the KD-IP922-II series maintains full backwards compatibility with legacy IP822/IP922 hardware. The KD-IP2022ENC-II encoder has an MSRP of $1,152 (reduced from $1,457), while the KD-IP1022DEC-II has an MSRP of $1060 (previously $1,340). </w:t>
      </w:r>
    </w:p>
    <w:p w14:paraId="3766152C" w14:textId="77777777" w:rsidR="00761BA4" w:rsidRPr="00A4470F" w:rsidRDefault="00761BA4" w:rsidP="00761BA4">
      <w:pPr>
        <w:spacing w:line="360" w:lineRule="auto"/>
        <w:rPr>
          <w:rFonts w:ascii="Arial" w:hAnsi="Arial" w:cs="Arial"/>
        </w:rPr>
      </w:pPr>
    </w:p>
    <w:p w14:paraId="62470D34" w14:textId="06D05D76" w:rsidR="00761BA4" w:rsidRPr="00A4470F" w:rsidRDefault="00761BA4" w:rsidP="00761BA4">
      <w:pPr>
        <w:spacing w:line="360" w:lineRule="auto"/>
        <w:rPr>
          <w:rFonts w:ascii="Arial" w:hAnsi="Arial" w:cs="Arial"/>
        </w:rPr>
      </w:pPr>
      <w:r w:rsidRPr="00A4470F">
        <w:rPr>
          <w:rFonts w:ascii="Arial" w:hAnsi="Arial" w:cs="Arial"/>
        </w:rPr>
        <w:lastRenderedPageBreak/>
        <w:t xml:space="preserve">De-embedded two-channel analog outputs </w:t>
      </w:r>
      <w:r w:rsidR="00A4470F">
        <w:rPr>
          <w:rFonts w:ascii="Arial" w:hAnsi="Arial" w:cs="Arial"/>
        </w:rPr>
        <w:t>(</w:t>
      </w:r>
      <w:r w:rsidRPr="00A4470F">
        <w:rPr>
          <w:rFonts w:ascii="Arial" w:hAnsi="Arial" w:cs="Arial"/>
        </w:rPr>
        <w:t>one each encoder and decoder</w:t>
      </w:r>
      <w:r w:rsidR="00A4470F">
        <w:rPr>
          <w:rFonts w:ascii="Arial" w:hAnsi="Arial" w:cs="Arial"/>
        </w:rPr>
        <w:t>)</w:t>
      </w:r>
      <w:r w:rsidRPr="00A4470F">
        <w:rPr>
          <w:rFonts w:ascii="Arial" w:hAnsi="Arial" w:cs="Arial"/>
        </w:rPr>
        <w:t xml:space="preserve"> provide volume, muting, 3-band EQ, and lip-sync delay control. The key addition to the KD-IP922-II and KD-IP1022-II encoder feature sets is digital audio de-embedding via a provided </w:t>
      </w:r>
      <w:proofErr w:type="spellStart"/>
      <w:r w:rsidRPr="00A4470F">
        <w:rPr>
          <w:rFonts w:ascii="Arial" w:hAnsi="Arial" w:cs="Arial"/>
        </w:rPr>
        <w:t>TOSLink</w:t>
      </w:r>
      <w:proofErr w:type="spellEnd"/>
      <w:r w:rsidRPr="00A4470F">
        <w:rPr>
          <w:rFonts w:ascii="Arial" w:hAnsi="Arial" w:cs="Arial"/>
        </w:rPr>
        <w:t xml:space="preserve"> optical output with support for Dolby® </w:t>
      </w:r>
      <w:proofErr w:type="spellStart"/>
      <w:r w:rsidRPr="00A4470F">
        <w:rPr>
          <w:rFonts w:ascii="Arial" w:hAnsi="Arial" w:cs="Arial"/>
        </w:rPr>
        <w:t>TrueHD</w:t>
      </w:r>
      <w:proofErr w:type="spellEnd"/>
      <w:r w:rsidRPr="00A4470F">
        <w:rPr>
          <w:rFonts w:ascii="Arial" w:hAnsi="Arial" w:cs="Arial"/>
        </w:rPr>
        <w:t>, Dolby Digital Plus, Dolby Atmos®, and DTS-HD Master Audio™ multichannel audio protocols. In addition, the encoders retain an HDMI pass through</w:t>
      </w:r>
      <w:r w:rsidR="00A4470F">
        <w:rPr>
          <w:rFonts w:ascii="Arial" w:hAnsi="Arial" w:cs="Arial"/>
        </w:rPr>
        <w:t>,</w:t>
      </w:r>
      <w:r w:rsidRPr="00A4470F">
        <w:rPr>
          <w:rFonts w:ascii="Arial" w:hAnsi="Arial" w:cs="Arial"/>
        </w:rPr>
        <w:t xml:space="preserve"> which can be used as a local audio source as well as providing a local video source. Multichannel audio at the decoders can typically be de-embedded and delivered by the destination monitor. Additional cost savings in the -II models result from the removal of a second network port on both encoders and decoders and the local HDMI input on the decoders, all rarely used.</w:t>
      </w:r>
    </w:p>
    <w:p w14:paraId="545415BE" w14:textId="77777777" w:rsidR="00761BA4" w:rsidRPr="00A4470F" w:rsidRDefault="00761BA4" w:rsidP="00761BA4">
      <w:pPr>
        <w:spacing w:line="360" w:lineRule="auto"/>
        <w:rPr>
          <w:rFonts w:ascii="Arial" w:hAnsi="Arial" w:cs="Arial"/>
        </w:rPr>
      </w:pPr>
    </w:p>
    <w:p w14:paraId="38D2F284" w14:textId="441691C2" w:rsidR="00761BA4" w:rsidRPr="00A4470F" w:rsidRDefault="00761BA4" w:rsidP="00761BA4">
      <w:pPr>
        <w:spacing w:line="360" w:lineRule="auto"/>
        <w:rPr>
          <w:rFonts w:ascii="Arial" w:hAnsi="Arial" w:cs="Arial"/>
        </w:rPr>
      </w:pPr>
      <w:r w:rsidRPr="00A4470F">
        <w:rPr>
          <w:rFonts w:ascii="Arial" w:hAnsi="Arial" w:cs="Arial"/>
        </w:rPr>
        <w:t>Key Digital AV over IP system specifications include 4K resolution support up to 4096x2160/</w:t>
      </w:r>
      <w:r w:rsidR="00D166A3">
        <w:rPr>
          <w:rFonts w:ascii="Arial" w:hAnsi="Arial" w:cs="Arial"/>
        </w:rPr>
        <w:t>30</w:t>
      </w:r>
      <w:r w:rsidRPr="00A4470F">
        <w:rPr>
          <w:rFonts w:ascii="Arial" w:hAnsi="Arial" w:cs="Arial"/>
        </w:rPr>
        <w:t>Hz/12-bit at 4:4:4; lossless transmission to 10.2Gbps bandwidth and visually lossless compression to 18Gbps; selectable 4K to 1080p/720P down conversion; EDID display identification handshaking (with an internal library featuring 15 default EDID configurations); HDR10 and fully licensed HDCP 2.2 support and compliancy; full support of the latest HDMI capabilities; and a Full Buffer System™</w:t>
      </w:r>
      <w:r w:rsidR="00A4470F">
        <w:rPr>
          <w:rFonts w:ascii="Arial" w:hAnsi="Arial" w:cs="Arial"/>
        </w:rPr>
        <w:t>,</w:t>
      </w:r>
      <w:r w:rsidRPr="00A4470F">
        <w:rPr>
          <w:rFonts w:ascii="Arial" w:hAnsi="Arial" w:cs="Arial"/>
        </w:rPr>
        <w:t xml:space="preserve"> which manages TMDS re-clocking / signal re-generation, HDCP authentication with source &amp; display, EDID control handshaking, and hot plug control that enables an integrator to choose if active signal voltage is forced to connected input devices. The encoders provide HDMI extension up to 330 ft / 100 m @ 4K 24/25/30(4:4:4) into the network switch or point-to-point.</w:t>
      </w:r>
    </w:p>
    <w:p w14:paraId="0FAE794A" w14:textId="77777777" w:rsidR="00761BA4" w:rsidRPr="00A4470F" w:rsidRDefault="00761BA4" w:rsidP="00761BA4">
      <w:pPr>
        <w:spacing w:line="360" w:lineRule="auto"/>
        <w:rPr>
          <w:rFonts w:ascii="Arial" w:hAnsi="Arial" w:cs="Arial"/>
        </w:rPr>
      </w:pPr>
    </w:p>
    <w:p w14:paraId="336FBC5D" w14:textId="77777777" w:rsidR="00761BA4" w:rsidRPr="00A4470F" w:rsidRDefault="00761BA4" w:rsidP="00761BA4">
      <w:pPr>
        <w:spacing w:line="360" w:lineRule="auto"/>
        <w:rPr>
          <w:rFonts w:ascii="Arial" w:hAnsi="Arial" w:cs="Arial"/>
        </w:rPr>
      </w:pPr>
      <w:r w:rsidRPr="00A4470F">
        <w:rPr>
          <w:rFonts w:ascii="Arial" w:hAnsi="Arial" w:cs="Arial"/>
        </w:rPr>
        <w:t xml:space="preserve">Using the UHDoTP (Ultra High Definition over Twisted Pair) 4K-to-1080p/720p down-convert feature allows integrators to mix display models and capability within a system, accommodating integration of new and legacy displays by giving the option to choose where this feature should be enabled per output. “A great example of when down-converting might be necessary is when our integrators discuss projectors,” said DeWayne Rains, VP of Sales for Key Digital. “Without down-convert technology, a costly 4K projector would be necessary, which adds a significant price increase that the end user may not be ready for. With UHDoTP technology you can have a mix in which perhaps a front lobby needs to be 4K, but the remainder of the system is great to go on 1080p displays or projectors. Our integrators asked </w:t>
      </w:r>
      <w:r w:rsidRPr="00A4470F">
        <w:rPr>
          <w:rFonts w:ascii="Arial" w:hAnsi="Arial" w:cs="Arial"/>
        </w:rPr>
        <w:lastRenderedPageBreak/>
        <w:t>for this technology, and we’re happy to see what a huge value it adds to systems by reaching a higher quality and a lower price point.”</w:t>
      </w:r>
    </w:p>
    <w:p w14:paraId="609A0344" w14:textId="77777777" w:rsidR="00761BA4" w:rsidRPr="00A4470F" w:rsidRDefault="00761BA4" w:rsidP="00761BA4">
      <w:pPr>
        <w:spacing w:line="360" w:lineRule="auto"/>
        <w:rPr>
          <w:rFonts w:ascii="Arial" w:hAnsi="Arial" w:cs="Arial"/>
        </w:rPr>
      </w:pPr>
    </w:p>
    <w:p w14:paraId="0F7C2C7C" w14:textId="77777777" w:rsidR="00761BA4" w:rsidRPr="00A4470F" w:rsidRDefault="00761BA4" w:rsidP="00761BA4">
      <w:pPr>
        <w:spacing w:line="360" w:lineRule="auto"/>
        <w:rPr>
          <w:rFonts w:ascii="Arial" w:hAnsi="Arial" w:cs="Arial"/>
        </w:rPr>
      </w:pPr>
      <w:r w:rsidRPr="00A4470F">
        <w:rPr>
          <w:rFonts w:ascii="Arial" w:hAnsi="Arial" w:cs="Arial"/>
        </w:rPr>
        <w:t xml:space="preserve">“Key Digital AV over IP systems are renowned for their quality, reliability and flexibility,” Rains concludes, “embodying the familiar slogan ‘you only pay for what you need.’ With the introduction of the KD-IP922-II and KD-IP1022-II encoders and decoders at reduced cost, Key Digital offers uncompromised, sophisticated performance at the best value in the marketplace, and are immediately available to ship from stock.” </w:t>
      </w:r>
    </w:p>
    <w:p w14:paraId="1E3D07CB" w14:textId="3C419238" w:rsidR="001F77CD" w:rsidRPr="005C046B" w:rsidRDefault="00632725" w:rsidP="001F77CD">
      <w:pPr>
        <w:spacing w:line="360" w:lineRule="auto"/>
        <w:contextualSpacing/>
        <w:rPr>
          <w:rFonts w:ascii="Arial" w:eastAsia="Arial Unicode MS" w:hAnsi="Arial" w:cs="Arial"/>
          <w:b/>
          <w:bCs/>
          <w:color w:val="000000"/>
          <w:u w:color="000000"/>
          <w:bdr w:val="nil"/>
        </w:rPr>
      </w:pPr>
      <w:r w:rsidRPr="005C046B">
        <w:rPr>
          <w:rFonts w:ascii="Arial" w:eastAsia="Arial Unicode MS" w:hAnsi="Arial" w:cs="Arial"/>
          <w:b/>
          <w:bCs/>
          <w:color w:val="000000"/>
          <w:u w:color="000000"/>
          <w:bdr w:val="nil"/>
        </w:rPr>
        <w:t>Links</w:t>
      </w:r>
    </w:p>
    <w:p w14:paraId="0DDC3E5C" w14:textId="3CDDFF13" w:rsidR="00632725" w:rsidRDefault="005C046B" w:rsidP="001F77CD">
      <w:pPr>
        <w:spacing w:line="360" w:lineRule="auto"/>
        <w:contextualSpacing/>
        <w:rPr>
          <w:rFonts w:ascii="Arial" w:eastAsia="Arial Unicode MS" w:hAnsi="Arial" w:cs="Arial"/>
          <w:color w:val="000000"/>
          <w:u w:color="000000"/>
          <w:bdr w:val="nil"/>
        </w:rPr>
      </w:pPr>
      <w:r w:rsidRPr="005C046B">
        <w:rPr>
          <w:rFonts w:ascii="Arial" w:eastAsia="Arial Unicode MS" w:hAnsi="Arial" w:cs="Arial"/>
          <w:color w:val="000000"/>
          <w:u w:color="000000"/>
          <w:bdr w:val="nil"/>
        </w:rPr>
        <w:t xml:space="preserve">Key Digital:  </w:t>
      </w:r>
      <w:hyperlink r:id="rId21" w:history="1">
        <w:r>
          <w:rPr>
            <w:rStyle w:val="Hyperlink"/>
            <w:rFonts w:ascii="Arial" w:eastAsia="Arial Unicode MS" w:hAnsi="Arial" w:cs="Arial"/>
            <w:bdr w:val="nil"/>
          </w:rPr>
          <w:t>keydigital.com</w:t>
        </w:r>
      </w:hyperlink>
    </w:p>
    <w:p w14:paraId="6820580D" w14:textId="10ADE8F0" w:rsidR="00632725" w:rsidRDefault="00000000" w:rsidP="005C046B">
      <w:pPr>
        <w:spacing w:line="360" w:lineRule="auto"/>
        <w:ind w:left="720"/>
        <w:contextualSpacing/>
        <w:rPr>
          <w:rFonts w:ascii="Arial" w:eastAsia="Arial Unicode MS" w:hAnsi="Arial" w:cs="Arial"/>
          <w:color w:val="000000"/>
          <w:u w:color="000000"/>
          <w:bdr w:val="nil"/>
        </w:rPr>
      </w:pPr>
      <w:hyperlink r:id="rId22" w:history="1">
        <w:r w:rsidR="00632725">
          <w:rPr>
            <w:rStyle w:val="Hyperlink"/>
            <w:rFonts w:ascii="Arial" w:eastAsia="Arial Unicode MS" w:hAnsi="Arial" w:cs="Arial"/>
            <w:bdr w:val="nil"/>
          </w:rPr>
          <w:t>KD-IP922ENC-II</w:t>
        </w:r>
      </w:hyperlink>
      <w:r w:rsidR="00632725">
        <w:rPr>
          <w:rFonts w:ascii="Arial" w:eastAsia="Arial Unicode MS" w:hAnsi="Arial" w:cs="Arial"/>
          <w:color w:val="000000"/>
          <w:u w:color="000000"/>
          <w:bdr w:val="nil"/>
        </w:rPr>
        <w:t xml:space="preserve"> AV over IP Encoder</w:t>
      </w:r>
    </w:p>
    <w:p w14:paraId="21F99281" w14:textId="7A176795" w:rsidR="00632725" w:rsidRDefault="00000000" w:rsidP="005C046B">
      <w:pPr>
        <w:spacing w:line="360" w:lineRule="auto"/>
        <w:ind w:left="720"/>
        <w:contextualSpacing/>
        <w:rPr>
          <w:rFonts w:ascii="Arial" w:eastAsia="Arial Unicode MS" w:hAnsi="Arial" w:cs="Arial"/>
          <w:color w:val="000000"/>
          <w:u w:color="000000"/>
          <w:bdr w:val="nil"/>
        </w:rPr>
      </w:pPr>
      <w:hyperlink r:id="rId23" w:history="1">
        <w:r w:rsidR="00632725" w:rsidRPr="00632725">
          <w:rPr>
            <w:rStyle w:val="Hyperlink"/>
            <w:rFonts w:ascii="Arial" w:eastAsia="Arial Unicode MS" w:hAnsi="Arial" w:cs="Arial"/>
            <w:bdr w:val="nil"/>
          </w:rPr>
          <w:t>KD-IP922DEC-II</w:t>
        </w:r>
      </w:hyperlink>
      <w:r w:rsidR="00632725">
        <w:rPr>
          <w:rFonts w:ascii="Arial" w:eastAsia="Arial Unicode MS" w:hAnsi="Arial" w:cs="Arial"/>
          <w:color w:val="000000"/>
          <w:u w:color="000000"/>
          <w:bdr w:val="nil"/>
        </w:rPr>
        <w:t xml:space="preserve"> AV over IP Decoder</w:t>
      </w:r>
    </w:p>
    <w:p w14:paraId="294E19BB" w14:textId="322569C0" w:rsidR="00632725" w:rsidRDefault="00000000" w:rsidP="005C046B">
      <w:pPr>
        <w:spacing w:line="360" w:lineRule="auto"/>
        <w:ind w:left="720"/>
        <w:contextualSpacing/>
        <w:rPr>
          <w:rFonts w:ascii="Arial" w:eastAsia="Arial Unicode MS" w:hAnsi="Arial" w:cs="Arial"/>
          <w:color w:val="000000"/>
          <w:u w:color="000000"/>
          <w:bdr w:val="nil"/>
        </w:rPr>
      </w:pPr>
      <w:hyperlink r:id="rId24" w:history="1">
        <w:r w:rsidR="00632725">
          <w:rPr>
            <w:rStyle w:val="Hyperlink"/>
            <w:rFonts w:ascii="Arial" w:eastAsia="Arial Unicode MS" w:hAnsi="Arial" w:cs="Arial"/>
            <w:bdr w:val="nil"/>
          </w:rPr>
          <w:t>KD-IP1022ENC-II</w:t>
        </w:r>
      </w:hyperlink>
      <w:r w:rsidR="00632725">
        <w:rPr>
          <w:rFonts w:ascii="Arial" w:eastAsia="Arial Unicode MS" w:hAnsi="Arial" w:cs="Arial"/>
          <w:color w:val="000000"/>
          <w:u w:color="000000"/>
          <w:bdr w:val="nil"/>
        </w:rPr>
        <w:t xml:space="preserve"> AV over IP Encoder</w:t>
      </w:r>
    </w:p>
    <w:p w14:paraId="1D48E064" w14:textId="60F70B59" w:rsidR="00632725" w:rsidRDefault="00000000" w:rsidP="005C046B">
      <w:pPr>
        <w:spacing w:line="360" w:lineRule="auto"/>
        <w:ind w:left="720"/>
        <w:contextualSpacing/>
        <w:rPr>
          <w:rFonts w:ascii="Arial" w:eastAsia="Arial Unicode MS" w:hAnsi="Arial" w:cs="Arial"/>
          <w:color w:val="000000"/>
          <w:u w:color="000000"/>
          <w:bdr w:val="nil"/>
        </w:rPr>
      </w:pPr>
      <w:hyperlink r:id="rId25" w:history="1">
        <w:r w:rsidR="00632725" w:rsidRPr="00632725">
          <w:rPr>
            <w:rStyle w:val="Hyperlink"/>
            <w:rFonts w:ascii="Arial" w:eastAsia="Arial Unicode MS" w:hAnsi="Arial" w:cs="Arial"/>
            <w:bdr w:val="nil"/>
          </w:rPr>
          <w:t>KD-IP1022DEC-II</w:t>
        </w:r>
      </w:hyperlink>
      <w:r w:rsidR="00632725">
        <w:rPr>
          <w:rFonts w:ascii="Arial" w:eastAsia="Arial Unicode MS" w:hAnsi="Arial" w:cs="Arial"/>
          <w:color w:val="000000"/>
          <w:u w:color="000000"/>
          <w:bdr w:val="nil"/>
        </w:rPr>
        <w:t xml:space="preserve"> AV over IP Decoder</w:t>
      </w:r>
    </w:p>
    <w:p w14:paraId="21EB4EED" w14:textId="77777777" w:rsidR="00161B9D" w:rsidRPr="00A4470F" w:rsidRDefault="00161B9D" w:rsidP="00161B9D">
      <w:pPr>
        <w:spacing w:line="360" w:lineRule="auto"/>
        <w:jc w:val="right"/>
        <w:rPr>
          <w:rFonts w:ascii="Arial" w:hAnsi="Arial" w:cs="Arial"/>
          <w:i/>
          <w:iCs/>
          <w:sz w:val="20"/>
          <w:szCs w:val="20"/>
        </w:rPr>
      </w:pPr>
      <w:r w:rsidRPr="00A4470F">
        <w:rPr>
          <w:rFonts w:ascii="Arial" w:hAnsi="Arial" w:cs="Arial"/>
          <w:i/>
          <w:iCs/>
          <w:sz w:val="20"/>
          <w:szCs w:val="20"/>
        </w:rPr>
        <w:t xml:space="preserve">…ends </w:t>
      </w:r>
      <w:r>
        <w:rPr>
          <w:rFonts w:ascii="Arial" w:hAnsi="Arial" w:cs="Arial"/>
          <w:i/>
          <w:iCs/>
          <w:sz w:val="20"/>
          <w:szCs w:val="20"/>
        </w:rPr>
        <w:t>1032</w:t>
      </w:r>
      <w:r w:rsidRPr="00A4470F">
        <w:rPr>
          <w:rFonts w:ascii="Arial" w:hAnsi="Arial" w:cs="Arial"/>
          <w:i/>
          <w:iCs/>
          <w:sz w:val="20"/>
          <w:szCs w:val="20"/>
        </w:rPr>
        <w:t xml:space="preserve"> </w:t>
      </w:r>
      <w:proofErr w:type="gramStart"/>
      <w:r w:rsidRPr="00A4470F">
        <w:rPr>
          <w:rFonts w:ascii="Arial" w:hAnsi="Arial" w:cs="Arial"/>
          <w:i/>
          <w:iCs/>
          <w:sz w:val="20"/>
          <w:szCs w:val="20"/>
        </w:rPr>
        <w:t>words</w:t>
      </w:r>
      <w:proofErr w:type="gramEnd"/>
    </w:p>
    <w:p w14:paraId="4ED35528" w14:textId="77777777" w:rsidR="00632725" w:rsidRPr="00A4470F" w:rsidRDefault="00632725" w:rsidP="001F77CD">
      <w:pPr>
        <w:spacing w:line="360" w:lineRule="auto"/>
        <w:contextualSpacing/>
        <w:rPr>
          <w:rFonts w:ascii="Arial" w:eastAsia="Arial Unicode MS" w:hAnsi="Arial" w:cs="Arial"/>
          <w:color w:val="000000"/>
          <w:u w:color="000000"/>
          <w:bdr w:val="nil"/>
        </w:rPr>
      </w:pPr>
    </w:p>
    <w:p w14:paraId="260B645B" w14:textId="30E28E14" w:rsidR="00E60F26" w:rsidRPr="005C046B" w:rsidRDefault="00114360" w:rsidP="00E60F26">
      <w:pPr>
        <w:spacing w:line="360" w:lineRule="auto"/>
        <w:contextualSpacing/>
        <w:rPr>
          <w:rFonts w:ascii="Arial" w:hAnsi="Arial" w:cs="Arial"/>
        </w:rPr>
      </w:pPr>
      <w:r w:rsidRPr="00A4470F">
        <w:rPr>
          <w:rFonts w:ascii="Arial" w:eastAsia="Arial Unicode MS" w:hAnsi="Arial" w:cs="Arial"/>
          <w:color w:val="000000"/>
          <w:u w:color="000000"/>
          <w:bdr w:val="nil"/>
        </w:rPr>
        <w:t>Photo file 1:</w:t>
      </w:r>
      <w:r w:rsidR="00761BA4" w:rsidRPr="00A4470F">
        <w:rPr>
          <w:rFonts w:ascii="Arial" w:eastAsia="Arial Unicode MS" w:hAnsi="Arial" w:cs="Arial"/>
          <w:color w:val="000000"/>
          <w:u w:color="000000"/>
          <w:bdr w:val="nil"/>
        </w:rPr>
        <w:t xml:space="preserve"> </w:t>
      </w:r>
      <w:r w:rsidR="00632725" w:rsidRPr="00632725">
        <w:rPr>
          <w:rFonts w:ascii="Arial" w:hAnsi="Arial" w:cs="Arial"/>
        </w:rPr>
        <w:t>KD-IP922-II_ENC_DEC.jpg</w:t>
      </w:r>
    </w:p>
    <w:p w14:paraId="0037C7B5" w14:textId="28C3F8FC" w:rsidR="008D4E9E" w:rsidRPr="00A4470F" w:rsidRDefault="00114360" w:rsidP="001F77CD">
      <w:pPr>
        <w:spacing w:line="360" w:lineRule="auto"/>
        <w:contextualSpacing/>
        <w:rPr>
          <w:rFonts w:ascii="Arial" w:eastAsia="Arial Unicode MS" w:hAnsi="Arial" w:cs="Arial"/>
          <w:color w:val="000000"/>
          <w:u w:color="000000"/>
          <w:bdr w:val="nil"/>
        </w:rPr>
      </w:pPr>
      <w:r w:rsidRPr="00A4470F">
        <w:rPr>
          <w:rFonts w:ascii="Arial" w:eastAsia="Arial Unicode MS" w:hAnsi="Arial" w:cs="Arial"/>
          <w:color w:val="000000"/>
          <w:u w:color="000000"/>
          <w:bdr w:val="nil"/>
        </w:rPr>
        <w:t>Photo caption 1:</w:t>
      </w:r>
      <w:r w:rsidR="00E60F26" w:rsidRPr="00A4470F">
        <w:rPr>
          <w:rFonts w:ascii="Arial" w:hAnsi="Arial" w:cs="Arial"/>
        </w:rPr>
        <w:t xml:space="preserve"> </w:t>
      </w:r>
      <w:r w:rsidR="00632725" w:rsidRPr="00A4470F">
        <w:rPr>
          <w:rFonts w:ascii="Arial" w:hAnsi="Arial" w:cs="Arial"/>
        </w:rPr>
        <w:t xml:space="preserve">The </w:t>
      </w:r>
      <w:r w:rsidR="00632725">
        <w:rPr>
          <w:rFonts w:ascii="Arial" w:hAnsi="Arial" w:cs="Arial"/>
        </w:rPr>
        <w:t xml:space="preserve">second-generation </w:t>
      </w:r>
      <w:r w:rsidR="00632725" w:rsidRPr="00A4470F">
        <w:rPr>
          <w:rFonts w:ascii="Arial" w:hAnsi="Arial" w:cs="Arial"/>
        </w:rPr>
        <w:t xml:space="preserve">KD-IP922-II </w:t>
      </w:r>
      <w:r w:rsidR="00632725">
        <w:rPr>
          <w:rFonts w:ascii="Arial" w:hAnsi="Arial" w:cs="Arial"/>
        </w:rPr>
        <w:t xml:space="preserve">(Encoder and Decoder front and back shown), </w:t>
      </w:r>
      <w:r w:rsidR="00632725" w:rsidRPr="00A4470F">
        <w:rPr>
          <w:rFonts w:ascii="Arial" w:hAnsi="Arial" w:cs="Arial"/>
        </w:rPr>
        <w:t xml:space="preserve">and </w:t>
      </w:r>
      <w:r w:rsidR="00632725">
        <w:rPr>
          <w:rFonts w:ascii="Arial" w:hAnsi="Arial" w:cs="Arial"/>
        </w:rPr>
        <w:t xml:space="preserve">the visually identical </w:t>
      </w:r>
      <w:r w:rsidR="00632725" w:rsidRPr="00A4470F">
        <w:rPr>
          <w:rFonts w:ascii="Arial" w:hAnsi="Arial" w:cs="Arial"/>
        </w:rPr>
        <w:t>KD-IP1022-II encoders and decoders</w:t>
      </w:r>
      <w:r w:rsidR="00632725">
        <w:rPr>
          <w:rFonts w:ascii="Arial" w:hAnsi="Arial" w:cs="Arial"/>
        </w:rPr>
        <w:t>,</w:t>
      </w:r>
      <w:r w:rsidR="00632725" w:rsidRPr="00A4470F">
        <w:rPr>
          <w:rFonts w:ascii="Arial" w:hAnsi="Arial" w:cs="Arial"/>
        </w:rPr>
        <w:t xml:space="preserve"> provide full-featured, uncompromised 4K performance with a refined and comprehensive feature set for the creation of infinitely scalable AV over IP systems at dramatically reduced cost</w:t>
      </w:r>
      <w:r w:rsidR="00632725">
        <w:rPr>
          <w:rFonts w:ascii="Arial" w:hAnsi="Arial" w:cs="Arial"/>
        </w:rPr>
        <w:t xml:space="preserve"> than their </w:t>
      </w:r>
      <w:proofErr w:type="gramStart"/>
      <w:r w:rsidR="00632725">
        <w:rPr>
          <w:rFonts w:ascii="Arial" w:hAnsi="Arial" w:cs="Arial"/>
        </w:rPr>
        <w:t>predecessors</w:t>
      </w:r>
      <w:proofErr w:type="gramEnd"/>
    </w:p>
    <w:p w14:paraId="4B3A3A97" w14:textId="4C506CD8" w:rsidR="008D4E9E" w:rsidRPr="00A4470F" w:rsidRDefault="008D4E9E" w:rsidP="001F77CD">
      <w:pPr>
        <w:spacing w:line="360" w:lineRule="auto"/>
        <w:contextualSpacing/>
        <w:rPr>
          <w:rFonts w:ascii="Arial" w:eastAsia="Arial Unicode MS" w:hAnsi="Arial" w:cs="Arial"/>
          <w:bdr w:val="nil"/>
        </w:rPr>
      </w:pPr>
    </w:p>
    <w:p w14:paraId="7B86CAC1" w14:textId="7E715D7E" w:rsidR="00E60F26" w:rsidRPr="005C046B" w:rsidRDefault="001A64E1" w:rsidP="00E60F26">
      <w:pPr>
        <w:spacing w:line="360" w:lineRule="auto"/>
        <w:contextualSpacing/>
        <w:rPr>
          <w:rFonts w:ascii="Arial" w:hAnsi="Arial" w:cs="Arial"/>
        </w:rPr>
      </w:pPr>
      <w:r w:rsidRPr="00A4470F">
        <w:rPr>
          <w:rFonts w:ascii="Arial" w:eastAsia="Arial Unicode MS" w:hAnsi="Arial" w:cs="Arial"/>
          <w:color w:val="000000"/>
          <w:u w:color="000000"/>
          <w:bdr w:val="nil"/>
        </w:rPr>
        <w:t xml:space="preserve">Photo file </w:t>
      </w:r>
      <w:r w:rsidR="001C0B10" w:rsidRPr="00A4470F">
        <w:rPr>
          <w:rFonts w:ascii="Arial" w:eastAsia="Arial Unicode MS" w:hAnsi="Arial" w:cs="Arial"/>
          <w:color w:val="000000"/>
          <w:u w:color="000000"/>
          <w:bdr w:val="nil"/>
        </w:rPr>
        <w:t>2</w:t>
      </w:r>
      <w:r w:rsidRPr="00A4470F">
        <w:rPr>
          <w:rFonts w:ascii="Arial" w:eastAsia="Arial Unicode MS" w:hAnsi="Arial" w:cs="Arial"/>
          <w:color w:val="000000"/>
          <w:u w:color="000000"/>
          <w:bdr w:val="nil"/>
        </w:rPr>
        <w:t>:</w:t>
      </w:r>
      <w:r w:rsidR="00761BA4" w:rsidRPr="00A4470F">
        <w:rPr>
          <w:rFonts w:ascii="Arial" w:eastAsia="Arial Unicode MS" w:hAnsi="Arial" w:cs="Arial"/>
          <w:color w:val="000000"/>
          <w:u w:color="000000"/>
          <w:bdr w:val="nil"/>
        </w:rPr>
        <w:t xml:space="preserve"> </w:t>
      </w:r>
      <w:r w:rsidR="00632725" w:rsidRPr="00632725">
        <w:rPr>
          <w:rFonts w:ascii="Arial" w:hAnsi="Arial" w:cs="Arial"/>
        </w:rPr>
        <w:t>KD-App_Compass-Control.jpg</w:t>
      </w:r>
    </w:p>
    <w:p w14:paraId="7461283D" w14:textId="26BE8A31" w:rsidR="00632725" w:rsidRPr="00A4470F" w:rsidRDefault="001A64E1" w:rsidP="00632725">
      <w:pPr>
        <w:spacing w:line="360" w:lineRule="auto"/>
        <w:contextualSpacing/>
        <w:rPr>
          <w:rFonts w:ascii="Arial" w:eastAsia="Arial Unicode MS" w:hAnsi="Arial" w:cs="Arial"/>
          <w:color w:val="000000"/>
          <w:u w:color="000000"/>
          <w:bdr w:val="nil"/>
        </w:rPr>
      </w:pPr>
      <w:r w:rsidRPr="00A4470F">
        <w:rPr>
          <w:rFonts w:ascii="Arial" w:eastAsia="Arial Unicode MS" w:hAnsi="Arial" w:cs="Arial"/>
          <w:color w:val="000000"/>
          <w:u w:color="000000"/>
          <w:bdr w:val="nil"/>
        </w:rPr>
        <w:t xml:space="preserve">Photo caption </w:t>
      </w:r>
      <w:r w:rsidR="001C0B10" w:rsidRPr="00A4470F">
        <w:rPr>
          <w:rFonts w:ascii="Arial" w:eastAsia="Arial Unicode MS" w:hAnsi="Arial" w:cs="Arial"/>
          <w:color w:val="000000"/>
          <w:u w:color="000000"/>
          <w:bdr w:val="nil"/>
        </w:rPr>
        <w:t>2</w:t>
      </w:r>
      <w:r w:rsidRPr="00A4470F">
        <w:rPr>
          <w:rFonts w:ascii="Arial" w:eastAsia="Arial Unicode MS" w:hAnsi="Arial" w:cs="Arial"/>
          <w:color w:val="000000"/>
          <w:u w:color="000000"/>
          <w:bdr w:val="nil"/>
        </w:rPr>
        <w:t>:</w:t>
      </w:r>
      <w:r w:rsidR="00E60F26" w:rsidRPr="00A4470F">
        <w:rPr>
          <w:rFonts w:ascii="Arial" w:hAnsi="Arial" w:cs="Arial"/>
        </w:rPr>
        <w:t xml:space="preserve"> </w:t>
      </w:r>
      <w:r w:rsidR="00632725">
        <w:rPr>
          <w:rFonts w:ascii="Arial" w:hAnsi="Arial" w:cs="Arial"/>
        </w:rPr>
        <w:t xml:space="preserve">Key Digital AV over IP system </w:t>
      </w:r>
      <w:r w:rsidR="00632725" w:rsidRPr="00A4470F">
        <w:rPr>
          <w:rFonts w:ascii="Arial" w:hAnsi="Arial" w:cs="Arial"/>
        </w:rPr>
        <w:t>and external device control is available from free software – the iOS Key Digital App</w:t>
      </w:r>
      <w:r w:rsidR="00632725">
        <w:rPr>
          <w:rFonts w:ascii="Arial" w:hAnsi="Arial" w:cs="Arial"/>
        </w:rPr>
        <w:t xml:space="preserve"> (shown top)</w:t>
      </w:r>
      <w:r w:rsidR="00632725" w:rsidRPr="00A4470F">
        <w:rPr>
          <w:rFonts w:ascii="Arial" w:hAnsi="Arial" w:cs="Arial"/>
        </w:rPr>
        <w:t xml:space="preserve"> and KDMS Pro</w:t>
      </w:r>
      <w:r w:rsidR="00632725" w:rsidRPr="00A4470F">
        <w:rPr>
          <w:rFonts w:ascii="Arial" w:hAnsi="Arial" w:cs="Arial"/>
          <w:vertAlign w:val="superscript"/>
        </w:rPr>
        <w:t>®</w:t>
      </w:r>
      <w:r w:rsidR="00632725" w:rsidRPr="00A4470F">
        <w:rPr>
          <w:rFonts w:ascii="Arial" w:hAnsi="Arial" w:cs="Arial"/>
        </w:rPr>
        <w:t xml:space="preserve"> for Windows PCs</w:t>
      </w:r>
      <w:r w:rsidR="00632725">
        <w:rPr>
          <w:rFonts w:ascii="Arial" w:hAnsi="Arial" w:cs="Arial"/>
        </w:rPr>
        <w:t>, as well as serving as</w:t>
      </w:r>
      <w:r w:rsidR="00632725" w:rsidRPr="00A4470F">
        <w:rPr>
          <w:rFonts w:ascii="Arial" w:hAnsi="Arial" w:cs="Arial"/>
        </w:rPr>
        <w:t xml:space="preserve"> Compass Control</w:t>
      </w:r>
      <w:r w:rsidR="00632725" w:rsidRPr="00A4470F">
        <w:rPr>
          <w:rFonts w:ascii="Arial" w:hAnsi="Arial" w:cs="Arial"/>
          <w:vertAlign w:val="superscript"/>
        </w:rPr>
        <w:t>®</w:t>
      </w:r>
      <w:r w:rsidR="00632725" w:rsidRPr="00A4470F">
        <w:rPr>
          <w:rFonts w:ascii="Arial" w:hAnsi="Arial" w:cs="Arial"/>
        </w:rPr>
        <w:t xml:space="preserve"> Pro master controllers for control of and by Compass Alliance partner hardware, by IP control systems via </w:t>
      </w:r>
      <w:proofErr w:type="spellStart"/>
      <w:r w:rsidR="00632725" w:rsidRPr="00A4470F">
        <w:rPr>
          <w:rFonts w:ascii="Arial" w:hAnsi="Arial" w:cs="Arial"/>
        </w:rPr>
        <w:t>KeyCode</w:t>
      </w:r>
      <w:proofErr w:type="spellEnd"/>
      <w:r w:rsidR="00632725" w:rsidRPr="00A4470F">
        <w:rPr>
          <w:rFonts w:ascii="Arial" w:hAnsi="Arial" w:cs="Arial"/>
        </w:rPr>
        <w:t xml:space="preserve"> open API, or as a control interface for third-party </w:t>
      </w:r>
      <w:proofErr w:type="gramStart"/>
      <w:r w:rsidR="00632725" w:rsidRPr="00A4470F">
        <w:rPr>
          <w:rFonts w:ascii="Arial" w:hAnsi="Arial" w:cs="Arial"/>
        </w:rPr>
        <w:t>devices</w:t>
      </w:r>
      <w:proofErr w:type="gramEnd"/>
    </w:p>
    <w:p w14:paraId="69328494" w14:textId="77777777" w:rsidR="0065500A" w:rsidRPr="00A4470F" w:rsidRDefault="0065500A" w:rsidP="00632725">
      <w:pPr>
        <w:spacing w:line="360" w:lineRule="auto"/>
        <w:contextualSpacing/>
        <w:rPr>
          <w:rFonts w:ascii="Arial" w:hAnsi="Arial" w:cs="Arial"/>
        </w:rPr>
      </w:pPr>
    </w:p>
    <w:p w14:paraId="1FDA9482" w14:textId="1EC8B7E1" w:rsidR="00B50C30" w:rsidRPr="00A4470F" w:rsidRDefault="00B50C30" w:rsidP="001F77CD">
      <w:pPr>
        <w:pStyle w:val="BodyA"/>
        <w:spacing w:line="360" w:lineRule="auto"/>
        <w:contextualSpacing/>
        <w:rPr>
          <w:rFonts w:ascii="Arial" w:eastAsia="Arial Unicode MS" w:hAnsi="Arial" w:cs="Arial"/>
          <w:noProof w:val="0"/>
          <w:bdr w:val="nil"/>
        </w:rPr>
      </w:pPr>
      <w:r w:rsidRPr="00A4470F">
        <w:rPr>
          <w:rFonts w:ascii="Arial" w:eastAsia="Arial Unicode MS" w:hAnsi="Arial" w:cs="Arial"/>
          <w:b/>
          <w:noProof w:val="0"/>
          <w:bdr w:val="nil"/>
        </w:rPr>
        <w:t>About</w:t>
      </w:r>
      <w:r w:rsidR="00226EB1" w:rsidRPr="00A4470F">
        <w:rPr>
          <w:rFonts w:ascii="Arial" w:eastAsia="Arial Unicode MS" w:hAnsi="Arial" w:cs="Arial"/>
          <w:b/>
          <w:noProof w:val="0"/>
          <w:bdr w:val="nil"/>
        </w:rPr>
        <w:t xml:space="preserve"> </w:t>
      </w:r>
      <w:r w:rsidRPr="00A4470F">
        <w:rPr>
          <w:rFonts w:ascii="Arial" w:eastAsia="Arial Unicode MS" w:hAnsi="Arial" w:cs="Arial"/>
          <w:b/>
          <w:noProof w:val="0"/>
          <w:bdr w:val="nil"/>
        </w:rPr>
        <w:t>Key</w:t>
      </w:r>
      <w:r w:rsidR="00226EB1" w:rsidRPr="00A4470F">
        <w:rPr>
          <w:rFonts w:ascii="Arial" w:eastAsia="Arial Unicode MS" w:hAnsi="Arial" w:cs="Arial"/>
          <w:b/>
          <w:noProof w:val="0"/>
          <w:bdr w:val="nil"/>
        </w:rPr>
        <w:t xml:space="preserve"> </w:t>
      </w:r>
      <w:r w:rsidRPr="00A4470F">
        <w:rPr>
          <w:rFonts w:ascii="Arial" w:eastAsia="Arial Unicode MS" w:hAnsi="Arial" w:cs="Arial"/>
          <w:b/>
          <w:noProof w:val="0"/>
          <w:bdr w:val="nil"/>
        </w:rPr>
        <w:t>Digital</w:t>
      </w:r>
      <w:r w:rsidRPr="00A4470F">
        <w:rPr>
          <w:rFonts w:ascii="Arial" w:eastAsia="Arial Unicode MS" w:hAnsi="Arial" w:cs="Arial"/>
          <w:noProof w:val="0"/>
          <w:bdr w:val="nil"/>
        </w:rPr>
        <w:t>:</w:t>
      </w:r>
    </w:p>
    <w:p w14:paraId="1F8013D3" w14:textId="0305419E" w:rsidR="00B50C30" w:rsidRPr="00A4470F" w:rsidRDefault="00B50C30" w:rsidP="001F77CD">
      <w:pPr>
        <w:pStyle w:val="BodyA"/>
        <w:spacing w:line="360" w:lineRule="auto"/>
        <w:contextualSpacing/>
        <w:rPr>
          <w:rFonts w:ascii="Arial" w:hAnsi="Arial" w:cs="Arial"/>
          <w:noProof w:val="0"/>
        </w:rPr>
      </w:pPr>
      <w:r w:rsidRPr="00A4470F">
        <w:rPr>
          <w:rFonts w:ascii="Arial" w:hAnsi="Arial" w:cs="Arial"/>
          <w:noProof w:val="0"/>
        </w:rPr>
        <w:lastRenderedPageBreak/>
        <w:t>Established</w:t>
      </w:r>
      <w:r w:rsidR="00226EB1" w:rsidRPr="00A4470F">
        <w:rPr>
          <w:rFonts w:ascii="Arial" w:hAnsi="Arial" w:cs="Arial"/>
          <w:noProof w:val="0"/>
        </w:rPr>
        <w:t xml:space="preserve"> </w:t>
      </w:r>
      <w:r w:rsidRPr="00A4470F">
        <w:rPr>
          <w:rFonts w:ascii="Arial" w:hAnsi="Arial" w:cs="Arial"/>
          <w:noProof w:val="0"/>
        </w:rPr>
        <w:t>in</w:t>
      </w:r>
      <w:r w:rsidR="00226EB1" w:rsidRPr="00A4470F">
        <w:rPr>
          <w:rFonts w:ascii="Arial" w:hAnsi="Arial" w:cs="Arial"/>
          <w:noProof w:val="0"/>
        </w:rPr>
        <w:t xml:space="preserve"> </w:t>
      </w:r>
      <w:r w:rsidRPr="00A4470F">
        <w:rPr>
          <w:rFonts w:ascii="Arial" w:hAnsi="Arial" w:cs="Arial"/>
          <w:noProof w:val="0"/>
        </w:rPr>
        <w:t>1999,</w:t>
      </w:r>
      <w:r w:rsidR="00226EB1" w:rsidRPr="00A4470F">
        <w:rPr>
          <w:rFonts w:ascii="Arial" w:hAnsi="Arial" w:cs="Arial"/>
          <w:noProof w:val="0"/>
        </w:rPr>
        <w:t xml:space="preserve"> </w:t>
      </w:r>
      <w:r w:rsidRPr="00A4470F">
        <w:rPr>
          <w:rFonts w:ascii="Arial" w:hAnsi="Arial" w:cs="Arial"/>
          <w:noProof w:val="0"/>
        </w:rPr>
        <w:t>Key</w:t>
      </w:r>
      <w:r w:rsidR="00226EB1" w:rsidRPr="00A4470F">
        <w:rPr>
          <w:rFonts w:ascii="Arial" w:hAnsi="Arial" w:cs="Arial"/>
          <w:noProof w:val="0"/>
        </w:rPr>
        <w:t xml:space="preserve"> </w:t>
      </w:r>
      <w:r w:rsidRPr="00A4470F">
        <w:rPr>
          <w:rFonts w:ascii="Arial" w:hAnsi="Arial" w:cs="Arial"/>
          <w:noProof w:val="0"/>
        </w:rPr>
        <w:t>Digital</w:t>
      </w:r>
      <w:r w:rsidR="00AD6C8E" w:rsidRPr="00A4470F">
        <w:rPr>
          <w:rFonts w:ascii="Arial" w:hAnsi="Arial" w:cs="Arial"/>
          <w:noProof w:val="0"/>
          <w:vertAlign w:val="superscript"/>
        </w:rPr>
        <w:t>®</w:t>
      </w:r>
      <w:r w:rsidR="00226EB1" w:rsidRPr="00A4470F">
        <w:rPr>
          <w:rFonts w:ascii="Arial" w:hAnsi="Arial" w:cs="Arial"/>
          <w:noProof w:val="0"/>
        </w:rPr>
        <w:t xml:space="preserve"> </w:t>
      </w:r>
      <w:r w:rsidRPr="00A4470F">
        <w:rPr>
          <w:rFonts w:ascii="Arial" w:hAnsi="Arial" w:cs="Arial"/>
          <w:noProof w:val="0"/>
        </w:rPr>
        <w:t>designs</w:t>
      </w:r>
      <w:r w:rsidR="00226EB1" w:rsidRPr="00A4470F">
        <w:rPr>
          <w:rFonts w:ascii="Arial" w:hAnsi="Arial" w:cs="Arial"/>
          <w:noProof w:val="0"/>
        </w:rPr>
        <w:t xml:space="preserve"> </w:t>
      </w:r>
      <w:r w:rsidRPr="00A4470F">
        <w:rPr>
          <w:rFonts w:ascii="Arial" w:hAnsi="Arial" w:cs="Arial"/>
          <w:noProof w:val="0"/>
        </w:rPr>
        <w:t>and</w:t>
      </w:r>
      <w:r w:rsidR="00226EB1" w:rsidRPr="00A4470F">
        <w:rPr>
          <w:rFonts w:ascii="Arial" w:hAnsi="Arial" w:cs="Arial"/>
          <w:noProof w:val="0"/>
        </w:rPr>
        <w:t xml:space="preserve"> </w:t>
      </w:r>
      <w:r w:rsidRPr="00A4470F">
        <w:rPr>
          <w:rFonts w:ascii="Arial" w:hAnsi="Arial" w:cs="Arial"/>
          <w:noProof w:val="0"/>
        </w:rPr>
        <w:t>engineers</w:t>
      </w:r>
      <w:r w:rsidR="00226EB1" w:rsidRPr="00A4470F">
        <w:rPr>
          <w:rFonts w:ascii="Arial" w:hAnsi="Arial" w:cs="Arial"/>
          <w:noProof w:val="0"/>
        </w:rPr>
        <w:t xml:space="preserve"> </w:t>
      </w:r>
      <w:r w:rsidRPr="00A4470F">
        <w:rPr>
          <w:rFonts w:ascii="Arial" w:hAnsi="Arial" w:cs="Arial"/>
          <w:noProof w:val="0"/>
        </w:rPr>
        <w:t>intuitive</w:t>
      </w:r>
      <w:r w:rsidR="00226EB1" w:rsidRPr="00A4470F">
        <w:rPr>
          <w:rFonts w:ascii="Arial" w:hAnsi="Arial" w:cs="Arial"/>
          <w:noProof w:val="0"/>
        </w:rPr>
        <w:t xml:space="preserve"> </w:t>
      </w:r>
      <w:r w:rsidRPr="00A4470F">
        <w:rPr>
          <w:rFonts w:ascii="Arial" w:hAnsi="Arial" w:cs="Arial"/>
          <w:noProof w:val="0"/>
        </w:rPr>
        <w:t>digital</w:t>
      </w:r>
      <w:r w:rsidR="00226EB1" w:rsidRPr="00A4470F">
        <w:rPr>
          <w:rFonts w:ascii="Arial" w:hAnsi="Arial" w:cs="Arial"/>
          <w:noProof w:val="0"/>
        </w:rPr>
        <w:t xml:space="preserve"> </w:t>
      </w:r>
      <w:r w:rsidRPr="00A4470F">
        <w:rPr>
          <w:rFonts w:ascii="Arial" w:hAnsi="Arial" w:cs="Arial"/>
          <w:noProof w:val="0"/>
        </w:rPr>
        <w:t>A/V</w:t>
      </w:r>
      <w:r w:rsidR="00226EB1" w:rsidRPr="00A4470F">
        <w:rPr>
          <w:rFonts w:ascii="Arial" w:hAnsi="Arial" w:cs="Arial"/>
          <w:noProof w:val="0"/>
        </w:rPr>
        <w:t xml:space="preserve"> </w:t>
      </w:r>
      <w:r w:rsidRPr="00A4470F">
        <w:rPr>
          <w:rFonts w:ascii="Arial" w:hAnsi="Arial" w:cs="Arial"/>
          <w:noProof w:val="0"/>
        </w:rPr>
        <w:t>connectivity</w:t>
      </w:r>
      <w:r w:rsidR="00226EB1" w:rsidRPr="00A4470F">
        <w:rPr>
          <w:rFonts w:ascii="Arial" w:hAnsi="Arial" w:cs="Arial"/>
          <w:noProof w:val="0"/>
        </w:rPr>
        <w:t xml:space="preserve"> </w:t>
      </w:r>
      <w:r w:rsidRPr="00A4470F">
        <w:rPr>
          <w:rFonts w:ascii="Arial" w:hAnsi="Arial" w:cs="Arial"/>
          <w:noProof w:val="0"/>
        </w:rPr>
        <w:t>and</w:t>
      </w:r>
      <w:r w:rsidR="00226EB1" w:rsidRPr="00A4470F">
        <w:rPr>
          <w:rFonts w:ascii="Arial" w:hAnsi="Arial" w:cs="Arial"/>
          <w:noProof w:val="0"/>
        </w:rPr>
        <w:t xml:space="preserve"> </w:t>
      </w:r>
      <w:r w:rsidRPr="00A4470F">
        <w:rPr>
          <w:rFonts w:ascii="Arial" w:hAnsi="Arial" w:cs="Arial"/>
          <w:noProof w:val="0"/>
        </w:rPr>
        <w:t>control</w:t>
      </w:r>
      <w:r w:rsidR="00226EB1" w:rsidRPr="00A4470F">
        <w:rPr>
          <w:rFonts w:ascii="Arial" w:hAnsi="Arial" w:cs="Arial"/>
          <w:noProof w:val="0"/>
        </w:rPr>
        <w:t xml:space="preserve"> </w:t>
      </w:r>
      <w:r w:rsidRPr="00A4470F">
        <w:rPr>
          <w:rFonts w:ascii="Arial" w:hAnsi="Arial" w:cs="Arial"/>
          <w:noProof w:val="0"/>
        </w:rPr>
        <w:t>solutions</w:t>
      </w:r>
      <w:r w:rsidR="00226EB1" w:rsidRPr="00A4470F">
        <w:rPr>
          <w:rFonts w:ascii="Arial" w:hAnsi="Arial" w:cs="Arial"/>
          <w:noProof w:val="0"/>
        </w:rPr>
        <w:t xml:space="preserve"> </w:t>
      </w:r>
      <w:r w:rsidRPr="00A4470F">
        <w:rPr>
          <w:rFonts w:ascii="Arial" w:hAnsi="Arial" w:cs="Arial"/>
          <w:noProof w:val="0"/>
        </w:rPr>
        <w:t>that</w:t>
      </w:r>
      <w:r w:rsidR="00226EB1" w:rsidRPr="00A4470F">
        <w:rPr>
          <w:rFonts w:ascii="Arial" w:hAnsi="Arial" w:cs="Arial"/>
          <w:noProof w:val="0"/>
        </w:rPr>
        <w:t xml:space="preserve"> </w:t>
      </w:r>
      <w:r w:rsidRPr="00A4470F">
        <w:rPr>
          <w:rFonts w:ascii="Arial" w:hAnsi="Arial" w:cs="Arial"/>
          <w:noProof w:val="0"/>
        </w:rPr>
        <w:t>embody</w:t>
      </w:r>
      <w:r w:rsidR="00226EB1" w:rsidRPr="00A4470F">
        <w:rPr>
          <w:rFonts w:ascii="Arial" w:hAnsi="Arial" w:cs="Arial"/>
          <w:noProof w:val="0"/>
        </w:rPr>
        <w:t xml:space="preserve"> </w:t>
      </w:r>
      <w:r w:rsidRPr="00A4470F">
        <w:rPr>
          <w:rFonts w:ascii="Arial" w:hAnsi="Arial" w:cs="Arial"/>
          <w:noProof w:val="0"/>
        </w:rPr>
        <w:t>excellence.</w:t>
      </w:r>
      <w:r w:rsidR="00226EB1" w:rsidRPr="00A4470F">
        <w:rPr>
          <w:rFonts w:ascii="Arial" w:hAnsi="Arial" w:cs="Arial"/>
          <w:noProof w:val="0"/>
        </w:rPr>
        <w:t xml:space="preserve"> </w:t>
      </w:r>
      <w:r w:rsidRPr="00A4470F">
        <w:rPr>
          <w:rFonts w:ascii="Arial" w:hAnsi="Arial" w:cs="Arial"/>
          <w:noProof w:val="0"/>
        </w:rPr>
        <w:t>Key</w:t>
      </w:r>
      <w:r w:rsidR="00226EB1" w:rsidRPr="00A4470F">
        <w:rPr>
          <w:rFonts w:ascii="Arial" w:hAnsi="Arial" w:cs="Arial"/>
          <w:noProof w:val="0"/>
        </w:rPr>
        <w:t xml:space="preserve"> </w:t>
      </w:r>
      <w:r w:rsidRPr="00A4470F">
        <w:rPr>
          <w:rFonts w:ascii="Arial" w:hAnsi="Arial" w:cs="Arial"/>
          <w:noProof w:val="0"/>
        </w:rPr>
        <w:t>Digital</w:t>
      </w:r>
      <w:r w:rsidR="00226EB1" w:rsidRPr="00A4470F">
        <w:rPr>
          <w:rFonts w:ascii="Arial" w:hAnsi="Arial" w:cs="Arial"/>
          <w:noProof w:val="0"/>
        </w:rPr>
        <w:t xml:space="preserve"> </w:t>
      </w:r>
      <w:r w:rsidRPr="00A4470F">
        <w:rPr>
          <w:rFonts w:ascii="Arial" w:hAnsi="Arial" w:cs="Arial"/>
          <w:noProof w:val="0"/>
        </w:rPr>
        <w:t>delivers</w:t>
      </w:r>
      <w:r w:rsidR="00226EB1" w:rsidRPr="00A4470F">
        <w:rPr>
          <w:rFonts w:ascii="Arial" w:hAnsi="Arial" w:cs="Arial"/>
          <w:noProof w:val="0"/>
        </w:rPr>
        <w:t xml:space="preserve"> </w:t>
      </w:r>
      <w:r w:rsidRPr="00A4470F">
        <w:rPr>
          <w:rFonts w:ascii="Arial" w:hAnsi="Arial" w:cs="Arial"/>
          <w:noProof w:val="0"/>
        </w:rPr>
        <w:t>reliable,</w:t>
      </w:r>
      <w:r w:rsidR="00226EB1" w:rsidRPr="00A4470F">
        <w:rPr>
          <w:rFonts w:ascii="Arial" w:hAnsi="Arial" w:cs="Arial"/>
          <w:noProof w:val="0"/>
        </w:rPr>
        <w:t xml:space="preserve"> </w:t>
      </w:r>
      <w:r w:rsidRPr="00A4470F">
        <w:rPr>
          <w:rFonts w:ascii="Arial" w:hAnsi="Arial" w:cs="Arial"/>
          <w:noProof w:val="0"/>
        </w:rPr>
        <w:t>superior-quality,</w:t>
      </w:r>
      <w:r w:rsidR="00226EB1" w:rsidRPr="00A4470F">
        <w:rPr>
          <w:rFonts w:ascii="Arial" w:hAnsi="Arial" w:cs="Arial"/>
          <w:noProof w:val="0"/>
        </w:rPr>
        <w:t xml:space="preserve"> </w:t>
      </w:r>
      <w:proofErr w:type="gramStart"/>
      <w:r w:rsidRPr="00A4470F">
        <w:rPr>
          <w:rFonts w:ascii="Arial" w:hAnsi="Arial" w:cs="Arial"/>
          <w:noProof w:val="0"/>
        </w:rPr>
        <w:t>easily-implemented</w:t>
      </w:r>
      <w:proofErr w:type="gramEnd"/>
      <w:r w:rsidRPr="00A4470F">
        <w:rPr>
          <w:rFonts w:ascii="Arial" w:hAnsi="Arial" w:cs="Arial"/>
          <w:noProof w:val="0"/>
        </w:rPr>
        <w:t>,</w:t>
      </w:r>
      <w:r w:rsidR="00226EB1" w:rsidRPr="00A4470F">
        <w:rPr>
          <w:rFonts w:ascii="Arial" w:hAnsi="Arial" w:cs="Arial"/>
          <w:noProof w:val="0"/>
        </w:rPr>
        <w:t xml:space="preserve"> </w:t>
      </w:r>
      <w:r w:rsidRPr="00A4470F">
        <w:rPr>
          <w:rFonts w:ascii="Arial" w:hAnsi="Arial" w:cs="Arial"/>
          <w:noProof w:val="0"/>
        </w:rPr>
        <w:t>versatile,</w:t>
      </w:r>
      <w:r w:rsidR="00226EB1" w:rsidRPr="00A4470F">
        <w:rPr>
          <w:rFonts w:ascii="Arial" w:hAnsi="Arial" w:cs="Arial"/>
          <w:noProof w:val="0"/>
        </w:rPr>
        <w:t xml:space="preserve"> </w:t>
      </w:r>
      <w:r w:rsidRPr="00A4470F">
        <w:rPr>
          <w:rFonts w:ascii="Arial" w:hAnsi="Arial" w:cs="Arial"/>
          <w:noProof w:val="0"/>
        </w:rPr>
        <w:t>high-performance</w:t>
      </w:r>
      <w:r w:rsidR="00226EB1" w:rsidRPr="00A4470F">
        <w:rPr>
          <w:rFonts w:ascii="Arial" w:hAnsi="Arial" w:cs="Arial"/>
          <w:noProof w:val="0"/>
        </w:rPr>
        <w:t xml:space="preserve"> </w:t>
      </w:r>
      <w:r w:rsidRPr="00A4470F">
        <w:rPr>
          <w:rFonts w:ascii="Arial" w:hAnsi="Arial" w:cs="Arial"/>
          <w:noProof w:val="0"/>
        </w:rPr>
        <w:t>products</w:t>
      </w:r>
      <w:r w:rsidR="00226EB1" w:rsidRPr="00A4470F">
        <w:rPr>
          <w:rFonts w:ascii="Arial" w:hAnsi="Arial" w:cs="Arial"/>
          <w:noProof w:val="0"/>
        </w:rPr>
        <w:t xml:space="preserve"> </w:t>
      </w:r>
      <w:r w:rsidRPr="00A4470F">
        <w:rPr>
          <w:rFonts w:ascii="Arial" w:hAnsi="Arial" w:cs="Arial"/>
          <w:noProof w:val="0"/>
        </w:rPr>
        <w:t>for</w:t>
      </w:r>
      <w:r w:rsidR="00226EB1" w:rsidRPr="00A4470F">
        <w:rPr>
          <w:rFonts w:ascii="Arial" w:hAnsi="Arial" w:cs="Arial"/>
          <w:noProof w:val="0"/>
        </w:rPr>
        <w:t xml:space="preserve"> </w:t>
      </w:r>
      <w:r w:rsidRPr="00A4470F">
        <w:rPr>
          <w:rFonts w:ascii="Arial" w:hAnsi="Arial" w:cs="Arial"/>
          <w:noProof w:val="0"/>
        </w:rPr>
        <w:t>corporate,</w:t>
      </w:r>
      <w:r w:rsidR="00226EB1" w:rsidRPr="00A4470F">
        <w:rPr>
          <w:rFonts w:ascii="Arial" w:hAnsi="Arial" w:cs="Arial"/>
          <w:noProof w:val="0"/>
        </w:rPr>
        <w:t xml:space="preserve"> </w:t>
      </w:r>
      <w:r w:rsidRPr="00A4470F">
        <w:rPr>
          <w:rFonts w:ascii="Arial" w:hAnsi="Arial" w:cs="Arial"/>
          <w:noProof w:val="0"/>
        </w:rPr>
        <w:t>education,</w:t>
      </w:r>
      <w:r w:rsidR="00226EB1" w:rsidRPr="00A4470F">
        <w:rPr>
          <w:rFonts w:ascii="Arial" w:hAnsi="Arial" w:cs="Arial"/>
          <w:noProof w:val="0"/>
        </w:rPr>
        <w:t xml:space="preserve"> </w:t>
      </w:r>
      <w:r w:rsidRPr="00A4470F">
        <w:rPr>
          <w:rFonts w:ascii="Arial" w:hAnsi="Arial" w:cs="Arial"/>
          <w:noProof w:val="0"/>
        </w:rPr>
        <w:t>government,</w:t>
      </w:r>
      <w:r w:rsidR="00226EB1" w:rsidRPr="00A4470F">
        <w:rPr>
          <w:rFonts w:ascii="Arial" w:hAnsi="Arial" w:cs="Arial"/>
          <w:noProof w:val="0"/>
        </w:rPr>
        <w:t xml:space="preserve"> </w:t>
      </w:r>
      <w:r w:rsidRPr="00A4470F">
        <w:rPr>
          <w:rFonts w:ascii="Arial" w:hAnsi="Arial" w:cs="Arial"/>
          <w:noProof w:val="0"/>
        </w:rPr>
        <w:t>house-of-worship,</w:t>
      </w:r>
      <w:r w:rsidR="00226EB1" w:rsidRPr="00A4470F">
        <w:rPr>
          <w:rFonts w:ascii="Arial" w:hAnsi="Arial" w:cs="Arial"/>
          <w:noProof w:val="0"/>
        </w:rPr>
        <w:t xml:space="preserve"> </w:t>
      </w:r>
      <w:r w:rsidRPr="00A4470F">
        <w:rPr>
          <w:rFonts w:ascii="Arial" w:hAnsi="Arial" w:cs="Arial"/>
          <w:noProof w:val="0"/>
        </w:rPr>
        <w:t>bar</w:t>
      </w:r>
      <w:r w:rsidR="00226EB1" w:rsidRPr="00A4470F">
        <w:rPr>
          <w:rFonts w:ascii="Arial" w:hAnsi="Arial" w:cs="Arial"/>
          <w:noProof w:val="0"/>
        </w:rPr>
        <w:t xml:space="preserve"> </w:t>
      </w:r>
      <w:r w:rsidRPr="00A4470F">
        <w:rPr>
          <w:rFonts w:ascii="Arial" w:hAnsi="Arial" w:cs="Arial"/>
          <w:noProof w:val="0"/>
        </w:rPr>
        <w:t>&amp;</w:t>
      </w:r>
      <w:r w:rsidR="00226EB1" w:rsidRPr="00A4470F">
        <w:rPr>
          <w:rFonts w:ascii="Arial" w:hAnsi="Arial" w:cs="Arial"/>
          <w:noProof w:val="0"/>
        </w:rPr>
        <w:t xml:space="preserve"> </w:t>
      </w:r>
      <w:r w:rsidRPr="00A4470F">
        <w:rPr>
          <w:rFonts w:ascii="Arial" w:hAnsi="Arial" w:cs="Arial"/>
          <w:noProof w:val="0"/>
        </w:rPr>
        <w:t>restaurant,</w:t>
      </w:r>
      <w:r w:rsidR="00226EB1" w:rsidRPr="00A4470F">
        <w:rPr>
          <w:rFonts w:ascii="Arial" w:hAnsi="Arial" w:cs="Arial"/>
          <w:noProof w:val="0"/>
        </w:rPr>
        <w:t xml:space="preserve"> </w:t>
      </w:r>
      <w:r w:rsidRPr="00A4470F">
        <w:rPr>
          <w:rFonts w:ascii="Arial" w:hAnsi="Arial" w:cs="Arial"/>
          <w:noProof w:val="0"/>
        </w:rPr>
        <w:t>digital</w:t>
      </w:r>
      <w:r w:rsidR="00226EB1" w:rsidRPr="00A4470F">
        <w:rPr>
          <w:rFonts w:ascii="Arial" w:hAnsi="Arial" w:cs="Arial"/>
          <w:noProof w:val="0"/>
        </w:rPr>
        <w:t xml:space="preserve"> </w:t>
      </w:r>
      <w:r w:rsidRPr="00A4470F">
        <w:rPr>
          <w:rFonts w:ascii="Arial" w:hAnsi="Arial" w:cs="Arial"/>
          <w:noProof w:val="0"/>
        </w:rPr>
        <w:t>signage</w:t>
      </w:r>
      <w:r w:rsidR="00226EB1" w:rsidRPr="00A4470F">
        <w:rPr>
          <w:rFonts w:ascii="Arial" w:hAnsi="Arial" w:cs="Arial"/>
          <w:noProof w:val="0"/>
        </w:rPr>
        <w:t xml:space="preserve"> </w:t>
      </w:r>
      <w:r w:rsidRPr="00A4470F">
        <w:rPr>
          <w:rFonts w:ascii="Arial" w:hAnsi="Arial" w:cs="Arial"/>
          <w:noProof w:val="0"/>
        </w:rPr>
        <w:t>and</w:t>
      </w:r>
      <w:r w:rsidR="00226EB1" w:rsidRPr="00A4470F">
        <w:rPr>
          <w:rFonts w:ascii="Arial" w:hAnsi="Arial" w:cs="Arial"/>
          <w:noProof w:val="0"/>
        </w:rPr>
        <w:t xml:space="preserve"> </w:t>
      </w:r>
      <w:r w:rsidRPr="00A4470F">
        <w:rPr>
          <w:rFonts w:ascii="Arial" w:hAnsi="Arial" w:cs="Arial"/>
          <w:noProof w:val="0"/>
        </w:rPr>
        <w:t>residential</w:t>
      </w:r>
      <w:r w:rsidR="00226EB1" w:rsidRPr="00A4470F">
        <w:rPr>
          <w:rFonts w:ascii="Arial" w:hAnsi="Arial" w:cs="Arial"/>
          <w:noProof w:val="0"/>
        </w:rPr>
        <w:t xml:space="preserve"> </w:t>
      </w:r>
      <w:r w:rsidRPr="00A4470F">
        <w:rPr>
          <w:rFonts w:ascii="Arial" w:hAnsi="Arial" w:cs="Arial"/>
          <w:noProof w:val="0"/>
        </w:rPr>
        <w:t>A/V</w:t>
      </w:r>
      <w:r w:rsidR="00226EB1" w:rsidRPr="00A4470F">
        <w:rPr>
          <w:rFonts w:ascii="Arial" w:hAnsi="Arial" w:cs="Arial"/>
          <w:noProof w:val="0"/>
        </w:rPr>
        <w:t xml:space="preserve"> </w:t>
      </w:r>
      <w:r w:rsidRPr="00A4470F">
        <w:rPr>
          <w:rFonts w:ascii="Arial" w:hAnsi="Arial" w:cs="Arial"/>
          <w:noProof w:val="0"/>
        </w:rPr>
        <w:t>applications.</w:t>
      </w:r>
      <w:r w:rsidR="00226EB1" w:rsidRPr="00A4470F">
        <w:rPr>
          <w:rFonts w:ascii="Arial" w:hAnsi="Arial" w:cs="Arial"/>
          <w:noProof w:val="0"/>
        </w:rPr>
        <w:t xml:space="preserve">  </w:t>
      </w:r>
    </w:p>
    <w:p w14:paraId="0F853BE7" w14:textId="77777777" w:rsidR="00B50C30" w:rsidRPr="00A4470F" w:rsidRDefault="00B50C30" w:rsidP="001F77CD">
      <w:pPr>
        <w:pStyle w:val="BodyA"/>
        <w:spacing w:line="360" w:lineRule="auto"/>
        <w:contextualSpacing/>
        <w:rPr>
          <w:rFonts w:ascii="Arial" w:hAnsi="Arial" w:cs="Arial"/>
          <w:noProof w:val="0"/>
        </w:rPr>
      </w:pPr>
    </w:p>
    <w:p w14:paraId="0557D3E1" w14:textId="04546C01" w:rsidR="00B50C30" w:rsidRPr="00A4470F" w:rsidRDefault="00B50C30" w:rsidP="001F77CD">
      <w:pPr>
        <w:pStyle w:val="BodyA"/>
        <w:spacing w:line="360" w:lineRule="auto"/>
        <w:contextualSpacing/>
        <w:rPr>
          <w:rFonts w:ascii="Arial" w:hAnsi="Arial" w:cs="Arial"/>
          <w:noProof w:val="0"/>
        </w:rPr>
      </w:pPr>
      <w:r w:rsidRPr="00A4470F">
        <w:rPr>
          <w:rFonts w:ascii="Arial" w:hAnsi="Arial" w:cs="Arial"/>
          <w:noProof w:val="0"/>
        </w:rPr>
        <w:t>Founded</w:t>
      </w:r>
      <w:r w:rsidR="00226EB1" w:rsidRPr="00A4470F">
        <w:rPr>
          <w:rFonts w:ascii="Arial" w:hAnsi="Arial" w:cs="Arial"/>
          <w:noProof w:val="0"/>
        </w:rPr>
        <w:t xml:space="preserve"> </w:t>
      </w:r>
      <w:r w:rsidRPr="00A4470F">
        <w:rPr>
          <w:rFonts w:ascii="Arial" w:hAnsi="Arial" w:cs="Arial"/>
          <w:noProof w:val="0"/>
        </w:rPr>
        <w:t>by</w:t>
      </w:r>
      <w:r w:rsidR="00226EB1" w:rsidRPr="00A4470F">
        <w:rPr>
          <w:rFonts w:ascii="Arial" w:hAnsi="Arial" w:cs="Arial"/>
          <w:noProof w:val="0"/>
        </w:rPr>
        <w:t xml:space="preserve"> </w:t>
      </w:r>
      <w:r w:rsidRPr="00A4470F">
        <w:rPr>
          <w:rFonts w:ascii="Arial" w:hAnsi="Arial" w:cs="Arial"/>
          <w:noProof w:val="0"/>
        </w:rPr>
        <w:t>innovator</w:t>
      </w:r>
      <w:r w:rsidR="00226EB1" w:rsidRPr="00A4470F">
        <w:rPr>
          <w:rFonts w:ascii="Arial" w:hAnsi="Arial" w:cs="Arial"/>
          <w:noProof w:val="0"/>
        </w:rPr>
        <w:t xml:space="preserve"> </w:t>
      </w:r>
      <w:r w:rsidRPr="00A4470F">
        <w:rPr>
          <w:rFonts w:ascii="Arial" w:hAnsi="Arial" w:cs="Arial"/>
          <w:noProof w:val="0"/>
        </w:rPr>
        <w:t>Mike</w:t>
      </w:r>
      <w:r w:rsidR="00226EB1" w:rsidRPr="00A4470F">
        <w:rPr>
          <w:rFonts w:ascii="Arial" w:hAnsi="Arial" w:cs="Arial"/>
          <w:noProof w:val="0"/>
        </w:rPr>
        <w:t xml:space="preserve"> </w:t>
      </w:r>
      <w:r w:rsidRPr="00A4470F">
        <w:rPr>
          <w:rFonts w:ascii="Arial" w:hAnsi="Arial" w:cs="Arial"/>
          <w:noProof w:val="0"/>
        </w:rPr>
        <w:t>Tsinberg,</w:t>
      </w:r>
      <w:r w:rsidR="00226EB1" w:rsidRPr="00A4470F">
        <w:rPr>
          <w:rFonts w:ascii="Arial" w:hAnsi="Arial" w:cs="Arial"/>
          <w:noProof w:val="0"/>
        </w:rPr>
        <w:t xml:space="preserve"> </w:t>
      </w:r>
      <w:r w:rsidRPr="00A4470F">
        <w:rPr>
          <w:rFonts w:ascii="Arial" w:hAnsi="Arial" w:cs="Arial"/>
          <w:noProof w:val="0"/>
        </w:rPr>
        <w:t>holder</w:t>
      </w:r>
      <w:r w:rsidR="00226EB1" w:rsidRPr="00A4470F">
        <w:rPr>
          <w:rFonts w:ascii="Arial" w:hAnsi="Arial" w:cs="Arial"/>
          <w:noProof w:val="0"/>
        </w:rPr>
        <w:t xml:space="preserve"> </w:t>
      </w:r>
      <w:r w:rsidRPr="00A4470F">
        <w:rPr>
          <w:rFonts w:ascii="Arial" w:hAnsi="Arial" w:cs="Arial"/>
          <w:noProof w:val="0"/>
        </w:rPr>
        <w:t>of</w:t>
      </w:r>
      <w:r w:rsidR="00226EB1" w:rsidRPr="00A4470F">
        <w:rPr>
          <w:rFonts w:ascii="Arial" w:hAnsi="Arial" w:cs="Arial"/>
          <w:noProof w:val="0"/>
        </w:rPr>
        <w:t xml:space="preserve"> </w:t>
      </w:r>
      <w:r w:rsidRPr="00A4470F">
        <w:rPr>
          <w:rFonts w:ascii="Arial" w:hAnsi="Arial" w:cs="Arial"/>
          <w:noProof w:val="0"/>
        </w:rPr>
        <w:t>over</w:t>
      </w:r>
      <w:r w:rsidR="00226EB1" w:rsidRPr="00A4470F">
        <w:rPr>
          <w:rFonts w:ascii="Arial" w:hAnsi="Arial" w:cs="Arial"/>
          <w:noProof w:val="0"/>
        </w:rPr>
        <w:t xml:space="preserve"> </w:t>
      </w:r>
      <w:r w:rsidRPr="00A4470F">
        <w:rPr>
          <w:rFonts w:ascii="Arial" w:hAnsi="Arial" w:cs="Arial"/>
          <w:noProof w:val="0"/>
        </w:rPr>
        <w:t>40</w:t>
      </w:r>
      <w:r w:rsidR="00226EB1" w:rsidRPr="00A4470F">
        <w:rPr>
          <w:rFonts w:ascii="Arial" w:hAnsi="Arial" w:cs="Arial"/>
          <w:noProof w:val="0"/>
        </w:rPr>
        <w:t xml:space="preserve"> </w:t>
      </w:r>
      <w:r w:rsidRPr="00A4470F">
        <w:rPr>
          <w:rFonts w:ascii="Arial" w:hAnsi="Arial" w:cs="Arial"/>
          <w:noProof w:val="0"/>
        </w:rPr>
        <w:t>digital</w:t>
      </w:r>
      <w:r w:rsidR="00226EB1" w:rsidRPr="00A4470F">
        <w:rPr>
          <w:rFonts w:ascii="Arial" w:hAnsi="Arial" w:cs="Arial"/>
          <w:noProof w:val="0"/>
        </w:rPr>
        <w:t xml:space="preserve"> </w:t>
      </w:r>
      <w:r w:rsidRPr="00A4470F">
        <w:rPr>
          <w:rFonts w:ascii="Arial" w:hAnsi="Arial" w:cs="Arial"/>
          <w:noProof w:val="0"/>
        </w:rPr>
        <w:t>video</w:t>
      </w:r>
      <w:r w:rsidR="00226EB1" w:rsidRPr="00A4470F">
        <w:rPr>
          <w:rFonts w:ascii="Arial" w:hAnsi="Arial" w:cs="Arial"/>
          <w:noProof w:val="0"/>
        </w:rPr>
        <w:t xml:space="preserve"> </w:t>
      </w:r>
      <w:r w:rsidRPr="00A4470F">
        <w:rPr>
          <w:rFonts w:ascii="Arial" w:hAnsi="Arial" w:cs="Arial"/>
          <w:noProof w:val="0"/>
        </w:rPr>
        <w:t>and</w:t>
      </w:r>
      <w:r w:rsidR="00226EB1" w:rsidRPr="00A4470F">
        <w:rPr>
          <w:rFonts w:ascii="Arial" w:hAnsi="Arial" w:cs="Arial"/>
          <w:noProof w:val="0"/>
        </w:rPr>
        <w:t xml:space="preserve"> </w:t>
      </w:r>
      <w:r w:rsidRPr="00A4470F">
        <w:rPr>
          <w:rFonts w:ascii="Arial" w:hAnsi="Arial" w:cs="Arial"/>
          <w:noProof w:val="0"/>
        </w:rPr>
        <w:t>HDTV</w:t>
      </w:r>
      <w:r w:rsidR="00226EB1" w:rsidRPr="00A4470F">
        <w:rPr>
          <w:rFonts w:ascii="Arial" w:hAnsi="Arial" w:cs="Arial"/>
          <w:noProof w:val="0"/>
        </w:rPr>
        <w:t xml:space="preserve"> </w:t>
      </w:r>
      <w:r w:rsidRPr="00A4470F">
        <w:rPr>
          <w:rFonts w:ascii="Arial" w:hAnsi="Arial" w:cs="Arial"/>
          <w:noProof w:val="0"/>
        </w:rPr>
        <w:t>patents,</w:t>
      </w:r>
      <w:r w:rsidR="00226EB1" w:rsidRPr="00A4470F">
        <w:rPr>
          <w:rFonts w:ascii="Arial" w:hAnsi="Arial" w:cs="Arial"/>
          <w:noProof w:val="0"/>
        </w:rPr>
        <w:t xml:space="preserve"> </w:t>
      </w:r>
      <w:r w:rsidRPr="00A4470F">
        <w:rPr>
          <w:rFonts w:ascii="Arial" w:hAnsi="Arial" w:cs="Arial"/>
          <w:noProof w:val="0"/>
        </w:rPr>
        <w:t>Key</w:t>
      </w:r>
      <w:r w:rsidR="00226EB1" w:rsidRPr="00A4470F">
        <w:rPr>
          <w:rFonts w:ascii="Arial" w:hAnsi="Arial" w:cs="Arial"/>
          <w:noProof w:val="0"/>
        </w:rPr>
        <w:t xml:space="preserve"> </w:t>
      </w:r>
      <w:r w:rsidRPr="00A4470F">
        <w:rPr>
          <w:rFonts w:ascii="Arial" w:hAnsi="Arial" w:cs="Arial"/>
          <w:noProof w:val="0"/>
        </w:rPr>
        <w:t>Digital</w:t>
      </w:r>
      <w:r w:rsidR="00226EB1" w:rsidRPr="00A4470F">
        <w:rPr>
          <w:rFonts w:ascii="Arial" w:hAnsi="Arial" w:cs="Arial"/>
          <w:noProof w:val="0"/>
        </w:rPr>
        <w:t xml:space="preserve"> </w:t>
      </w:r>
      <w:r w:rsidRPr="00A4470F">
        <w:rPr>
          <w:rFonts w:ascii="Arial" w:hAnsi="Arial" w:cs="Arial"/>
          <w:noProof w:val="0"/>
        </w:rPr>
        <w:t>designs</w:t>
      </w:r>
      <w:r w:rsidR="00226EB1" w:rsidRPr="00A4470F">
        <w:rPr>
          <w:rFonts w:ascii="Arial" w:hAnsi="Arial" w:cs="Arial"/>
          <w:noProof w:val="0"/>
        </w:rPr>
        <w:t xml:space="preserve"> </w:t>
      </w:r>
      <w:r w:rsidRPr="00A4470F">
        <w:rPr>
          <w:rFonts w:ascii="Arial" w:hAnsi="Arial" w:cs="Arial"/>
          <w:noProof w:val="0"/>
        </w:rPr>
        <w:t>and</w:t>
      </w:r>
      <w:r w:rsidR="00226EB1" w:rsidRPr="00A4470F">
        <w:rPr>
          <w:rFonts w:ascii="Arial" w:hAnsi="Arial" w:cs="Arial"/>
          <w:noProof w:val="0"/>
        </w:rPr>
        <w:t xml:space="preserve"> </w:t>
      </w:r>
      <w:r w:rsidRPr="00A4470F">
        <w:rPr>
          <w:rFonts w:ascii="Arial" w:hAnsi="Arial" w:cs="Arial"/>
          <w:noProof w:val="0"/>
        </w:rPr>
        <w:t>engineers</w:t>
      </w:r>
      <w:r w:rsidR="00226EB1" w:rsidRPr="00A4470F">
        <w:rPr>
          <w:rFonts w:ascii="Arial" w:hAnsi="Arial" w:cs="Arial"/>
          <w:noProof w:val="0"/>
        </w:rPr>
        <w:t xml:space="preserve"> </w:t>
      </w:r>
      <w:r w:rsidRPr="00A4470F">
        <w:rPr>
          <w:rFonts w:ascii="Arial" w:hAnsi="Arial" w:cs="Arial"/>
          <w:noProof w:val="0"/>
        </w:rPr>
        <w:t>its</w:t>
      </w:r>
      <w:r w:rsidR="00226EB1" w:rsidRPr="00A4470F">
        <w:rPr>
          <w:rFonts w:ascii="Arial" w:hAnsi="Arial" w:cs="Arial"/>
          <w:noProof w:val="0"/>
        </w:rPr>
        <w:t xml:space="preserve"> </w:t>
      </w:r>
      <w:r w:rsidRPr="00A4470F">
        <w:rPr>
          <w:rFonts w:ascii="Arial" w:hAnsi="Arial" w:cs="Arial"/>
          <w:noProof w:val="0"/>
        </w:rPr>
        <w:t>products</w:t>
      </w:r>
      <w:r w:rsidR="00226EB1" w:rsidRPr="00A4470F">
        <w:rPr>
          <w:rFonts w:ascii="Arial" w:hAnsi="Arial" w:cs="Arial"/>
          <w:noProof w:val="0"/>
        </w:rPr>
        <w:t xml:space="preserve"> </w:t>
      </w:r>
      <w:r w:rsidRPr="00A4470F">
        <w:rPr>
          <w:rFonts w:ascii="Arial" w:hAnsi="Arial" w:cs="Arial"/>
          <w:noProof w:val="0"/>
        </w:rPr>
        <w:t>in-house</w:t>
      </w:r>
      <w:r w:rsidR="00226EB1" w:rsidRPr="00A4470F">
        <w:rPr>
          <w:rFonts w:ascii="Arial" w:hAnsi="Arial" w:cs="Arial"/>
          <w:noProof w:val="0"/>
        </w:rPr>
        <w:t xml:space="preserve"> </w:t>
      </w:r>
      <w:r w:rsidRPr="00A4470F">
        <w:rPr>
          <w:rFonts w:ascii="Arial" w:hAnsi="Arial" w:cs="Arial"/>
          <w:noProof w:val="0"/>
        </w:rPr>
        <w:t>at</w:t>
      </w:r>
      <w:r w:rsidR="00226EB1" w:rsidRPr="00A4470F">
        <w:rPr>
          <w:rFonts w:ascii="Arial" w:hAnsi="Arial" w:cs="Arial"/>
          <w:noProof w:val="0"/>
        </w:rPr>
        <w:t xml:space="preserve"> </w:t>
      </w:r>
      <w:r w:rsidRPr="00A4470F">
        <w:rPr>
          <w:rFonts w:ascii="Arial" w:hAnsi="Arial" w:cs="Arial"/>
          <w:noProof w:val="0"/>
        </w:rPr>
        <w:t>its</w:t>
      </w:r>
      <w:r w:rsidR="00226EB1" w:rsidRPr="00A4470F">
        <w:rPr>
          <w:rFonts w:ascii="Arial" w:hAnsi="Arial" w:cs="Arial"/>
          <w:noProof w:val="0"/>
        </w:rPr>
        <w:t xml:space="preserve"> </w:t>
      </w:r>
      <w:r w:rsidRPr="00A4470F">
        <w:rPr>
          <w:rFonts w:ascii="Arial" w:hAnsi="Arial" w:cs="Arial"/>
          <w:noProof w:val="0"/>
        </w:rPr>
        <w:t>USA</w:t>
      </w:r>
      <w:r w:rsidR="00226EB1" w:rsidRPr="00A4470F">
        <w:rPr>
          <w:rFonts w:ascii="Arial" w:hAnsi="Arial" w:cs="Arial"/>
          <w:noProof w:val="0"/>
        </w:rPr>
        <w:t xml:space="preserve"> </w:t>
      </w:r>
      <w:r w:rsidRPr="00A4470F">
        <w:rPr>
          <w:rFonts w:ascii="Arial" w:hAnsi="Arial" w:cs="Arial"/>
          <w:noProof w:val="0"/>
        </w:rPr>
        <w:t>headquarters</w:t>
      </w:r>
      <w:r w:rsidR="00226EB1" w:rsidRPr="00A4470F">
        <w:rPr>
          <w:rFonts w:ascii="Arial" w:hAnsi="Arial" w:cs="Arial"/>
          <w:noProof w:val="0"/>
        </w:rPr>
        <w:t xml:space="preserve"> </w:t>
      </w:r>
      <w:r w:rsidRPr="00A4470F">
        <w:rPr>
          <w:rFonts w:ascii="Arial" w:hAnsi="Arial" w:cs="Arial"/>
          <w:noProof w:val="0"/>
        </w:rPr>
        <w:t>in</w:t>
      </w:r>
      <w:r w:rsidR="00226EB1" w:rsidRPr="00A4470F">
        <w:rPr>
          <w:rFonts w:ascii="Arial" w:hAnsi="Arial" w:cs="Arial"/>
          <w:noProof w:val="0"/>
        </w:rPr>
        <w:t xml:space="preserve"> </w:t>
      </w:r>
      <w:r w:rsidRPr="00A4470F">
        <w:rPr>
          <w:rFonts w:ascii="Arial" w:hAnsi="Arial" w:cs="Arial"/>
          <w:noProof w:val="0"/>
        </w:rPr>
        <w:t>Mount</w:t>
      </w:r>
      <w:r w:rsidR="00226EB1" w:rsidRPr="00A4470F">
        <w:rPr>
          <w:rFonts w:ascii="Arial" w:hAnsi="Arial" w:cs="Arial"/>
          <w:noProof w:val="0"/>
        </w:rPr>
        <w:t xml:space="preserve"> </w:t>
      </w:r>
      <w:r w:rsidRPr="00A4470F">
        <w:rPr>
          <w:rFonts w:ascii="Arial" w:hAnsi="Arial" w:cs="Arial"/>
          <w:noProof w:val="0"/>
        </w:rPr>
        <w:t>Vernon,</w:t>
      </w:r>
      <w:r w:rsidR="00226EB1" w:rsidRPr="00A4470F">
        <w:rPr>
          <w:rFonts w:ascii="Arial" w:hAnsi="Arial" w:cs="Arial"/>
          <w:noProof w:val="0"/>
        </w:rPr>
        <w:t xml:space="preserve"> </w:t>
      </w:r>
      <w:r w:rsidRPr="00A4470F">
        <w:rPr>
          <w:rFonts w:ascii="Arial" w:hAnsi="Arial" w:cs="Arial"/>
          <w:noProof w:val="0"/>
        </w:rPr>
        <w:t>New</w:t>
      </w:r>
      <w:r w:rsidR="00226EB1" w:rsidRPr="00A4470F">
        <w:rPr>
          <w:rFonts w:ascii="Arial" w:hAnsi="Arial" w:cs="Arial"/>
          <w:noProof w:val="0"/>
        </w:rPr>
        <w:t xml:space="preserve"> </w:t>
      </w:r>
      <w:r w:rsidRPr="00A4470F">
        <w:rPr>
          <w:rFonts w:ascii="Arial" w:hAnsi="Arial" w:cs="Arial"/>
          <w:noProof w:val="0"/>
        </w:rPr>
        <w:t>York.</w:t>
      </w:r>
      <w:r w:rsidR="00226EB1" w:rsidRPr="00A4470F">
        <w:rPr>
          <w:rFonts w:ascii="Arial" w:hAnsi="Arial" w:cs="Arial"/>
          <w:noProof w:val="0"/>
        </w:rPr>
        <w:t xml:space="preserve"> </w:t>
      </w:r>
      <w:r w:rsidRPr="00A4470F">
        <w:rPr>
          <w:rFonts w:ascii="Arial" w:hAnsi="Arial" w:cs="Arial"/>
          <w:noProof w:val="0"/>
        </w:rPr>
        <w:t>The</w:t>
      </w:r>
      <w:r w:rsidR="00226EB1" w:rsidRPr="00A4470F">
        <w:rPr>
          <w:rFonts w:ascii="Arial" w:hAnsi="Arial" w:cs="Arial"/>
          <w:noProof w:val="0"/>
        </w:rPr>
        <w:t xml:space="preserve"> </w:t>
      </w:r>
      <w:r w:rsidRPr="00A4470F">
        <w:rPr>
          <w:rFonts w:ascii="Arial" w:hAnsi="Arial" w:cs="Arial"/>
          <w:noProof w:val="0"/>
        </w:rPr>
        <w:t>result</w:t>
      </w:r>
      <w:r w:rsidR="00226EB1" w:rsidRPr="00A4470F">
        <w:rPr>
          <w:rFonts w:ascii="Arial" w:hAnsi="Arial" w:cs="Arial"/>
          <w:noProof w:val="0"/>
        </w:rPr>
        <w:t xml:space="preserve"> </w:t>
      </w:r>
      <w:r w:rsidRPr="00A4470F">
        <w:rPr>
          <w:rFonts w:ascii="Arial" w:hAnsi="Arial" w:cs="Arial"/>
          <w:noProof w:val="0"/>
        </w:rPr>
        <w:t>of</w:t>
      </w:r>
      <w:r w:rsidR="00226EB1" w:rsidRPr="00A4470F">
        <w:rPr>
          <w:rFonts w:ascii="Arial" w:hAnsi="Arial" w:cs="Arial"/>
          <w:noProof w:val="0"/>
        </w:rPr>
        <w:t xml:space="preserve"> </w:t>
      </w:r>
      <w:r w:rsidRPr="00A4470F">
        <w:rPr>
          <w:rFonts w:ascii="Arial" w:hAnsi="Arial" w:cs="Arial"/>
          <w:noProof w:val="0"/>
        </w:rPr>
        <w:t>meticulous</w:t>
      </w:r>
      <w:r w:rsidR="00226EB1" w:rsidRPr="00A4470F">
        <w:rPr>
          <w:rFonts w:ascii="Arial" w:hAnsi="Arial" w:cs="Arial"/>
          <w:noProof w:val="0"/>
        </w:rPr>
        <w:t xml:space="preserve"> </w:t>
      </w:r>
      <w:r w:rsidRPr="00A4470F">
        <w:rPr>
          <w:rFonts w:ascii="Arial" w:hAnsi="Arial" w:cs="Arial"/>
          <w:noProof w:val="0"/>
        </w:rPr>
        <w:t>research,</w:t>
      </w:r>
      <w:r w:rsidR="00226EB1" w:rsidRPr="00A4470F">
        <w:rPr>
          <w:rFonts w:ascii="Arial" w:hAnsi="Arial" w:cs="Arial"/>
          <w:noProof w:val="0"/>
        </w:rPr>
        <w:t xml:space="preserve"> </w:t>
      </w:r>
      <w:r w:rsidRPr="00A4470F">
        <w:rPr>
          <w:rFonts w:ascii="Arial" w:hAnsi="Arial" w:cs="Arial"/>
          <w:noProof w:val="0"/>
        </w:rPr>
        <w:t>development</w:t>
      </w:r>
      <w:r w:rsidR="00226EB1" w:rsidRPr="00A4470F">
        <w:rPr>
          <w:rFonts w:ascii="Arial" w:hAnsi="Arial" w:cs="Arial"/>
          <w:noProof w:val="0"/>
        </w:rPr>
        <w:t xml:space="preserve"> </w:t>
      </w:r>
      <w:r w:rsidRPr="00A4470F">
        <w:rPr>
          <w:rFonts w:ascii="Arial" w:hAnsi="Arial" w:cs="Arial"/>
          <w:noProof w:val="0"/>
        </w:rPr>
        <w:t>and</w:t>
      </w:r>
      <w:r w:rsidR="00226EB1" w:rsidRPr="00A4470F">
        <w:rPr>
          <w:rFonts w:ascii="Arial" w:hAnsi="Arial" w:cs="Arial"/>
          <w:noProof w:val="0"/>
        </w:rPr>
        <w:t xml:space="preserve"> </w:t>
      </w:r>
      <w:r w:rsidRPr="00A4470F">
        <w:rPr>
          <w:rFonts w:ascii="Arial" w:hAnsi="Arial" w:cs="Arial"/>
          <w:noProof w:val="0"/>
        </w:rPr>
        <w:t>testing,</w:t>
      </w:r>
      <w:r w:rsidR="00226EB1" w:rsidRPr="00A4470F">
        <w:rPr>
          <w:rFonts w:ascii="Arial" w:hAnsi="Arial" w:cs="Arial"/>
          <w:noProof w:val="0"/>
        </w:rPr>
        <w:t xml:space="preserve"> </w:t>
      </w:r>
      <w:r w:rsidRPr="00A4470F">
        <w:rPr>
          <w:rFonts w:ascii="Arial" w:hAnsi="Arial" w:cs="Arial"/>
          <w:noProof w:val="0"/>
        </w:rPr>
        <w:t>Key</w:t>
      </w:r>
      <w:r w:rsidR="00226EB1" w:rsidRPr="00A4470F">
        <w:rPr>
          <w:rFonts w:ascii="Arial" w:hAnsi="Arial" w:cs="Arial"/>
          <w:noProof w:val="0"/>
        </w:rPr>
        <w:t xml:space="preserve"> </w:t>
      </w:r>
      <w:r w:rsidRPr="00A4470F">
        <w:rPr>
          <w:rFonts w:ascii="Arial" w:hAnsi="Arial" w:cs="Arial"/>
          <w:noProof w:val="0"/>
        </w:rPr>
        <w:t>Digital</w:t>
      </w:r>
      <w:r w:rsidR="00226EB1" w:rsidRPr="00A4470F">
        <w:rPr>
          <w:rFonts w:ascii="Arial" w:hAnsi="Arial" w:cs="Arial"/>
          <w:noProof w:val="0"/>
        </w:rPr>
        <w:t xml:space="preserve"> </w:t>
      </w:r>
      <w:r w:rsidRPr="00A4470F">
        <w:rPr>
          <w:rFonts w:ascii="Arial" w:hAnsi="Arial" w:cs="Arial"/>
          <w:noProof w:val="0"/>
        </w:rPr>
        <w:t>products</w:t>
      </w:r>
      <w:r w:rsidR="00226EB1" w:rsidRPr="00A4470F">
        <w:rPr>
          <w:rFonts w:ascii="Arial" w:hAnsi="Arial" w:cs="Arial"/>
          <w:noProof w:val="0"/>
        </w:rPr>
        <w:t xml:space="preserve"> </w:t>
      </w:r>
      <w:r w:rsidRPr="00A4470F">
        <w:rPr>
          <w:rFonts w:ascii="Arial" w:hAnsi="Arial" w:cs="Arial"/>
          <w:noProof w:val="0"/>
        </w:rPr>
        <w:t>showcase</w:t>
      </w:r>
      <w:r w:rsidR="00226EB1" w:rsidRPr="00A4470F">
        <w:rPr>
          <w:rFonts w:ascii="Arial" w:hAnsi="Arial" w:cs="Arial"/>
          <w:noProof w:val="0"/>
        </w:rPr>
        <w:t xml:space="preserve"> </w:t>
      </w:r>
      <w:r w:rsidRPr="00A4470F">
        <w:rPr>
          <w:rFonts w:ascii="Arial" w:hAnsi="Arial" w:cs="Arial"/>
          <w:noProof w:val="0"/>
        </w:rPr>
        <w:t>the</w:t>
      </w:r>
      <w:r w:rsidR="00226EB1" w:rsidRPr="00A4470F">
        <w:rPr>
          <w:rFonts w:ascii="Arial" w:hAnsi="Arial" w:cs="Arial"/>
          <w:noProof w:val="0"/>
        </w:rPr>
        <w:t xml:space="preserve"> </w:t>
      </w:r>
      <w:r w:rsidRPr="00A4470F">
        <w:rPr>
          <w:rFonts w:ascii="Arial" w:hAnsi="Arial" w:cs="Arial"/>
          <w:noProof w:val="0"/>
        </w:rPr>
        <w:t>company’s</w:t>
      </w:r>
      <w:r w:rsidR="00226EB1" w:rsidRPr="00A4470F">
        <w:rPr>
          <w:rFonts w:ascii="Arial" w:hAnsi="Arial" w:cs="Arial"/>
          <w:noProof w:val="0"/>
        </w:rPr>
        <w:t xml:space="preserve"> </w:t>
      </w:r>
      <w:r w:rsidRPr="00A4470F">
        <w:rPr>
          <w:rFonts w:ascii="Arial" w:hAnsi="Arial" w:cs="Arial"/>
          <w:noProof w:val="0"/>
        </w:rPr>
        <w:t>extensive,</w:t>
      </w:r>
      <w:r w:rsidR="00226EB1" w:rsidRPr="00A4470F">
        <w:rPr>
          <w:rFonts w:ascii="Arial" w:hAnsi="Arial" w:cs="Arial"/>
          <w:noProof w:val="0"/>
        </w:rPr>
        <w:t xml:space="preserve"> </w:t>
      </w:r>
      <w:r w:rsidRPr="00A4470F">
        <w:rPr>
          <w:rFonts w:ascii="Arial" w:hAnsi="Arial" w:cs="Arial"/>
          <w:noProof w:val="0"/>
        </w:rPr>
        <w:t>unparalleled</w:t>
      </w:r>
      <w:r w:rsidR="00226EB1" w:rsidRPr="00A4470F">
        <w:rPr>
          <w:rFonts w:ascii="Arial" w:hAnsi="Arial" w:cs="Arial"/>
          <w:noProof w:val="0"/>
        </w:rPr>
        <w:t xml:space="preserve"> </w:t>
      </w:r>
      <w:r w:rsidRPr="00A4470F">
        <w:rPr>
          <w:rFonts w:ascii="Arial" w:hAnsi="Arial" w:cs="Arial"/>
          <w:noProof w:val="0"/>
        </w:rPr>
        <w:t>technical</w:t>
      </w:r>
      <w:r w:rsidR="00226EB1" w:rsidRPr="00A4470F">
        <w:rPr>
          <w:rFonts w:ascii="Arial" w:hAnsi="Arial" w:cs="Arial"/>
          <w:noProof w:val="0"/>
        </w:rPr>
        <w:t xml:space="preserve"> </w:t>
      </w:r>
      <w:r w:rsidRPr="00A4470F">
        <w:rPr>
          <w:rFonts w:ascii="Arial" w:hAnsi="Arial" w:cs="Arial"/>
          <w:noProof w:val="0"/>
        </w:rPr>
        <w:t>knowledge</w:t>
      </w:r>
      <w:r w:rsidR="00226EB1" w:rsidRPr="00A4470F">
        <w:rPr>
          <w:rFonts w:ascii="Arial" w:hAnsi="Arial" w:cs="Arial"/>
          <w:noProof w:val="0"/>
        </w:rPr>
        <w:t xml:space="preserve"> </w:t>
      </w:r>
      <w:r w:rsidRPr="00A4470F">
        <w:rPr>
          <w:rFonts w:ascii="Arial" w:hAnsi="Arial" w:cs="Arial"/>
          <w:noProof w:val="0"/>
        </w:rPr>
        <w:t>and</w:t>
      </w:r>
      <w:r w:rsidR="00226EB1" w:rsidRPr="00A4470F">
        <w:rPr>
          <w:rFonts w:ascii="Arial" w:hAnsi="Arial" w:cs="Arial"/>
          <w:noProof w:val="0"/>
        </w:rPr>
        <w:t xml:space="preserve"> </w:t>
      </w:r>
      <w:r w:rsidRPr="00A4470F">
        <w:rPr>
          <w:rFonts w:ascii="Arial" w:hAnsi="Arial" w:cs="Arial"/>
          <w:noProof w:val="0"/>
        </w:rPr>
        <w:t>expertise,</w:t>
      </w:r>
      <w:r w:rsidR="00226EB1" w:rsidRPr="00A4470F">
        <w:rPr>
          <w:rFonts w:ascii="Arial" w:hAnsi="Arial" w:cs="Arial"/>
          <w:noProof w:val="0"/>
        </w:rPr>
        <w:t xml:space="preserve"> </w:t>
      </w:r>
      <w:r w:rsidRPr="00A4470F">
        <w:rPr>
          <w:rFonts w:ascii="Arial" w:hAnsi="Arial" w:cs="Arial"/>
          <w:noProof w:val="0"/>
        </w:rPr>
        <w:t>as</w:t>
      </w:r>
      <w:r w:rsidR="00226EB1" w:rsidRPr="00A4470F">
        <w:rPr>
          <w:rFonts w:ascii="Arial" w:hAnsi="Arial" w:cs="Arial"/>
          <w:noProof w:val="0"/>
        </w:rPr>
        <w:t xml:space="preserve"> </w:t>
      </w:r>
      <w:r w:rsidRPr="00A4470F">
        <w:rPr>
          <w:rFonts w:ascii="Arial" w:hAnsi="Arial" w:cs="Arial"/>
          <w:noProof w:val="0"/>
        </w:rPr>
        <w:t>well</w:t>
      </w:r>
      <w:r w:rsidR="00226EB1" w:rsidRPr="00A4470F">
        <w:rPr>
          <w:rFonts w:ascii="Arial" w:hAnsi="Arial" w:cs="Arial"/>
          <w:noProof w:val="0"/>
        </w:rPr>
        <w:t xml:space="preserve"> </w:t>
      </w:r>
      <w:r w:rsidRPr="00A4470F">
        <w:rPr>
          <w:rFonts w:ascii="Arial" w:hAnsi="Arial" w:cs="Arial"/>
          <w:noProof w:val="0"/>
        </w:rPr>
        <w:t>as</w:t>
      </w:r>
      <w:r w:rsidR="00226EB1" w:rsidRPr="00A4470F">
        <w:rPr>
          <w:rFonts w:ascii="Arial" w:hAnsi="Arial" w:cs="Arial"/>
          <w:noProof w:val="0"/>
        </w:rPr>
        <w:t xml:space="preserve"> </w:t>
      </w:r>
      <w:r w:rsidRPr="00A4470F">
        <w:rPr>
          <w:rFonts w:ascii="Arial" w:hAnsi="Arial" w:cs="Arial"/>
          <w:noProof w:val="0"/>
        </w:rPr>
        <w:t>its</w:t>
      </w:r>
      <w:r w:rsidR="00226EB1" w:rsidRPr="00A4470F">
        <w:rPr>
          <w:rFonts w:ascii="Arial" w:hAnsi="Arial" w:cs="Arial"/>
          <w:noProof w:val="0"/>
        </w:rPr>
        <w:t xml:space="preserve"> </w:t>
      </w:r>
      <w:r w:rsidRPr="00A4470F">
        <w:rPr>
          <w:rFonts w:ascii="Arial" w:hAnsi="Arial" w:cs="Arial"/>
          <w:noProof w:val="0"/>
        </w:rPr>
        <w:t>market-driven</w:t>
      </w:r>
      <w:r w:rsidR="00226EB1" w:rsidRPr="00A4470F">
        <w:rPr>
          <w:rFonts w:ascii="Arial" w:hAnsi="Arial" w:cs="Arial"/>
          <w:noProof w:val="0"/>
        </w:rPr>
        <w:t xml:space="preserve"> </w:t>
      </w:r>
      <w:r w:rsidRPr="00A4470F">
        <w:rPr>
          <w:rFonts w:ascii="Arial" w:hAnsi="Arial" w:cs="Arial"/>
          <w:noProof w:val="0"/>
        </w:rPr>
        <w:t>approach,</w:t>
      </w:r>
      <w:r w:rsidR="00226EB1" w:rsidRPr="00A4470F">
        <w:rPr>
          <w:rFonts w:ascii="Arial" w:hAnsi="Arial" w:cs="Arial"/>
          <w:noProof w:val="0"/>
        </w:rPr>
        <w:t xml:space="preserve"> </w:t>
      </w:r>
      <w:r w:rsidRPr="00A4470F">
        <w:rPr>
          <w:rFonts w:ascii="Arial" w:hAnsi="Arial" w:cs="Arial"/>
          <w:noProof w:val="0"/>
        </w:rPr>
        <w:t>serving</w:t>
      </w:r>
      <w:r w:rsidR="00226EB1" w:rsidRPr="00A4470F">
        <w:rPr>
          <w:rFonts w:ascii="Arial" w:hAnsi="Arial" w:cs="Arial"/>
          <w:noProof w:val="0"/>
        </w:rPr>
        <w:t xml:space="preserve"> </w:t>
      </w:r>
      <w:r w:rsidRPr="00A4470F">
        <w:rPr>
          <w:rFonts w:ascii="Arial" w:hAnsi="Arial" w:cs="Arial"/>
          <w:noProof w:val="0"/>
        </w:rPr>
        <w:t>as</w:t>
      </w:r>
      <w:r w:rsidR="00226EB1" w:rsidRPr="00A4470F">
        <w:rPr>
          <w:rFonts w:ascii="Arial" w:hAnsi="Arial" w:cs="Arial"/>
          <w:noProof w:val="0"/>
        </w:rPr>
        <w:t xml:space="preserve"> </w:t>
      </w:r>
      <w:r w:rsidRPr="00A4470F">
        <w:rPr>
          <w:rFonts w:ascii="Arial" w:hAnsi="Arial" w:cs="Arial"/>
          <w:noProof w:val="0"/>
        </w:rPr>
        <w:t>a</w:t>
      </w:r>
      <w:r w:rsidR="00226EB1" w:rsidRPr="00A4470F">
        <w:rPr>
          <w:rFonts w:ascii="Arial" w:hAnsi="Arial" w:cs="Arial"/>
          <w:noProof w:val="0"/>
        </w:rPr>
        <w:t xml:space="preserve"> </w:t>
      </w:r>
      <w:r w:rsidRPr="00A4470F">
        <w:rPr>
          <w:rFonts w:ascii="Arial" w:hAnsi="Arial" w:cs="Arial"/>
          <w:noProof w:val="0"/>
        </w:rPr>
        <w:t>partner</w:t>
      </w:r>
      <w:r w:rsidR="00226EB1" w:rsidRPr="00A4470F">
        <w:rPr>
          <w:rFonts w:ascii="Arial" w:hAnsi="Arial" w:cs="Arial"/>
          <w:noProof w:val="0"/>
        </w:rPr>
        <w:t xml:space="preserve"> </w:t>
      </w:r>
      <w:r w:rsidRPr="00A4470F">
        <w:rPr>
          <w:rFonts w:ascii="Arial" w:hAnsi="Arial" w:cs="Arial"/>
          <w:noProof w:val="0"/>
        </w:rPr>
        <w:t>to</w:t>
      </w:r>
      <w:r w:rsidR="00226EB1" w:rsidRPr="00A4470F">
        <w:rPr>
          <w:rFonts w:ascii="Arial" w:hAnsi="Arial" w:cs="Arial"/>
          <w:noProof w:val="0"/>
        </w:rPr>
        <w:t xml:space="preserve"> </w:t>
      </w:r>
      <w:r w:rsidRPr="00A4470F">
        <w:rPr>
          <w:rFonts w:ascii="Arial" w:hAnsi="Arial" w:cs="Arial"/>
          <w:noProof w:val="0"/>
        </w:rPr>
        <w:t>consultants,</w:t>
      </w:r>
      <w:r w:rsidR="00226EB1" w:rsidRPr="00A4470F">
        <w:rPr>
          <w:rFonts w:ascii="Arial" w:hAnsi="Arial" w:cs="Arial"/>
          <w:noProof w:val="0"/>
        </w:rPr>
        <w:t xml:space="preserve"> </w:t>
      </w:r>
      <w:r w:rsidRPr="00A4470F">
        <w:rPr>
          <w:rFonts w:ascii="Arial" w:hAnsi="Arial" w:cs="Arial"/>
          <w:noProof w:val="0"/>
        </w:rPr>
        <w:t>designers,</w:t>
      </w:r>
      <w:r w:rsidR="00226EB1" w:rsidRPr="00A4470F">
        <w:rPr>
          <w:rFonts w:ascii="Arial" w:hAnsi="Arial" w:cs="Arial"/>
          <w:noProof w:val="0"/>
        </w:rPr>
        <w:t xml:space="preserve"> </w:t>
      </w:r>
      <w:r w:rsidRPr="00A4470F">
        <w:rPr>
          <w:rFonts w:ascii="Arial" w:hAnsi="Arial" w:cs="Arial"/>
          <w:noProof w:val="0"/>
        </w:rPr>
        <w:t>and</w:t>
      </w:r>
      <w:r w:rsidR="00226EB1" w:rsidRPr="00A4470F">
        <w:rPr>
          <w:rFonts w:ascii="Arial" w:hAnsi="Arial" w:cs="Arial"/>
          <w:noProof w:val="0"/>
        </w:rPr>
        <w:t xml:space="preserve"> </w:t>
      </w:r>
      <w:r w:rsidRPr="00A4470F">
        <w:rPr>
          <w:rFonts w:ascii="Arial" w:hAnsi="Arial" w:cs="Arial"/>
          <w:noProof w:val="0"/>
        </w:rPr>
        <w:t>system</w:t>
      </w:r>
      <w:r w:rsidR="00226EB1" w:rsidRPr="00A4470F">
        <w:rPr>
          <w:rFonts w:ascii="Arial" w:hAnsi="Arial" w:cs="Arial"/>
          <w:noProof w:val="0"/>
        </w:rPr>
        <w:t xml:space="preserve"> </w:t>
      </w:r>
      <w:r w:rsidRPr="00A4470F">
        <w:rPr>
          <w:rFonts w:ascii="Arial" w:hAnsi="Arial" w:cs="Arial"/>
          <w:noProof w:val="0"/>
        </w:rPr>
        <w:t>integration</w:t>
      </w:r>
      <w:r w:rsidR="00226EB1" w:rsidRPr="00A4470F">
        <w:rPr>
          <w:rFonts w:ascii="Arial" w:hAnsi="Arial" w:cs="Arial"/>
          <w:noProof w:val="0"/>
        </w:rPr>
        <w:t xml:space="preserve"> </w:t>
      </w:r>
      <w:r w:rsidRPr="00A4470F">
        <w:rPr>
          <w:rFonts w:ascii="Arial" w:hAnsi="Arial" w:cs="Arial"/>
          <w:noProof w:val="0"/>
        </w:rPr>
        <w:t>firms</w:t>
      </w:r>
      <w:r w:rsidR="00226EB1" w:rsidRPr="00A4470F">
        <w:rPr>
          <w:rFonts w:ascii="Arial" w:hAnsi="Arial" w:cs="Arial"/>
          <w:noProof w:val="0"/>
        </w:rPr>
        <w:t xml:space="preserve"> </w:t>
      </w:r>
      <w:r w:rsidRPr="00A4470F">
        <w:rPr>
          <w:rFonts w:ascii="Arial" w:hAnsi="Arial" w:cs="Arial"/>
          <w:noProof w:val="0"/>
        </w:rPr>
        <w:t>in</w:t>
      </w:r>
      <w:r w:rsidR="00226EB1" w:rsidRPr="00A4470F">
        <w:rPr>
          <w:rFonts w:ascii="Arial" w:hAnsi="Arial" w:cs="Arial"/>
          <w:noProof w:val="0"/>
        </w:rPr>
        <w:t xml:space="preserve"> </w:t>
      </w:r>
      <w:r w:rsidRPr="00A4470F">
        <w:rPr>
          <w:rFonts w:ascii="Arial" w:hAnsi="Arial" w:cs="Arial"/>
          <w:noProof w:val="0"/>
        </w:rPr>
        <w:t>the</w:t>
      </w:r>
      <w:r w:rsidR="00226EB1" w:rsidRPr="00A4470F">
        <w:rPr>
          <w:rFonts w:ascii="Arial" w:hAnsi="Arial" w:cs="Arial"/>
          <w:noProof w:val="0"/>
        </w:rPr>
        <w:t xml:space="preserve"> </w:t>
      </w:r>
      <w:r w:rsidRPr="00A4470F">
        <w:rPr>
          <w:rFonts w:ascii="Arial" w:hAnsi="Arial" w:cs="Arial"/>
          <w:noProof w:val="0"/>
        </w:rPr>
        <w:t>A/V</w:t>
      </w:r>
      <w:r w:rsidR="00226EB1" w:rsidRPr="00A4470F">
        <w:rPr>
          <w:rFonts w:ascii="Arial" w:hAnsi="Arial" w:cs="Arial"/>
          <w:noProof w:val="0"/>
        </w:rPr>
        <w:t xml:space="preserve"> </w:t>
      </w:r>
      <w:r w:rsidRPr="00A4470F">
        <w:rPr>
          <w:rFonts w:ascii="Arial" w:hAnsi="Arial" w:cs="Arial"/>
          <w:noProof w:val="0"/>
        </w:rPr>
        <w:t>industry.</w:t>
      </w:r>
      <w:r w:rsidR="00226EB1" w:rsidRPr="00A4470F">
        <w:rPr>
          <w:rFonts w:ascii="Arial" w:hAnsi="Arial" w:cs="Arial"/>
          <w:noProof w:val="0"/>
        </w:rPr>
        <w:t xml:space="preserve"> </w:t>
      </w:r>
      <w:r w:rsidRPr="00A4470F">
        <w:rPr>
          <w:rFonts w:ascii="Arial" w:hAnsi="Arial" w:cs="Arial"/>
          <w:noProof w:val="0"/>
        </w:rPr>
        <w:t>Key</w:t>
      </w:r>
      <w:r w:rsidR="00226EB1" w:rsidRPr="00A4470F">
        <w:rPr>
          <w:rFonts w:ascii="Arial" w:hAnsi="Arial" w:cs="Arial"/>
          <w:noProof w:val="0"/>
        </w:rPr>
        <w:t xml:space="preserve"> </w:t>
      </w:r>
      <w:r w:rsidRPr="00A4470F">
        <w:rPr>
          <w:rFonts w:ascii="Arial" w:hAnsi="Arial" w:cs="Arial"/>
          <w:noProof w:val="0"/>
        </w:rPr>
        <w:t>Digital</w:t>
      </w:r>
      <w:r w:rsidR="00226EB1" w:rsidRPr="00A4470F">
        <w:rPr>
          <w:rFonts w:ascii="Arial" w:hAnsi="Arial" w:cs="Arial"/>
          <w:noProof w:val="0"/>
        </w:rPr>
        <w:t xml:space="preserve"> </w:t>
      </w:r>
      <w:r w:rsidRPr="00A4470F">
        <w:rPr>
          <w:rFonts w:ascii="Arial" w:hAnsi="Arial" w:cs="Arial"/>
          <w:noProof w:val="0"/>
        </w:rPr>
        <w:t>works</w:t>
      </w:r>
      <w:r w:rsidR="00226EB1" w:rsidRPr="00A4470F">
        <w:rPr>
          <w:rFonts w:ascii="Arial" w:hAnsi="Arial" w:cs="Arial"/>
          <w:noProof w:val="0"/>
        </w:rPr>
        <w:t xml:space="preserve"> </w:t>
      </w:r>
      <w:r w:rsidRPr="00A4470F">
        <w:rPr>
          <w:rFonts w:ascii="Arial" w:hAnsi="Arial" w:cs="Arial"/>
          <w:noProof w:val="0"/>
        </w:rPr>
        <w:t>as</w:t>
      </w:r>
      <w:r w:rsidR="00226EB1" w:rsidRPr="00A4470F">
        <w:rPr>
          <w:rFonts w:ascii="Arial" w:hAnsi="Arial" w:cs="Arial"/>
          <w:noProof w:val="0"/>
        </w:rPr>
        <w:t xml:space="preserve"> </w:t>
      </w:r>
      <w:r w:rsidRPr="00A4470F">
        <w:rPr>
          <w:rFonts w:ascii="Arial" w:hAnsi="Arial" w:cs="Arial"/>
          <w:noProof w:val="0"/>
        </w:rPr>
        <w:t>its</w:t>
      </w:r>
      <w:r w:rsidR="00226EB1" w:rsidRPr="00A4470F">
        <w:rPr>
          <w:rFonts w:ascii="Arial" w:hAnsi="Arial" w:cs="Arial"/>
          <w:noProof w:val="0"/>
        </w:rPr>
        <w:t xml:space="preserve"> </w:t>
      </w:r>
      <w:r w:rsidRPr="00A4470F">
        <w:rPr>
          <w:rFonts w:ascii="Arial" w:hAnsi="Arial" w:cs="Arial"/>
          <w:noProof w:val="0"/>
        </w:rPr>
        <w:t>clients’</w:t>
      </w:r>
      <w:r w:rsidR="00226EB1" w:rsidRPr="00A4470F">
        <w:rPr>
          <w:rFonts w:ascii="Arial" w:hAnsi="Arial" w:cs="Arial"/>
          <w:noProof w:val="0"/>
        </w:rPr>
        <w:t xml:space="preserve"> </w:t>
      </w:r>
      <w:r w:rsidRPr="00A4470F">
        <w:rPr>
          <w:rFonts w:ascii="Arial" w:hAnsi="Arial" w:cs="Arial"/>
          <w:noProof w:val="0"/>
        </w:rPr>
        <w:t>extended</w:t>
      </w:r>
      <w:r w:rsidR="00226EB1" w:rsidRPr="00A4470F">
        <w:rPr>
          <w:rFonts w:ascii="Arial" w:hAnsi="Arial" w:cs="Arial"/>
          <w:noProof w:val="0"/>
        </w:rPr>
        <w:t xml:space="preserve"> </w:t>
      </w:r>
      <w:r w:rsidRPr="00A4470F">
        <w:rPr>
          <w:rFonts w:ascii="Arial" w:hAnsi="Arial" w:cs="Arial"/>
          <w:noProof w:val="0"/>
        </w:rPr>
        <w:t>engineering</w:t>
      </w:r>
      <w:r w:rsidR="00226EB1" w:rsidRPr="00A4470F">
        <w:rPr>
          <w:rFonts w:ascii="Arial" w:hAnsi="Arial" w:cs="Arial"/>
          <w:noProof w:val="0"/>
        </w:rPr>
        <w:t xml:space="preserve"> </w:t>
      </w:r>
      <w:r w:rsidRPr="00A4470F">
        <w:rPr>
          <w:rFonts w:ascii="Arial" w:hAnsi="Arial" w:cs="Arial"/>
          <w:noProof w:val="0"/>
        </w:rPr>
        <w:t>team,</w:t>
      </w:r>
      <w:r w:rsidR="00226EB1" w:rsidRPr="00A4470F">
        <w:rPr>
          <w:rFonts w:ascii="Arial" w:hAnsi="Arial" w:cs="Arial"/>
          <w:noProof w:val="0"/>
        </w:rPr>
        <w:t xml:space="preserve"> </w:t>
      </w:r>
      <w:r w:rsidRPr="00A4470F">
        <w:rPr>
          <w:rFonts w:ascii="Arial" w:hAnsi="Arial" w:cs="Arial"/>
          <w:noProof w:val="0"/>
        </w:rPr>
        <w:t>developing</w:t>
      </w:r>
      <w:r w:rsidR="00226EB1" w:rsidRPr="00A4470F">
        <w:rPr>
          <w:rFonts w:ascii="Arial" w:hAnsi="Arial" w:cs="Arial"/>
          <w:noProof w:val="0"/>
        </w:rPr>
        <w:t xml:space="preserve"> </w:t>
      </w:r>
      <w:r w:rsidRPr="00A4470F">
        <w:rPr>
          <w:rFonts w:ascii="Arial" w:hAnsi="Arial" w:cs="Arial"/>
          <w:noProof w:val="0"/>
        </w:rPr>
        <w:t>customized</w:t>
      </w:r>
      <w:r w:rsidR="00226EB1" w:rsidRPr="00A4470F">
        <w:rPr>
          <w:rFonts w:ascii="Arial" w:hAnsi="Arial" w:cs="Arial"/>
          <w:noProof w:val="0"/>
        </w:rPr>
        <w:t xml:space="preserve"> </w:t>
      </w:r>
      <w:r w:rsidRPr="00A4470F">
        <w:rPr>
          <w:rFonts w:ascii="Arial" w:hAnsi="Arial" w:cs="Arial"/>
          <w:noProof w:val="0"/>
        </w:rPr>
        <w:t>solutions</w:t>
      </w:r>
      <w:r w:rsidR="00226EB1" w:rsidRPr="00A4470F">
        <w:rPr>
          <w:rFonts w:ascii="Arial" w:hAnsi="Arial" w:cs="Arial"/>
          <w:noProof w:val="0"/>
        </w:rPr>
        <w:t xml:space="preserve"> </w:t>
      </w:r>
      <w:r w:rsidRPr="00A4470F">
        <w:rPr>
          <w:rFonts w:ascii="Arial" w:hAnsi="Arial" w:cs="Arial"/>
          <w:noProof w:val="0"/>
        </w:rPr>
        <w:t>for</w:t>
      </w:r>
      <w:r w:rsidR="00226EB1" w:rsidRPr="00A4470F">
        <w:rPr>
          <w:rFonts w:ascii="Arial" w:hAnsi="Arial" w:cs="Arial"/>
          <w:noProof w:val="0"/>
        </w:rPr>
        <w:t xml:space="preserve"> </w:t>
      </w:r>
      <w:r w:rsidRPr="00A4470F">
        <w:rPr>
          <w:rFonts w:ascii="Arial" w:hAnsi="Arial" w:cs="Arial"/>
          <w:noProof w:val="0"/>
        </w:rPr>
        <w:t>specific</w:t>
      </w:r>
      <w:r w:rsidR="00226EB1" w:rsidRPr="00A4470F">
        <w:rPr>
          <w:rFonts w:ascii="Arial" w:hAnsi="Arial" w:cs="Arial"/>
          <w:noProof w:val="0"/>
        </w:rPr>
        <w:t xml:space="preserve"> </w:t>
      </w:r>
      <w:r w:rsidRPr="00A4470F">
        <w:rPr>
          <w:rFonts w:ascii="Arial" w:hAnsi="Arial" w:cs="Arial"/>
          <w:noProof w:val="0"/>
        </w:rPr>
        <w:t>applications.</w:t>
      </w:r>
      <w:r w:rsidR="00226EB1" w:rsidRPr="00A4470F">
        <w:rPr>
          <w:rFonts w:ascii="Arial" w:hAnsi="Arial" w:cs="Arial"/>
          <w:noProof w:val="0"/>
        </w:rPr>
        <w:t xml:space="preserve"> </w:t>
      </w:r>
      <w:r w:rsidRPr="00A4470F">
        <w:rPr>
          <w:rFonts w:ascii="Arial" w:hAnsi="Arial" w:cs="Arial"/>
          <w:noProof w:val="0"/>
        </w:rPr>
        <w:t>Key</w:t>
      </w:r>
      <w:r w:rsidR="00226EB1" w:rsidRPr="00A4470F">
        <w:rPr>
          <w:rFonts w:ascii="Arial" w:hAnsi="Arial" w:cs="Arial"/>
          <w:noProof w:val="0"/>
        </w:rPr>
        <w:t xml:space="preserve"> </w:t>
      </w:r>
      <w:r w:rsidRPr="00A4470F">
        <w:rPr>
          <w:rFonts w:ascii="Arial" w:hAnsi="Arial" w:cs="Arial"/>
          <w:noProof w:val="0"/>
        </w:rPr>
        <w:t>Digital</w:t>
      </w:r>
      <w:r w:rsidR="00226EB1" w:rsidRPr="00A4470F">
        <w:rPr>
          <w:rFonts w:ascii="Arial" w:hAnsi="Arial" w:cs="Arial"/>
          <w:noProof w:val="0"/>
        </w:rPr>
        <w:t xml:space="preserve"> </w:t>
      </w:r>
      <w:r w:rsidRPr="00A4470F">
        <w:rPr>
          <w:rFonts w:ascii="Arial" w:hAnsi="Arial" w:cs="Arial"/>
          <w:noProof w:val="0"/>
        </w:rPr>
        <w:t>is</w:t>
      </w:r>
      <w:r w:rsidR="00226EB1" w:rsidRPr="00A4470F">
        <w:rPr>
          <w:rFonts w:ascii="Arial" w:hAnsi="Arial" w:cs="Arial"/>
          <w:noProof w:val="0"/>
        </w:rPr>
        <w:t xml:space="preserve"> </w:t>
      </w:r>
      <w:proofErr w:type="gramStart"/>
      <w:r w:rsidRPr="00A4470F">
        <w:rPr>
          <w:rFonts w:ascii="Arial" w:hAnsi="Arial" w:cs="Arial"/>
          <w:noProof w:val="0"/>
        </w:rPr>
        <w:t>an</w:t>
      </w:r>
      <w:proofErr w:type="gramEnd"/>
      <w:r w:rsidR="00226EB1" w:rsidRPr="00A4470F">
        <w:rPr>
          <w:rFonts w:ascii="Arial" w:hAnsi="Arial" w:cs="Arial"/>
          <w:noProof w:val="0"/>
        </w:rPr>
        <w:t xml:space="preserve"> </w:t>
      </w:r>
      <w:r w:rsidRPr="00A4470F">
        <w:rPr>
          <w:rFonts w:ascii="Arial" w:hAnsi="Arial" w:cs="Arial"/>
          <w:noProof w:val="0"/>
        </w:rPr>
        <w:t>lnfoComm,</w:t>
      </w:r>
      <w:r w:rsidR="00226EB1" w:rsidRPr="00A4470F">
        <w:rPr>
          <w:rFonts w:ascii="Arial" w:hAnsi="Arial" w:cs="Arial"/>
          <w:noProof w:val="0"/>
        </w:rPr>
        <w:t xml:space="preserve"> </w:t>
      </w:r>
      <w:r w:rsidRPr="00A4470F">
        <w:rPr>
          <w:rFonts w:ascii="Arial" w:hAnsi="Arial" w:cs="Arial"/>
          <w:noProof w:val="0"/>
        </w:rPr>
        <w:t>CEDIA,</w:t>
      </w:r>
      <w:r w:rsidR="00226EB1" w:rsidRPr="00A4470F">
        <w:rPr>
          <w:rFonts w:ascii="Arial" w:hAnsi="Arial" w:cs="Arial"/>
          <w:noProof w:val="0"/>
        </w:rPr>
        <w:t xml:space="preserve"> </w:t>
      </w:r>
      <w:r w:rsidRPr="00A4470F">
        <w:rPr>
          <w:rFonts w:ascii="Arial" w:hAnsi="Arial" w:cs="Arial"/>
          <w:noProof w:val="0"/>
        </w:rPr>
        <w:t>CES,</w:t>
      </w:r>
      <w:r w:rsidR="00226EB1" w:rsidRPr="00A4470F">
        <w:rPr>
          <w:rFonts w:ascii="Arial" w:hAnsi="Arial" w:cs="Arial"/>
          <w:noProof w:val="0"/>
        </w:rPr>
        <w:t xml:space="preserve"> </w:t>
      </w:r>
      <w:r w:rsidRPr="00A4470F">
        <w:rPr>
          <w:rFonts w:ascii="Arial" w:hAnsi="Arial" w:cs="Arial"/>
          <w:noProof w:val="0"/>
        </w:rPr>
        <w:t>and</w:t>
      </w:r>
      <w:r w:rsidR="00226EB1" w:rsidRPr="00A4470F">
        <w:rPr>
          <w:rFonts w:ascii="Arial" w:hAnsi="Arial" w:cs="Arial"/>
          <w:noProof w:val="0"/>
        </w:rPr>
        <w:t xml:space="preserve"> </w:t>
      </w:r>
      <w:r w:rsidRPr="00A4470F">
        <w:rPr>
          <w:rFonts w:ascii="Arial" w:hAnsi="Arial" w:cs="Arial"/>
          <w:noProof w:val="0"/>
        </w:rPr>
        <w:t>NAHB</w:t>
      </w:r>
      <w:r w:rsidR="00226EB1" w:rsidRPr="00A4470F">
        <w:rPr>
          <w:rFonts w:ascii="Arial" w:hAnsi="Arial" w:cs="Arial"/>
          <w:noProof w:val="0"/>
        </w:rPr>
        <w:t xml:space="preserve"> </w:t>
      </w:r>
      <w:r w:rsidRPr="00A4470F">
        <w:rPr>
          <w:rFonts w:ascii="Arial" w:hAnsi="Arial" w:cs="Arial"/>
          <w:noProof w:val="0"/>
        </w:rPr>
        <w:t>award-winning</w:t>
      </w:r>
      <w:r w:rsidR="00226EB1" w:rsidRPr="00A4470F">
        <w:rPr>
          <w:rFonts w:ascii="Arial" w:hAnsi="Arial" w:cs="Arial"/>
          <w:noProof w:val="0"/>
        </w:rPr>
        <w:t xml:space="preserve"> </w:t>
      </w:r>
      <w:r w:rsidRPr="00A4470F">
        <w:rPr>
          <w:rFonts w:ascii="Arial" w:hAnsi="Arial" w:cs="Arial"/>
          <w:noProof w:val="0"/>
        </w:rPr>
        <w:t>manufacturer.</w:t>
      </w:r>
      <w:r w:rsidR="00226EB1" w:rsidRPr="00A4470F">
        <w:rPr>
          <w:rFonts w:ascii="Arial" w:hAnsi="Arial" w:cs="Arial"/>
          <w:noProof w:val="0"/>
        </w:rPr>
        <w:t xml:space="preserve"> </w:t>
      </w:r>
    </w:p>
    <w:p w14:paraId="156812BE" w14:textId="77777777" w:rsidR="00B50C30" w:rsidRPr="00A4470F" w:rsidRDefault="00B50C30" w:rsidP="001F77CD">
      <w:pPr>
        <w:pStyle w:val="BodyA"/>
        <w:spacing w:line="360" w:lineRule="auto"/>
        <w:contextualSpacing/>
        <w:rPr>
          <w:rFonts w:ascii="Arial" w:hAnsi="Arial" w:cs="Arial"/>
          <w:noProof w:val="0"/>
        </w:rPr>
      </w:pPr>
    </w:p>
    <w:p w14:paraId="54A3B8BF" w14:textId="17CCEBA0" w:rsidR="00B50C30" w:rsidRPr="00A4470F" w:rsidRDefault="00B50C30" w:rsidP="001F77CD">
      <w:pPr>
        <w:pStyle w:val="BodyA"/>
        <w:spacing w:line="360" w:lineRule="auto"/>
        <w:contextualSpacing/>
        <w:rPr>
          <w:rFonts w:ascii="Arial" w:hAnsi="Arial" w:cs="Arial"/>
          <w:noProof w:val="0"/>
        </w:rPr>
      </w:pPr>
      <w:r w:rsidRPr="00A4470F">
        <w:rPr>
          <w:rFonts w:ascii="Arial" w:hAnsi="Arial" w:cs="Arial"/>
          <w:noProof w:val="0"/>
        </w:rPr>
        <w:t>Key</w:t>
      </w:r>
      <w:r w:rsidR="00226EB1" w:rsidRPr="00A4470F">
        <w:rPr>
          <w:rFonts w:ascii="Arial" w:hAnsi="Arial" w:cs="Arial"/>
          <w:noProof w:val="0"/>
        </w:rPr>
        <w:t xml:space="preserve"> </w:t>
      </w:r>
      <w:r w:rsidRPr="00A4470F">
        <w:rPr>
          <w:rFonts w:ascii="Arial" w:hAnsi="Arial" w:cs="Arial"/>
          <w:noProof w:val="0"/>
        </w:rPr>
        <w:t>Digital,</w:t>
      </w:r>
      <w:r w:rsidR="00226EB1" w:rsidRPr="00A4470F">
        <w:rPr>
          <w:rFonts w:ascii="Arial" w:hAnsi="Arial" w:cs="Arial"/>
          <w:noProof w:val="0"/>
        </w:rPr>
        <w:t xml:space="preserve"> </w:t>
      </w:r>
      <w:r w:rsidRPr="00A4470F">
        <w:rPr>
          <w:rFonts w:ascii="Arial" w:hAnsi="Arial" w:cs="Arial"/>
          <w:noProof w:val="0"/>
        </w:rPr>
        <w:t>Engineered</w:t>
      </w:r>
      <w:r w:rsidR="00226EB1" w:rsidRPr="00A4470F">
        <w:rPr>
          <w:rFonts w:ascii="Arial" w:hAnsi="Arial" w:cs="Arial"/>
          <w:noProof w:val="0"/>
        </w:rPr>
        <w:t xml:space="preserve"> </w:t>
      </w:r>
      <w:proofErr w:type="gramStart"/>
      <w:r w:rsidRPr="00A4470F">
        <w:rPr>
          <w:rFonts w:ascii="Arial" w:hAnsi="Arial" w:cs="Arial"/>
          <w:noProof w:val="0"/>
        </w:rPr>
        <w:t>For</w:t>
      </w:r>
      <w:proofErr w:type="gramEnd"/>
      <w:r w:rsidR="00226EB1" w:rsidRPr="00A4470F">
        <w:rPr>
          <w:rFonts w:ascii="Arial" w:hAnsi="Arial" w:cs="Arial"/>
          <w:noProof w:val="0"/>
        </w:rPr>
        <w:t xml:space="preserve"> </w:t>
      </w:r>
      <w:r w:rsidRPr="00A4470F">
        <w:rPr>
          <w:rFonts w:ascii="Arial" w:hAnsi="Arial" w:cs="Arial"/>
          <w:noProof w:val="0"/>
        </w:rPr>
        <w:t>Your</w:t>
      </w:r>
      <w:r w:rsidR="00226EB1" w:rsidRPr="00A4470F">
        <w:rPr>
          <w:rFonts w:ascii="Arial" w:hAnsi="Arial" w:cs="Arial"/>
          <w:noProof w:val="0"/>
        </w:rPr>
        <w:t xml:space="preserve"> </w:t>
      </w:r>
      <w:r w:rsidRPr="00A4470F">
        <w:rPr>
          <w:rFonts w:ascii="Arial" w:hAnsi="Arial" w:cs="Arial"/>
          <w:noProof w:val="0"/>
        </w:rPr>
        <w:t>Success™</w:t>
      </w:r>
    </w:p>
    <w:p w14:paraId="27F35A4B" w14:textId="77777777" w:rsidR="00B50C30" w:rsidRPr="00A4470F" w:rsidRDefault="00B50C30" w:rsidP="001F77CD">
      <w:pPr>
        <w:pStyle w:val="BodyA"/>
        <w:spacing w:line="360" w:lineRule="auto"/>
        <w:contextualSpacing/>
        <w:rPr>
          <w:rFonts w:ascii="Arial" w:hAnsi="Arial" w:cs="Arial"/>
          <w:noProof w:val="0"/>
        </w:rPr>
      </w:pPr>
    </w:p>
    <w:p w14:paraId="3DDBC018" w14:textId="3E43E0B4" w:rsidR="00B50C30" w:rsidRPr="00A4470F" w:rsidRDefault="00B50C30" w:rsidP="001F77CD">
      <w:pPr>
        <w:pStyle w:val="BodyA"/>
        <w:spacing w:line="360" w:lineRule="auto"/>
        <w:contextualSpacing/>
        <w:rPr>
          <w:rFonts w:ascii="Arial" w:hAnsi="Arial" w:cs="Arial"/>
          <w:i/>
          <w:noProof w:val="0"/>
        </w:rPr>
      </w:pPr>
      <w:r w:rsidRPr="00A4470F">
        <w:rPr>
          <w:rFonts w:ascii="Arial" w:hAnsi="Arial" w:cs="Arial"/>
          <w:noProof w:val="0"/>
        </w:rPr>
        <w:t>For</w:t>
      </w:r>
      <w:r w:rsidR="00226EB1" w:rsidRPr="00A4470F">
        <w:rPr>
          <w:rFonts w:ascii="Arial" w:hAnsi="Arial" w:cs="Arial"/>
          <w:noProof w:val="0"/>
        </w:rPr>
        <w:t xml:space="preserve"> </w:t>
      </w:r>
      <w:r w:rsidRPr="00A4470F">
        <w:rPr>
          <w:rFonts w:ascii="Arial" w:hAnsi="Arial" w:cs="Arial"/>
          <w:noProof w:val="0"/>
        </w:rPr>
        <w:t>more</w:t>
      </w:r>
      <w:r w:rsidR="00226EB1" w:rsidRPr="00A4470F">
        <w:rPr>
          <w:rFonts w:ascii="Arial" w:hAnsi="Arial" w:cs="Arial"/>
          <w:noProof w:val="0"/>
        </w:rPr>
        <w:t xml:space="preserve"> </w:t>
      </w:r>
      <w:r w:rsidRPr="00A4470F">
        <w:rPr>
          <w:rFonts w:ascii="Arial" w:hAnsi="Arial" w:cs="Arial"/>
          <w:noProof w:val="0"/>
        </w:rPr>
        <w:t>information,</w:t>
      </w:r>
      <w:r w:rsidR="00226EB1" w:rsidRPr="00A4470F">
        <w:rPr>
          <w:rFonts w:ascii="Arial" w:hAnsi="Arial" w:cs="Arial"/>
          <w:noProof w:val="0"/>
        </w:rPr>
        <w:t xml:space="preserve"> </w:t>
      </w:r>
      <w:r w:rsidRPr="00A4470F">
        <w:rPr>
          <w:rFonts w:ascii="Arial" w:hAnsi="Arial" w:cs="Arial"/>
          <w:noProof w:val="0"/>
        </w:rPr>
        <w:t>visit</w:t>
      </w:r>
      <w:r w:rsidR="00226EB1" w:rsidRPr="00A4470F">
        <w:rPr>
          <w:rFonts w:ascii="Arial" w:hAnsi="Arial" w:cs="Arial"/>
          <w:noProof w:val="0"/>
        </w:rPr>
        <w:t xml:space="preserve"> </w:t>
      </w:r>
      <w:r w:rsidRPr="00A4470F">
        <w:rPr>
          <w:rFonts w:ascii="Arial" w:hAnsi="Arial" w:cs="Arial"/>
          <w:noProof w:val="0"/>
        </w:rPr>
        <w:t>our</w:t>
      </w:r>
      <w:r w:rsidR="00226EB1" w:rsidRPr="00A4470F">
        <w:rPr>
          <w:rFonts w:ascii="Arial" w:hAnsi="Arial" w:cs="Arial"/>
          <w:noProof w:val="0"/>
        </w:rPr>
        <w:t xml:space="preserve"> </w:t>
      </w:r>
      <w:r w:rsidRPr="00A4470F">
        <w:rPr>
          <w:rFonts w:ascii="Arial" w:hAnsi="Arial" w:cs="Arial"/>
          <w:noProof w:val="0"/>
        </w:rPr>
        <w:t>webpage</w:t>
      </w:r>
      <w:r w:rsidR="00226EB1" w:rsidRPr="00A4470F">
        <w:rPr>
          <w:rFonts w:ascii="Arial" w:hAnsi="Arial" w:cs="Arial"/>
          <w:noProof w:val="0"/>
        </w:rPr>
        <w:t xml:space="preserve"> </w:t>
      </w:r>
      <w:r w:rsidRPr="00A4470F">
        <w:rPr>
          <w:rFonts w:ascii="Arial" w:hAnsi="Arial" w:cs="Arial"/>
          <w:noProof w:val="0"/>
        </w:rPr>
        <w:t>at</w:t>
      </w:r>
      <w:r w:rsidR="00226EB1" w:rsidRPr="00A4470F">
        <w:rPr>
          <w:rFonts w:ascii="Arial" w:hAnsi="Arial" w:cs="Arial"/>
          <w:noProof w:val="0"/>
        </w:rPr>
        <w:t xml:space="preserve"> </w:t>
      </w:r>
      <w:hyperlink r:id="rId26" w:history="1">
        <w:r w:rsidRPr="00A4470F">
          <w:rPr>
            <w:rStyle w:val="Hyperlink"/>
            <w:rFonts w:ascii="Arial" w:hAnsi="Arial" w:cs="Arial"/>
            <w:i/>
            <w:noProof w:val="0"/>
          </w:rPr>
          <w:t>www.keydigital.com</w:t>
        </w:r>
      </w:hyperlink>
      <w:r w:rsidRPr="00A4470F">
        <w:rPr>
          <w:rStyle w:val="Hyperlink"/>
          <w:rFonts w:ascii="Arial" w:hAnsi="Arial" w:cs="Arial"/>
          <w:i/>
          <w:noProof w:val="0"/>
        </w:rPr>
        <w:t>.</w:t>
      </w:r>
      <w:r w:rsidR="00226EB1" w:rsidRPr="00A4470F">
        <w:rPr>
          <w:rStyle w:val="Hyperlink"/>
          <w:rFonts w:ascii="Arial" w:hAnsi="Arial" w:cs="Arial"/>
          <w:i/>
          <w:noProof w:val="0"/>
        </w:rPr>
        <w:t xml:space="preserve"> </w:t>
      </w:r>
    </w:p>
    <w:p w14:paraId="1F77E4A5" w14:textId="77777777" w:rsidR="00E11FE3" w:rsidRPr="00A4470F" w:rsidRDefault="00E11FE3" w:rsidP="001F77CD">
      <w:pPr>
        <w:pStyle w:val="BodyA"/>
        <w:spacing w:line="360" w:lineRule="auto"/>
        <w:contextualSpacing/>
        <w:rPr>
          <w:rFonts w:ascii="Arial" w:hAnsi="Arial" w:cs="Arial"/>
          <w:noProof w:val="0"/>
        </w:rPr>
      </w:pPr>
    </w:p>
    <w:p w14:paraId="4C064F10" w14:textId="73F51FBC" w:rsidR="008538ED" w:rsidRPr="00A4470F" w:rsidRDefault="00807859" w:rsidP="001F77CD">
      <w:pPr>
        <w:pStyle w:val="BodyA"/>
        <w:spacing w:line="360" w:lineRule="auto"/>
        <w:contextualSpacing/>
        <w:rPr>
          <w:rFonts w:ascii="Arial" w:hAnsi="Arial" w:cs="Arial"/>
          <w:noProof w:val="0"/>
        </w:rPr>
      </w:pPr>
      <w:r w:rsidRPr="00A4470F">
        <w:rPr>
          <w:rFonts w:ascii="Arial" w:hAnsi="Arial" w:cs="Arial"/>
          <w:noProof w:val="0"/>
        </w:rPr>
        <w:t>Follow</w:t>
      </w:r>
      <w:r w:rsidR="00226EB1" w:rsidRPr="00A4470F">
        <w:rPr>
          <w:rFonts w:ascii="Arial" w:hAnsi="Arial" w:cs="Arial"/>
          <w:noProof w:val="0"/>
        </w:rPr>
        <w:t xml:space="preserve"> </w:t>
      </w:r>
      <w:r w:rsidR="008538ED" w:rsidRPr="00A4470F">
        <w:rPr>
          <w:rFonts w:ascii="Arial" w:hAnsi="Arial" w:cs="Arial"/>
          <w:noProof w:val="0"/>
        </w:rPr>
        <w:t>Key</w:t>
      </w:r>
      <w:r w:rsidR="00226EB1" w:rsidRPr="00A4470F">
        <w:rPr>
          <w:rFonts w:ascii="Arial" w:hAnsi="Arial" w:cs="Arial"/>
          <w:noProof w:val="0"/>
        </w:rPr>
        <w:t xml:space="preserve"> </w:t>
      </w:r>
      <w:r w:rsidR="008538ED" w:rsidRPr="00A4470F">
        <w:rPr>
          <w:rFonts w:ascii="Arial" w:hAnsi="Arial" w:cs="Arial"/>
          <w:noProof w:val="0"/>
        </w:rPr>
        <w:t>Digital</w:t>
      </w:r>
      <w:r w:rsidR="00226EB1" w:rsidRPr="00A4470F">
        <w:rPr>
          <w:rFonts w:ascii="Arial" w:hAnsi="Arial" w:cs="Arial"/>
          <w:noProof w:val="0"/>
        </w:rPr>
        <w:t xml:space="preserve"> </w:t>
      </w:r>
      <w:r w:rsidR="008538ED" w:rsidRPr="00A4470F">
        <w:rPr>
          <w:rFonts w:ascii="Arial" w:hAnsi="Arial" w:cs="Arial"/>
          <w:noProof w:val="0"/>
        </w:rPr>
        <w:t>on</w:t>
      </w:r>
      <w:r w:rsidR="00226EB1" w:rsidRPr="00A4470F">
        <w:rPr>
          <w:rFonts w:ascii="Arial" w:hAnsi="Arial" w:cs="Arial"/>
          <w:noProof w:val="0"/>
        </w:rPr>
        <w:t xml:space="preserve"> </w:t>
      </w:r>
      <w:r w:rsidR="008538ED" w:rsidRPr="00A4470F">
        <w:rPr>
          <w:rFonts w:ascii="Arial" w:hAnsi="Arial" w:cs="Arial"/>
          <w:noProof w:val="0"/>
        </w:rPr>
        <w:t>social</w:t>
      </w:r>
      <w:r w:rsidR="00226EB1" w:rsidRPr="00A4470F">
        <w:rPr>
          <w:rFonts w:ascii="Arial" w:hAnsi="Arial" w:cs="Arial"/>
          <w:noProof w:val="0"/>
        </w:rPr>
        <w:t xml:space="preserve"> </w:t>
      </w:r>
      <w:r w:rsidR="008538ED" w:rsidRPr="00A4470F">
        <w:rPr>
          <w:rFonts w:ascii="Arial" w:hAnsi="Arial" w:cs="Arial"/>
          <w:noProof w:val="0"/>
        </w:rPr>
        <w:t>media:</w:t>
      </w:r>
    </w:p>
    <w:p w14:paraId="54968BA4" w14:textId="3BFCE4DC" w:rsidR="008538ED" w:rsidRPr="00A4470F" w:rsidRDefault="00226EB1" w:rsidP="001F77CD">
      <w:pPr>
        <w:pStyle w:val="BodyA"/>
        <w:spacing w:line="360" w:lineRule="auto"/>
        <w:contextualSpacing/>
        <w:rPr>
          <w:rFonts w:ascii="Arial" w:hAnsi="Arial" w:cs="Arial"/>
          <w:noProof w:val="0"/>
        </w:rPr>
      </w:pPr>
      <w:r w:rsidRPr="00A4470F">
        <w:rPr>
          <w:rFonts w:ascii="Arial" w:hAnsi="Arial" w:cs="Arial"/>
          <w:noProof w:val="0"/>
        </w:rPr>
        <w:t xml:space="preserve">      </w:t>
      </w:r>
      <w:r w:rsidR="008538ED" w:rsidRPr="00D16149">
        <w:rPr>
          <w:rFonts w:ascii="Arial" w:hAnsi="Arial" w:cs="Arial"/>
        </w:rPr>
        <w:drawing>
          <wp:inline distT="0" distB="0" distL="0" distR="0" wp14:anchorId="26757B76" wp14:editId="6436A350">
            <wp:extent cx="445135" cy="404495"/>
            <wp:effectExtent l="0" t="0" r="12065" b="1905"/>
            <wp:docPr id="4" name="Picture 4" descr="Description: LinkedIn_icon">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LinkedIn_ico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5135" cy="404495"/>
                    </a:xfrm>
                    <a:prstGeom prst="rect">
                      <a:avLst/>
                    </a:prstGeom>
                    <a:noFill/>
                    <a:ln>
                      <a:noFill/>
                    </a:ln>
                  </pic:spPr>
                </pic:pic>
              </a:graphicData>
            </a:graphic>
          </wp:inline>
        </w:drawing>
      </w:r>
      <w:r w:rsidRPr="00A4470F">
        <w:rPr>
          <w:rFonts w:ascii="Arial" w:hAnsi="Arial" w:cs="Arial"/>
          <w:noProof w:val="0"/>
        </w:rPr>
        <w:t xml:space="preserve">      </w:t>
      </w:r>
      <w:r w:rsidR="008538ED" w:rsidRPr="00D16149">
        <w:rPr>
          <w:rFonts w:ascii="Arial" w:hAnsi="Arial" w:cs="Arial"/>
        </w:rPr>
        <w:drawing>
          <wp:inline distT="0" distB="0" distL="0" distR="0" wp14:anchorId="40E1EDF1" wp14:editId="1F240E5A">
            <wp:extent cx="445135" cy="404495"/>
            <wp:effectExtent l="0" t="0" r="12065" b="1905"/>
            <wp:docPr id="2" name="Picture 2" descr="Description: Twitter_icon">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Twitter_icon"/>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45135" cy="404495"/>
                    </a:xfrm>
                    <a:prstGeom prst="rect">
                      <a:avLst/>
                    </a:prstGeom>
                    <a:noFill/>
                    <a:ln>
                      <a:noFill/>
                    </a:ln>
                  </pic:spPr>
                </pic:pic>
              </a:graphicData>
            </a:graphic>
          </wp:inline>
        </w:drawing>
      </w:r>
      <w:r w:rsidRPr="00A4470F">
        <w:rPr>
          <w:rFonts w:ascii="Arial" w:hAnsi="Arial" w:cs="Arial"/>
          <w:noProof w:val="0"/>
        </w:rPr>
        <w:t xml:space="preserve">      </w:t>
      </w:r>
      <w:r w:rsidR="008538ED" w:rsidRPr="00D16149">
        <w:rPr>
          <w:rFonts w:ascii="Arial" w:hAnsi="Arial" w:cs="Arial"/>
        </w:rPr>
        <w:drawing>
          <wp:inline distT="0" distB="0" distL="0" distR="0" wp14:anchorId="25A869A1" wp14:editId="454767D0">
            <wp:extent cx="445135" cy="404495"/>
            <wp:effectExtent l="0" t="0" r="12065" b="1905"/>
            <wp:docPr id="3" name="Picture 3" descr="Description: YouTube_icon">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YouTube_icon"/>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45135" cy="404495"/>
                    </a:xfrm>
                    <a:prstGeom prst="rect">
                      <a:avLst/>
                    </a:prstGeom>
                    <a:noFill/>
                    <a:ln>
                      <a:noFill/>
                    </a:ln>
                  </pic:spPr>
                </pic:pic>
              </a:graphicData>
            </a:graphic>
          </wp:inline>
        </w:drawing>
      </w:r>
      <w:r w:rsidRPr="00A4470F">
        <w:rPr>
          <w:rFonts w:ascii="Arial" w:hAnsi="Arial" w:cs="Arial"/>
          <w:noProof w:val="0"/>
        </w:rPr>
        <w:t xml:space="preserve">      </w:t>
      </w:r>
      <w:r w:rsidR="008538ED" w:rsidRPr="00D16149">
        <w:rPr>
          <w:rFonts w:ascii="Arial" w:hAnsi="Arial" w:cs="Arial"/>
        </w:rPr>
        <w:drawing>
          <wp:inline distT="0" distB="0" distL="0" distR="0" wp14:anchorId="65800CC0" wp14:editId="5F667D96">
            <wp:extent cx="445135" cy="404495"/>
            <wp:effectExtent l="0" t="0" r="12065" b="1905"/>
            <wp:docPr id="7" name="Picture 7" descr="Description: facebook_icon">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facebook_icon"/>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45135" cy="404495"/>
                    </a:xfrm>
                    <a:prstGeom prst="rect">
                      <a:avLst/>
                    </a:prstGeom>
                    <a:noFill/>
                    <a:ln>
                      <a:noFill/>
                    </a:ln>
                  </pic:spPr>
                </pic:pic>
              </a:graphicData>
            </a:graphic>
          </wp:inline>
        </w:drawing>
      </w:r>
      <w:r w:rsidRPr="00A4470F">
        <w:rPr>
          <w:rFonts w:ascii="Arial" w:hAnsi="Arial" w:cs="Arial"/>
          <w:noProof w:val="0"/>
        </w:rPr>
        <w:t xml:space="preserve">      </w:t>
      </w:r>
      <w:r w:rsidR="008538ED" w:rsidRPr="00D16149">
        <w:rPr>
          <w:rFonts w:ascii="Arial" w:hAnsi="Arial" w:cs="Arial"/>
        </w:rPr>
        <w:drawing>
          <wp:inline distT="0" distB="0" distL="0" distR="0" wp14:anchorId="0393B515" wp14:editId="79ECDA53">
            <wp:extent cx="445135" cy="404495"/>
            <wp:effectExtent l="0" t="0" r="12065" b="1905"/>
            <wp:docPr id="6" name="Picture 6" descr="Description: Instagram_icon">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escription: Instagram_icon"/>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45135" cy="404495"/>
                    </a:xfrm>
                    <a:prstGeom prst="rect">
                      <a:avLst/>
                    </a:prstGeom>
                    <a:noFill/>
                    <a:ln>
                      <a:noFill/>
                    </a:ln>
                  </pic:spPr>
                </pic:pic>
              </a:graphicData>
            </a:graphic>
          </wp:inline>
        </w:drawing>
      </w:r>
      <w:r w:rsidRPr="00A4470F">
        <w:rPr>
          <w:rFonts w:ascii="Arial" w:hAnsi="Arial" w:cs="Arial"/>
          <w:noProof w:val="0"/>
        </w:rPr>
        <w:t xml:space="preserve">     </w:t>
      </w:r>
    </w:p>
    <w:p w14:paraId="2913E3BE" w14:textId="77777777" w:rsidR="008538ED" w:rsidRPr="00A4470F" w:rsidRDefault="008538ED">
      <w:pPr>
        <w:pStyle w:val="BodyA"/>
        <w:spacing w:line="360" w:lineRule="auto"/>
        <w:contextualSpacing/>
        <w:rPr>
          <w:rFonts w:ascii="Arial" w:hAnsi="Arial" w:cs="Arial"/>
          <w:noProof w:val="0"/>
        </w:rPr>
      </w:pPr>
    </w:p>
    <w:sectPr w:rsidR="008538ED" w:rsidRPr="00A4470F" w:rsidSect="00190D09">
      <w:type w:val="continuous"/>
      <w:pgSz w:w="12240" w:h="15840"/>
      <w:pgMar w:top="1440" w:right="1080" w:bottom="1440" w:left="108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Mangal">
    <w:panose1 w:val="02040503050203030202"/>
    <w:charset w:val="01"/>
    <w:family w:val="roman"/>
    <w:pitch w:val="variable"/>
    <w:sig w:usb0="0000A003" w:usb1="00000000" w:usb2="00000000" w:usb3="00000000" w:csb0="00000001" w:csb1="00000000"/>
  </w:font>
  <w:font w:name="Geneva">
    <w:panose1 w:val="020B0503030404040204"/>
    <w:charset w:val="00"/>
    <w:family w:val="swiss"/>
    <w:pitch w:val="variable"/>
    <w:sig w:usb0="E00002FF" w:usb1="5200205F" w:usb2="00A0C000" w:usb3="00000000" w:csb0="0000019F" w:csb1="00000000"/>
  </w:font>
  <w:font w:name="Arial Unicode MS">
    <w:panose1 w:val="020B0604020202020204"/>
    <w:charset w:val="80"/>
    <w:family w:val="swiss"/>
    <w:pitch w:val="variable"/>
    <w:sig w:usb0="F7FFAFFF" w:usb1="E9DFFFFF" w:usb2="0000003F" w:usb3="00000000" w:csb0="003F01FF" w:csb1="00000000"/>
  </w:font>
  <w:font w:name="Frutiger-Light">
    <w:altName w:val="Calibri"/>
    <w:panose1 w:val="020B0604020202020204"/>
    <w:charset w:val="4D"/>
    <w:family w:val="auto"/>
    <w:notTrueType/>
    <w:pitch w:val="default"/>
    <w:sig w:usb0="00000003" w:usb1="00000000" w:usb2="00000000" w:usb3="00000000" w:csb0="00000001" w:csb1="00000000"/>
  </w:font>
  <w:font w:name="Frutiger-Roman">
    <w:altName w:val="Calibri"/>
    <w:panose1 w:val="020B0604020202020204"/>
    <w:charset w:val="4D"/>
    <w:family w:val="auto"/>
    <w:notTrueType/>
    <w:pitch w:val="default"/>
    <w:sig w:usb0="00000003" w:usb1="00000000" w:usb2="00000000" w:usb3="00000000" w:csb0="00000001" w:csb1="00000000"/>
  </w:font>
  <w:font w:name="Frutiger-LightCn">
    <w:altName w:val="Cambria"/>
    <w:panose1 w:val="020B0604020202020204"/>
    <w:charset w:val="4D"/>
    <w:family w:val="roman"/>
    <w:notTrueType/>
    <w:pitch w:val="default"/>
    <w:sig w:usb0="00000003" w:usb1="00000000" w:usb2="00000000" w:usb3="00000000" w:csb0="00000001" w:csb1="00000000"/>
  </w:font>
  <w:font w:name="HelveticaInserat-Roman">
    <w:altName w:val="Arial"/>
    <w:panose1 w:val="020B0604020202020204"/>
    <w:charset w:val="4D"/>
    <w:family w:val="auto"/>
    <w:notTrueType/>
    <w:pitch w:val="default"/>
    <w:sig w:usb0="00000003" w:usb1="00000000" w:usb2="00000000" w:usb3="00000000" w:csb0="00000001" w:csb1="00000000"/>
  </w:font>
  <w:font w:name="Helvetica-UltraCompressed">
    <w:altName w:val="Helvetica"/>
    <w:panose1 w:val="00000000000000000000"/>
    <w:charset w:val="00"/>
    <w:family w:val="auto"/>
    <w:notTrueType/>
    <w:pitch w:val="variable"/>
    <w:sig w:usb0="E00002FF" w:usb1="5000785B" w:usb2="00000000" w:usb3="00000000" w:csb0="0000019F" w:csb1="00000000"/>
  </w:font>
  <w:font w:name="Frutiger-BlackCn">
    <w:altName w:val="Calibri"/>
    <w:panose1 w:val="020B0604020202020204"/>
    <w:charset w:val="4D"/>
    <w:family w:val="auto"/>
    <w:notTrueType/>
    <w:pitch w:val="default"/>
    <w:sig w:usb0="00000003" w:usb1="00000000" w:usb2="00000000" w:usb3="00000000" w:csb0="00000001" w:csb1="00000000"/>
  </w:font>
  <w:font w:name="Courier">
    <w:panose1 w:val="00000000000000000000"/>
    <w:charset w:val="00"/>
    <w:family w:val="auto"/>
    <w:pitch w:val="variable"/>
    <w:sig w:usb0="00000003" w:usb1="00000000" w:usb2="00000000" w:usb3="00000000" w:csb0="00000003" w:csb1="00000000"/>
  </w:font>
  <w:font w:name="Frutiger-BoldCn">
    <w:altName w:val="Calibri"/>
    <w:panose1 w:val="020B0604020202020204"/>
    <w:charset w:val="4D"/>
    <w:family w:val="auto"/>
    <w:notTrueType/>
    <w:pitch w:val="default"/>
    <w:sig w:usb0="00000003" w:usb1="00000000" w:usb2="00000000" w:usb3="00000000" w:csb0="00000001" w:csb1="00000000"/>
  </w:font>
  <w:font w:name="Frutiger-Bold">
    <w:altName w:val="Calibri"/>
    <w:panose1 w:val="020B0604020202020204"/>
    <w:charset w:val="4D"/>
    <w:family w:val="auto"/>
    <w:notTrueType/>
    <w:pitch w:val="default"/>
    <w:sig w:usb0="00000003" w:usb1="00000000" w:usb2="00000000" w:usb3="00000000" w:csb0="00000001" w:csb1="00000000"/>
  </w:font>
  <w:font w:name="HelveticaNeue-ExtBlackCond">
    <w:altName w:val="Arial"/>
    <w:panose1 w:val="020B0604020202020204"/>
    <w:charset w:val="4D"/>
    <w:family w:val="auto"/>
    <w:notTrueType/>
    <w:pitch w:val="default"/>
    <w:sig w:usb0="00000003" w:usb1="00000000" w:usb2="00000000" w:usb3="00000000" w:csb0="00000001" w:csb1="00000000"/>
  </w:font>
  <w:font w:name="Lucida Grande">
    <w:panose1 w:val="020B0600040502020204"/>
    <w:charset w:val="00"/>
    <w:family w:val="swiss"/>
    <w:pitch w:val="variable"/>
    <w:sig w:usb0="E1000AEF" w:usb1="5000A1FF" w:usb2="00000000" w:usb3="00000000" w:csb0="000001BF" w:csb1="00000000"/>
  </w:font>
  <w:font w:name="MS Mincho">
    <w:altName w:val="ＭＳ 明朝"/>
    <w:panose1 w:val="02020609040205080304"/>
    <w:charset w:val="80"/>
    <w:family w:val="modern"/>
    <w:notTrueType/>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534B16"/>
    <w:multiLevelType w:val="multilevel"/>
    <w:tmpl w:val="B296B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5494A6A"/>
    <w:multiLevelType w:val="hybridMultilevel"/>
    <w:tmpl w:val="11400970"/>
    <w:lvl w:ilvl="0" w:tplc="6BF2928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29148B"/>
    <w:multiLevelType w:val="hybridMultilevel"/>
    <w:tmpl w:val="919A44AE"/>
    <w:lvl w:ilvl="0" w:tplc="10D4EB0A">
      <w:start w:val="3"/>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6344AD"/>
    <w:multiLevelType w:val="hybridMultilevel"/>
    <w:tmpl w:val="14FA002E"/>
    <w:lvl w:ilvl="0" w:tplc="0B5E64A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622627"/>
    <w:multiLevelType w:val="multilevel"/>
    <w:tmpl w:val="BD108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4944285"/>
    <w:multiLevelType w:val="multilevel"/>
    <w:tmpl w:val="43E29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1785CB0"/>
    <w:multiLevelType w:val="multilevel"/>
    <w:tmpl w:val="420C3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0E20FEE"/>
    <w:multiLevelType w:val="multilevel"/>
    <w:tmpl w:val="C39CD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43506B4"/>
    <w:multiLevelType w:val="hybridMultilevel"/>
    <w:tmpl w:val="DE12D26A"/>
    <w:lvl w:ilvl="0" w:tplc="7472D32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8A54FBC"/>
    <w:multiLevelType w:val="multilevel"/>
    <w:tmpl w:val="28BAC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C863235"/>
    <w:multiLevelType w:val="hybridMultilevel"/>
    <w:tmpl w:val="CF60125E"/>
    <w:lvl w:ilvl="0" w:tplc="2E04BAE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403657C"/>
    <w:multiLevelType w:val="multilevel"/>
    <w:tmpl w:val="2B9EC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10055853">
    <w:abstractNumId w:val="1"/>
  </w:num>
  <w:num w:numId="2" w16cid:durableId="1005520446">
    <w:abstractNumId w:val="10"/>
  </w:num>
  <w:num w:numId="3" w16cid:durableId="2073580162">
    <w:abstractNumId w:val="3"/>
  </w:num>
  <w:num w:numId="4" w16cid:durableId="892469401">
    <w:abstractNumId w:val="6"/>
  </w:num>
  <w:num w:numId="5" w16cid:durableId="1818299347">
    <w:abstractNumId w:val="9"/>
  </w:num>
  <w:num w:numId="6" w16cid:durableId="436565366">
    <w:abstractNumId w:val="5"/>
  </w:num>
  <w:num w:numId="7" w16cid:durableId="1882664126">
    <w:abstractNumId w:val="7"/>
  </w:num>
  <w:num w:numId="8" w16cid:durableId="1853959355">
    <w:abstractNumId w:val="0"/>
  </w:num>
  <w:num w:numId="9" w16cid:durableId="851804098">
    <w:abstractNumId w:val="11"/>
  </w:num>
  <w:num w:numId="10" w16cid:durableId="2038582684">
    <w:abstractNumId w:val="4"/>
  </w:num>
  <w:num w:numId="11" w16cid:durableId="549462406">
    <w:abstractNumId w:val="2"/>
  </w:num>
  <w:num w:numId="12" w16cid:durableId="9333189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1"/>
  <w:activeWritingStyle w:appName="MSWord" w:lang="en-US" w:vendorID="64" w:dllVersion="6" w:nlCheck="1" w:checkStyle="1"/>
  <w:activeWritingStyle w:appName="MSWord" w:lang="en-US" w:vendorID="64" w:dllVersion="0" w:nlCheck="1" w:checkStyle="0"/>
  <w:activeWritingStyle w:appName="MSWord" w:lang="es-MX" w:vendorID="64" w:dllVersion="0" w:nlCheck="1" w:checkStyle="0"/>
  <w:activeWritingStyle w:appName="MSWord" w:lang="en-US" w:vendorID="64" w:dllVersion="4096" w:nlCheck="1" w:checkStyle="0"/>
  <w:activeWritingStyle w:appName="MSWord" w:lang="es-MX" w:vendorID="64" w:dllVersion="4096"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2285"/>
    <w:rsid w:val="000003AB"/>
    <w:rsid w:val="000021AA"/>
    <w:rsid w:val="00002FCC"/>
    <w:rsid w:val="00003C54"/>
    <w:rsid w:val="00010B2D"/>
    <w:rsid w:val="00010E35"/>
    <w:rsid w:val="00011060"/>
    <w:rsid w:val="00015A05"/>
    <w:rsid w:val="00020063"/>
    <w:rsid w:val="00022591"/>
    <w:rsid w:val="000243FD"/>
    <w:rsid w:val="000249CE"/>
    <w:rsid w:val="0003142A"/>
    <w:rsid w:val="0003273F"/>
    <w:rsid w:val="00033FBE"/>
    <w:rsid w:val="00037366"/>
    <w:rsid w:val="00040255"/>
    <w:rsid w:val="000411C8"/>
    <w:rsid w:val="00041727"/>
    <w:rsid w:val="00042135"/>
    <w:rsid w:val="00042AAC"/>
    <w:rsid w:val="00043DA9"/>
    <w:rsid w:val="00043F36"/>
    <w:rsid w:val="0004580D"/>
    <w:rsid w:val="00046437"/>
    <w:rsid w:val="00046B0B"/>
    <w:rsid w:val="00050003"/>
    <w:rsid w:val="00050394"/>
    <w:rsid w:val="00050A61"/>
    <w:rsid w:val="00053C99"/>
    <w:rsid w:val="00057906"/>
    <w:rsid w:val="00057DD8"/>
    <w:rsid w:val="00061419"/>
    <w:rsid w:val="000647E2"/>
    <w:rsid w:val="00065002"/>
    <w:rsid w:val="00065436"/>
    <w:rsid w:val="00065EC3"/>
    <w:rsid w:val="0006748E"/>
    <w:rsid w:val="00070C05"/>
    <w:rsid w:val="00071041"/>
    <w:rsid w:val="000716C7"/>
    <w:rsid w:val="00071767"/>
    <w:rsid w:val="000728D4"/>
    <w:rsid w:val="00073834"/>
    <w:rsid w:val="00074D37"/>
    <w:rsid w:val="00083798"/>
    <w:rsid w:val="00084B8C"/>
    <w:rsid w:val="00085ADA"/>
    <w:rsid w:val="00086873"/>
    <w:rsid w:val="00086ACD"/>
    <w:rsid w:val="000878DF"/>
    <w:rsid w:val="00094EBB"/>
    <w:rsid w:val="00096D78"/>
    <w:rsid w:val="00097847"/>
    <w:rsid w:val="000A1DF4"/>
    <w:rsid w:val="000A265C"/>
    <w:rsid w:val="000A337D"/>
    <w:rsid w:val="000A4114"/>
    <w:rsid w:val="000A5D15"/>
    <w:rsid w:val="000A655D"/>
    <w:rsid w:val="000B4ED9"/>
    <w:rsid w:val="000B52C9"/>
    <w:rsid w:val="000B557B"/>
    <w:rsid w:val="000B5679"/>
    <w:rsid w:val="000B6CD4"/>
    <w:rsid w:val="000C05E6"/>
    <w:rsid w:val="000C1069"/>
    <w:rsid w:val="000C36C9"/>
    <w:rsid w:val="000C3AF1"/>
    <w:rsid w:val="000C52C2"/>
    <w:rsid w:val="000C6FF7"/>
    <w:rsid w:val="000D2300"/>
    <w:rsid w:val="000D6007"/>
    <w:rsid w:val="000D63DD"/>
    <w:rsid w:val="000D6786"/>
    <w:rsid w:val="000D6A46"/>
    <w:rsid w:val="000D7322"/>
    <w:rsid w:val="000E1DCC"/>
    <w:rsid w:val="000E21FE"/>
    <w:rsid w:val="000E3D65"/>
    <w:rsid w:val="000E41E8"/>
    <w:rsid w:val="000E4ABA"/>
    <w:rsid w:val="000F11AE"/>
    <w:rsid w:val="000F293D"/>
    <w:rsid w:val="000F397E"/>
    <w:rsid w:val="000F673E"/>
    <w:rsid w:val="000F7929"/>
    <w:rsid w:val="000F7AAD"/>
    <w:rsid w:val="00101356"/>
    <w:rsid w:val="00110307"/>
    <w:rsid w:val="001104A1"/>
    <w:rsid w:val="00110796"/>
    <w:rsid w:val="00111D8A"/>
    <w:rsid w:val="001128F5"/>
    <w:rsid w:val="00113C1F"/>
    <w:rsid w:val="00114360"/>
    <w:rsid w:val="0011692A"/>
    <w:rsid w:val="00116A61"/>
    <w:rsid w:val="00123A16"/>
    <w:rsid w:val="00123CD2"/>
    <w:rsid w:val="00124107"/>
    <w:rsid w:val="00124431"/>
    <w:rsid w:val="00134860"/>
    <w:rsid w:val="001349A0"/>
    <w:rsid w:val="00136D46"/>
    <w:rsid w:val="0013705A"/>
    <w:rsid w:val="001374FB"/>
    <w:rsid w:val="00137BFB"/>
    <w:rsid w:val="00140FA5"/>
    <w:rsid w:val="001412A7"/>
    <w:rsid w:val="001417E5"/>
    <w:rsid w:val="0014549C"/>
    <w:rsid w:val="001516DF"/>
    <w:rsid w:val="00152E0E"/>
    <w:rsid w:val="00155EFD"/>
    <w:rsid w:val="00156BC0"/>
    <w:rsid w:val="00157DD9"/>
    <w:rsid w:val="00160F98"/>
    <w:rsid w:val="00161B9D"/>
    <w:rsid w:val="00163EA2"/>
    <w:rsid w:val="00165571"/>
    <w:rsid w:val="00167311"/>
    <w:rsid w:val="00172B9C"/>
    <w:rsid w:val="00172BA7"/>
    <w:rsid w:val="00173897"/>
    <w:rsid w:val="00176E12"/>
    <w:rsid w:val="001777E9"/>
    <w:rsid w:val="0017798C"/>
    <w:rsid w:val="0018016E"/>
    <w:rsid w:val="00180E1A"/>
    <w:rsid w:val="001865CE"/>
    <w:rsid w:val="00187055"/>
    <w:rsid w:val="00187AC7"/>
    <w:rsid w:val="001900F9"/>
    <w:rsid w:val="00190463"/>
    <w:rsid w:val="00190D09"/>
    <w:rsid w:val="0019124E"/>
    <w:rsid w:val="00191DA4"/>
    <w:rsid w:val="0019403A"/>
    <w:rsid w:val="001942B5"/>
    <w:rsid w:val="001967B1"/>
    <w:rsid w:val="00196968"/>
    <w:rsid w:val="00196994"/>
    <w:rsid w:val="001A3B28"/>
    <w:rsid w:val="001A3B31"/>
    <w:rsid w:val="001A46D2"/>
    <w:rsid w:val="001A4EF8"/>
    <w:rsid w:val="001A64E1"/>
    <w:rsid w:val="001A7075"/>
    <w:rsid w:val="001A7663"/>
    <w:rsid w:val="001B0196"/>
    <w:rsid w:val="001B0611"/>
    <w:rsid w:val="001B19E0"/>
    <w:rsid w:val="001B24CF"/>
    <w:rsid w:val="001B268E"/>
    <w:rsid w:val="001B4DC1"/>
    <w:rsid w:val="001B58AE"/>
    <w:rsid w:val="001B5D29"/>
    <w:rsid w:val="001B64A2"/>
    <w:rsid w:val="001B656D"/>
    <w:rsid w:val="001B6F11"/>
    <w:rsid w:val="001B79C1"/>
    <w:rsid w:val="001C0B10"/>
    <w:rsid w:val="001C10E4"/>
    <w:rsid w:val="001C1321"/>
    <w:rsid w:val="001C4BB9"/>
    <w:rsid w:val="001C4CD9"/>
    <w:rsid w:val="001C5848"/>
    <w:rsid w:val="001C5C2A"/>
    <w:rsid w:val="001C5E84"/>
    <w:rsid w:val="001C5E87"/>
    <w:rsid w:val="001C61EF"/>
    <w:rsid w:val="001D0B3E"/>
    <w:rsid w:val="001D2234"/>
    <w:rsid w:val="001D5FE4"/>
    <w:rsid w:val="001D6A0A"/>
    <w:rsid w:val="001D6CBB"/>
    <w:rsid w:val="001D75B2"/>
    <w:rsid w:val="001D7970"/>
    <w:rsid w:val="001D7986"/>
    <w:rsid w:val="001D7BC7"/>
    <w:rsid w:val="001D7DF3"/>
    <w:rsid w:val="001E07D8"/>
    <w:rsid w:val="001E1285"/>
    <w:rsid w:val="001E1A69"/>
    <w:rsid w:val="001E3C77"/>
    <w:rsid w:val="001E4B20"/>
    <w:rsid w:val="001E54C3"/>
    <w:rsid w:val="001E7BFA"/>
    <w:rsid w:val="001F1003"/>
    <w:rsid w:val="001F28EA"/>
    <w:rsid w:val="001F2C40"/>
    <w:rsid w:val="001F47AD"/>
    <w:rsid w:val="001F6E60"/>
    <w:rsid w:val="001F77CD"/>
    <w:rsid w:val="002017B7"/>
    <w:rsid w:val="00202CCF"/>
    <w:rsid w:val="002037D0"/>
    <w:rsid w:val="00203B96"/>
    <w:rsid w:val="00203CC7"/>
    <w:rsid w:val="00203CD1"/>
    <w:rsid w:val="00204410"/>
    <w:rsid w:val="00205091"/>
    <w:rsid w:val="002053BA"/>
    <w:rsid w:val="00205851"/>
    <w:rsid w:val="00207C4E"/>
    <w:rsid w:val="002109EC"/>
    <w:rsid w:val="0021171D"/>
    <w:rsid w:val="00213633"/>
    <w:rsid w:val="00215CF6"/>
    <w:rsid w:val="002168B8"/>
    <w:rsid w:val="00220104"/>
    <w:rsid w:val="002201B5"/>
    <w:rsid w:val="00221DE9"/>
    <w:rsid w:val="00221F6C"/>
    <w:rsid w:val="0022313D"/>
    <w:rsid w:val="00223CB1"/>
    <w:rsid w:val="00224BDE"/>
    <w:rsid w:val="002259AC"/>
    <w:rsid w:val="00226EB1"/>
    <w:rsid w:val="00232738"/>
    <w:rsid w:val="0023676A"/>
    <w:rsid w:val="00236AFC"/>
    <w:rsid w:val="002431A7"/>
    <w:rsid w:val="00244FF3"/>
    <w:rsid w:val="00245C42"/>
    <w:rsid w:val="002472C7"/>
    <w:rsid w:val="00251FDD"/>
    <w:rsid w:val="00252CEE"/>
    <w:rsid w:val="002608D9"/>
    <w:rsid w:val="00260CC2"/>
    <w:rsid w:val="00261EAE"/>
    <w:rsid w:val="002624A3"/>
    <w:rsid w:val="00263C12"/>
    <w:rsid w:val="002645F7"/>
    <w:rsid w:val="002653F9"/>
    <w:rsid w:val="0026739F"/>
    <w:rsid w:val="00271014"/>
    <w:rsid w:val="00273E1B"/>
    <w:rsid w:val="002769C5"/>
    <w:rsid w:val="00277334"/>
    <w:rsid w:val="00280137"/>
    <w:rsid w:val="00281CB5"/>
    <w:rsid w:val="00282410"/>
    <w:rsid w:val="00283C34"/>
    <w:rsid w:val="002849BB"/>
    <w:rsid w:val="00287825"/>
    <w:rsid w:val="002937EF"/>
    <w:rsid w:val="00295420"/>
    <w:rsid w:val="00295C7F"/>
    <w:rsid w:val="00295F38"/>
    <w:rsid w:val="00296A87"/>
    <w:rsid w:val="002A0057"/>
    <w:rsid w:val="002A02E1"/>
    <w:rsid w:val="002A0F06"/>
    <w:rsid w:val="002A14E8"/>
    <w:rsid w:val="002A34B8"/>
    <w:rsid w:val="002A52C7"/>
    <w:rsid w:val="002A693A"/>
    <w:rsid w:val="002A6F05"/>
    <w:rsid w:val="002B093F"/>
    <w:rsid w:val="002B507F"/>
    <w:rsid w:val="002B621C"/>
    <w:rsid w:val="002B6885"/>
    <w:rsid w:val="002B6A73"/>
    <w:rsid w:val="002C17C4"/>
    <w:rsid w:val="002C2684"/>
    <w:rsid w:val="002C3666"/>
    <w:rsid w:val="002C46DA"/>
    <w:rsid w:val="002C67E0"/>
    <w:rsid w:val="002C7509"/>
    <w:rsid w:val="002D024A"/>
    <w:rsid w:val="002D0506"/>
    <w:rsid w:val="002D06B7"/>
    <w:rsid w:val="002D06DF"/>
    <w:rsid w:val="002D3729"/>
    <w:rsid w:val="002D3BBD"/>
    <w:rsid w:val="002D4353"/>
    <w:rsid w:val="002D5257"/>
    <w:rsid w:val="002D5AB3"/>
    <w:rsid w:val="002D680C"/>
    <w:rsid w:val="002D6CBD"/>
    <w:rsid w:val="002E0BC3"/>
    <w:rsid w:val="002E4A7E"/>
    <w:rsid w:val="002E5D58"/>
    <w:rsid w:val="002E67F9"/>
    <w:rsid w:val="002E6924"/>
    <w:rsid w:val="002E6F2D"/>
    <w:rsid w:val="002E7E6D"/>
    <w:rsid w:val="002F29FE"/>
    <w:rsid w:val="002F3FD2"/>
    <w:rsid w:val="002F57D7"/>
    <w:rsid w:val="002F6979"/>
    <w:rsid w:val="002F6EE7"/>
    <w:rsid w:val="002F7148"/>
    <w:rsid w:val="002F7284"/>
    <w:rsid w:val="00300322"/>
    <w:rsid w:val="003048D1"/>
    <w:rsid w:val="00305006"/>
    <w:rsid w:val="003061FD"/>
    <w:rsid w:val="003130C0"/>
    <w:rsid w:val="003139E1"/>
    <w:rsid w:val="00317392"/>
    <w:rsid w:val="00317CD9"/>
    <w:rsid w:val="003204D8"/>
    <w:rsid w:val="0032063B"/>
    <w:rsid w:val="00322851"/>
    <w:rsid w:val="00322F61"/>
    <w:rsid w:val="00325323"/>
    <w:rsid w:val="00330E4D"/>
    <w:rsid w:val="00334D88"/>
    <w:rsid w:val="00335F3A"/>
    <w:rsid w:val="0033641C"/>
    <w:rsid w:val="00336AC9"/>
    <w:rsid w:val="00337AD0"/>
    <w:rsid w:val="0034144B"/>
    <w:rsid w:val="00344AD5"/>
    <w:rsid w:val="00347B52"/>
    <w:rsid w:val="00347C05"/>
    <w:rsid w:val="00350182"/>
    <w:rsid w:val="0035123B"/>
    <w:rsid w:val="00353B76"/>
    <w:rsid w:val="00354414"/>
    <w:rsid w:val="00355430"/>
    <w:rsid w:val="00355BDF"/>
    <w:rsid w:val="00361041"/>
    <w:rsid w:val="00361856"/>
    <w:rsid w:val="003631CB"/>
    <w:rsid w:val="00370107"/>
    <w:rsid w:val="00370EC3"/>
    <w:rsid w:val="00371639"/>
    <w:rsid w:val="00371FD7"/>
    <w:rsid w:val="0037279B"/>
    <w:rsid w:val="00373D8D"/>
    <w:rsid w:val="00380E36"/>
    <w:rsid w:val="00385888"/>
    <w:rsid w:val="00385A24"/>
    <w:rsid w:val="00386764"/>
    <w:rsid w:val="00387721"/>
    <w:rsid w:val="00390C4E"/>
    <w:rsid w:val="00391B6A"/>
    <w:rsid w:val="003925B4"/>
    <w:rsid w:val="003928FF"/>
    <w:rsid w:val="00395A91"/>
    <w:rsid w:val="0039685C"/>
    <w:rsid w:val="00396DFD"/>
    <w:rsid w:val="0039759B"/>
    <w:rsid w:val="003A4A0A"/>
    <w:rsid w:val="003A6090"/>
    <w:rsid w:val="003B4E34"/>
    <w:rsid w:val="003B5B5B"/>
    <w:rsid w:val="003C0988"/>
    <w:rsid w:val="003C2720"/>
    <w:rsid w:val="003C2D60"/>
    <w:rsid w:val="003C346E"/>
    <w:rsid w:val="003D174F"/>
    <w:rsid w:val="003D5D4E"/>
    <w:rsid w:val="003D6C1E"/>
    <w:rsid w:val="003E0209"/>
    <w:rsid w:val="003E0481"/>
    <w:rsid w:val="003E310A"/>
    <w:rsid w:val="003E4762"/>
    <w:rsid w:val="003E476D"/>
    <w:rsid w:val="003E49EE"/>
    <w:rsid w:val="003E61E8"/>
    <w:rsid w:val="003E6AF6"/>
    <w:rsid w:val="003E6B24"/>
    <w:rsid w:val="003F22D7"/>
    <w:rsid w:val="003F2549"/>
    <w:rsid w:val="003F29F4"/>
    <w:rsid w:val="003F422C"/>
    <w:rsid w:val="003F43EC"/>
    <w:rsid w:val="003F46E7"/>
    <w:rsid w:val="00400085"/>
    <w:rsid w:val="0040036D"/>
    <w:rsid w:val="00400648"/>
    <w:rsid w:val="00401459"/>
    <w:rsid w:val="00410665"/>
    <w:rsid w:val="004115B7"/>
    <w:rsid w:val="004117AB"/>
    <w:rsid w:val="00411AE2"/>
    <w:rsid w:val="00414318"/>
    <w:rsid w:val="0041529E"/>
    <w:rsid w:val="00416EAA"/>
    <w:rsid w:val="0042344C"/>
    <w:rsid w:val="00424C73"/>
    <w:rsid w:val="00424F8B"/>
    <w:rsid w:val="00430A9F"/>
    <w:rsid w:val="00437A49"/>
    <w:rsid w:val="004415A2"/>
    <w:rsid w:val="00441CB1"/>
    <w:rsid w:val="004434F2"/>
    <w:rsid w:val="00446DB5"/>
    <w:rsid w:val="00452469"/>
    <w:rsid w:val="004563A7"/>
    <w:rsid w:val="0046208A"/>
    <w:rsid w:val="00463936"/>
    <w:rsid w:val="004644E3"/>
    <w:rsid w:val="004650DA"/>
    <w:rsid w:val="00465830"/>
    <w:rsid w:val="00466798"/>
    <w:rsid w:val="00466C24"/>
    <w:rsid w:val="00467239"/>
    <w:rsid w:val="004727FA"/>
    <w:rsid w:val="00477FB8"/>
    <w:rsid w:val="00480A06"/>
    <w:rsid w:val="004813FD"/>
    <w:rsid w:val="004841B7"/>
    <w:rsid w:val="00485413"/>
    <w:rsid w:val="0048693B"/>
    <w:rsid w:val="00487BA0"/>
    <w:rsid w:val="00491B15"/>
    <w:rsid w:val="00491D84"/>
    <w:rsid w:val="004938A3"/>
    <w:rsid w:val="0049749B"/>
    <w:rsid w:val="00497C4E"/>
    <w:rsid w:val="004A065D"/>
    <w:rsid w:val="004A2628"/>
    <w:rsid w:val="004A2F87"/>
    <w:rsid w:val="004A3F1A"/>
    <w:rsid w:val="004A5D19"/>
    <w:rsid w:val="004A63E6"/>
    <w:rsid w:val="004A6AA4"/>
    <w:rsid w:val="004A70BB"/>
    <w:rsid w:val="004A70EA"/>
    <w:rsid w:val="004B058B"/>
    <w:rsid w:val="004B0638"/>
    <w:rsid w:val="004B09B3"/>
    <w:rsid w:val="004B409A"/>
    <w:rsid w:val="004B6025"/>
    <w:rsid w:val="004B6076"/>
    <w:rsid w:val="004B788B"/>
    <w:rsid w:val="004C0559"/>
    <w:rsid w:val="004C178E"/>
    <w:rsid w:val="004C4879"/>
    <w:rsid w:val="004C69F2"/>
    <w:rsid w:val="004D02DA"/>
    <w:rsid w:val="004D1F64"/>
    <w:rsid w:val="004D6249"/>
    <w:rsid w:val="004D68C2"/>
    <w:rsid w:val="004E68DA"/>
    <w:rsid w:val="004E6918"/>
    <w:rsid w:val="004E7C28"/>
    <w:rsid w:val="004E7E61"/>
    <w:rsid w:val="004F0402"/>
    <w:rsid w:val="004F041B"/>
    <w:rsid w:val="004F0803"/>
    <w:rsid w:val="004F4021"/>
    <w:rsid w:val="004F485F"/>
    <w:rsid w:val="004F61BB"/>
    <w:rsid w:val="00502285"/>
    <w:rsid w:val="005024E7"/>
    <w:rsid w:val="0050503E"/>
    <w:rsid w:val="005056C6"/>
    <w:rsid w:val="0051131A"/>
    <w:rsid w:val="00511408"/>
    <w:rsid w:val="00511D4F"/>
    <w:rsid w:val="005124B2"/>
    <w:rsid w:val="005129AF"/>
    <w:rsid w:val="005130DB"/>
    <w:rsid w:val="005149DC"/>
    <w:rsid w:val="00514EA8"/>
    <w:rsid w:val="00520AC0"/>
    <w:rsid w:val="0052222E"/>
    <w:rsid w:val="00523B7B"/>
    <w:rsid w:val="0052471E"/>
    <w:rsid w:val="005262BF"/>
    <w:rsid w:val="00531175"/>
    <w:rsid w:val="00536D10"/>
    <w:rsid w:val="00540978"/>
    <w:rsid w:val="00541834"/>
    <w:rsid w:val="0054340A"/>
    <w:rsid w:val="00543456"/>
    <w:rsid w:val="005453A3"/>
    <w:rsid w:val="00545B25"/>
    <w:rsid w:val="005471FA"/>
    <w:rsid w:val="00547F62"/>
    <w:rsid w:val="00552EFA"/>
    <w:rsid w:val="00553725"/>
    <w:rsid w:val="0055491E"/>
    <w:rsid w:val="005549AA"/>
    <w:rsid w:val="005573D2"/>
    <w:rsid w:val="0055767E"/>
    <w:rsid w:val="0055789A"/>
    <w:rsid w:val="00557B23"/>
    <w:rsid w:val="0056016D"/>
    <w:rsid w:val="005613AF"/>
    <w:rsid w:val="00561FBB"/>
    <w:rsid w:val="005622A5"/>
    <w:rsid w:val="005624DF"/>
    <w:rsid w:val="0056316A"/>
    <w:rsid w:val="005639FC"/>
    <w:rsid w:val="0056526F"/>
    <w:rsid w:val="0056556A"/>
    <w:rsid w:val="0056610D"/>
    <w:rsid w:val="00566CC6"/>
    <w:rsid w:val="005705BA"/>
    <w:rsid w:val="005741C1"/>
    <w:rsid w:val="00576332"/>
    <w:rsid w:val="00576AF5"/>
    <w:rsid w:val="00580224"/>
    <w:rsid w:val="00582297"/>
    <w:rsid w:val="0058390C"/>
    <w:rsid w:val="0058534A"/>
    <w:rsid w:val="00590826"/>
    <w:rsid w:val="00591AB9"/>
    <w:rsid w:val="00593024"/>
    <w:rsid w:val="0059324F"/>
    <w:rsid w:val="00597C16"/>
    <w:rsid w:val="005A05F8"/>
    <w:rsid w:val="005A0BDC"/>
    <w:rsid w:val="005A16B3"/>
    <w:rsid w:val="005A349E"/>
    <w:rsid w:val="005A37CB"/>
    <w:rsid w:val="005A3A31"/>
    <w:rsid w:val="005B7E00"/>
    <w:rsid w:val="005C0055"/>
    <w:rsid w:val="005C046B"/>
    <w:rsid w:val="005C04D8"/>
    <w:rsid w:val="005C235E"/>
    <w:rsid w:val="005D0375"/>
    <w:rsid w:val="005D4070"/>
    <w:rsid w:val="005D4B2B"/>
    <w:rsid w:val="005D4B83"/>
    <w:rsid w:val="005D58A3"/>
    <w:rsid w:val="005D6124"/>
    <w:rsid w:val="005D6305"/>
    <w:rsid w:val="005D64E3"/>
    <w:rsid w:val="005E35BE"/>
    <w:rsid w:val="005E4CD7"/>
    <w:rsid w:val="005F142B"/>
    <w:rsid w:val="005F3C07"/>
    <w:rsid w:val="005F4040"/>
    <w:rsid w:val="005F4136"/>
    <w:rsid w:val="005F7B03"/>
    <w:rsid w:val="006029A8"/>
    <w:rsid w:val="006044DF"/>
    <w:rsid w:val="006048B2"/>
    <w:rsid w:val="00605B4F"/>
    <w:rsid w:val="00612358"/>
    <w:rsid w:val="0061250A"/>
    <w:rsid w:val="006126CB"/>
    <w:rsid w:val="00614288"/>
    <w:rsid w:val="0061448E"/>
    <w:rsid w:val="0061749F"/>
    <w:rsid w:val="00620780"/>
    <w:rsid w:val="006238B9"/>
    <w:rsid w:val="006244DC"/>
    <w:rsid w:val="00624D59"/>
    <w:rsid w:val="00632725"/>
    <w:rsid w:val="00634C85"/>
    <w:rsid w:val="00636254"/>
    <w:rsid w:val="00636596"/>
    <w:rsid w:val="00637B27"/>
    <w:rsid w:val="006405E5"/>
    <w:rsid w:val="0064122F"/>
    <w:rsid w:val="00642EA9"/>
    <w:rsid w:val="0064453F"/>
    <w:rsid w:val="00644CA9"/>
    <w:rsid w:val="00646947"/>
    <w:rsid w:val="00646DE6"/>
    <w:rsid w:val="00650689"/>
    <w:rsid w:val="0065168A"/>
    <w:rsid w:val="00651E75"/>
    <w:rsid w:val="006527D8"/>
    <w:rsid w:val="00653D1D"/>
    <w:rsid w:val="00654D1F"/>
    <w:rsid w:val="0065500A"/>
    <w:rsid w:val="006626DA"/>
    <w:rsid w:val="00662BA9"/>
    <w:rsid w:val="00664B57"/>
    <w:rsid w:val="0066579C"/>
    <w:rsid w:val="00665B4E"/>
    <w:rsid w:val="006677BE"/>
    <w:rsid w:val="0067176D"/>
    <w:rsid w:val="0067373B"/>
    <w:rsid w:val="00673BBD"/>
    <w:rsid w:val="006746F2"/>
    <w:rsid w:val="00674B61"/>
    <w:rsid w:val="00677B6F"/>
    <w:rsid w:val="00680DE8"/>
    <w:rsid w:val="00681448"/>
    <w:rsid w:val="00682344"/>
    <w:rsid w:val="00682FC8"/>
    <w:rsid w:val="00682FE5"/>
    <w:rsid w:val="0068355E"/>
    <w:rsid w:val="00684019"/>
    <w:rsid w:val="00685DE8"/>
    <w:rsid w:val="0069105F"/>
    <w:rsid w:val="0069153E"/>
    <w:rsid w:val="00692EF6"/>
    <w:rsid w:val="0069485B"/>
    <w:rsid w:val="00694A1B"/>
    <w:rsid w:val="00695AB9"/>
    <w:rsid w:val="00697006"/>
    <w:rsid w:val="006A06B9"/>
    <w:rsid w:val="006A1627"/>
    <w:rsid w:val="006A2101"/>
    <w:rsid w:val="006A236C"/>
    <w:rsid w:val="006A474F"/>
    <w:rsid w:val="006A5FFB"/>
    <w:rsid w:val="006A629A"/>
    <w:rsid w:val="006B0518"/>
    <w:rsid w:val="006B1EA3"/>
    <w:rsid w:val="006B4180"/>
    <w:rsid w:val="006B6719"/>
    <w:rsid w:val="006C054B"/>
    <w:rsid w:val="006C0C5A"/>
    <w:rsid w:val="006C2A86"/>
    <w:rsid w:val="006D059B"/>
    <w:rsid w:val="006D2C82"/>
    <w:rsid w:val="006D304A"/>
    <w:rsid w:val="006D3878"/>
    <w:rsid w:val="006D4421"/>
    <w:rsid w:val="006D4570"/>
    <w:rsid w:val="006D78A5"/>
    <w:rsid w:val="006E178C"/>
    <w:rsid w:val="006E2BD4"/>
    <w:rsid w:val="006E5473"/>
    <w:rsid w:val="006F08F1"/>
    <w:rsid w:val="006F0B41"/>
    <w:rsid w:val="006F1F86"/>
    <w:rsid w:val="006F62F7"/>
    <w:rsid w:val="006F76A0"/>
    <w:rsid w:val="0070269E"/>
    <w:rsid w:val="007026D4"/>
    <w:rsid w:val="0070293D"/>
    <w:rsid w:val="00703BAB"/>
    <w:rsid w:val="00704490"/>
    <w:rsid w:val="007109F7"/>
    <w:rsid w:val="007155EE"/>
    <w:rsid w:val="00715C5E"/>
    <w:rsid w:val="00717B65"/>
    <w:rsid w:val="00721DBD"/>
    <w:rsid w:val="00722028"/>
    <w:rsid w:val="007239C9"/>
    <w:rsid w:val="00724D70"/>
    <w:rsid w:val="00725D66"/>
    <w:rsid w:val="00725EDB"/>
    <w:rsid w:val="00725F25"/>
    <w:rsid w:val="0072752D"/>
    <w:rsid w:val="007347CC"/>
    <w:rsid w:val="00735201"/>
    <w:rsid w:val="00735342"/>
    <w:rsid w:val="00736234"/>
    <w:rsid w:val="007363EE"/>
    <w:rsid w:val="0074128D"/>
    <w:rsid w:val="0074341F"/>
    <w:rsid w:val="00743E57"/>
    <w:rsid w:val="007472DE"/>
    <w:rsid w:val="0075043D"/>
    <w:rsid w:val="00750DEF"/>
    <w:rsid w:val="0075263B"/>
    <w:rsid w:val="00753CF3"/>
    <w:rsid w:val="00753F9C"/>
    <w:rsid w:val="00755E37"/>
    <w:rsid w:val="0075645C"/>
    <w:rsid w:val="00761815"/>
    <w:rsid w:val="00761BA4"/>
    <w:rsid w:val="00763DB8"/>
    <w:rsid w:val="00763E25"/>
    <w:rsid w:val="00764771"/>
    <w:rsid w:val="00767A36"/>
    <w:rsid w:val="00771371"/>
    <w:rsid w:val="00776F43"/>
    <w:rsid w:val="00780581"/>
    <w:rsid w:val="00781FEB"/>
    <w:rsid w:val="0078236E"/>
    <w:rsid w:val="007827FD"/>
    <w:rsid w:val="00784362"/>
    <w:rsid w:val="007860B6"/>
    <w:rsid w:val="007861E5"/>
    <w:rsid w:val="0079077B"/>
    <w:rsid w:val="00790832"/>
    <w:rsid w:val="00792F57"/>
    <w:rsid w:val="0079481B"/>
    <w:rsid w:val="00796092"/>
    <w:rsid w:val="007971EA"/>
    <w:rsid w:val="007A019F"/>
    <w:rsid w:val="007A04DE"/>
    <w:rsid w:val="007A1092"/>
    <w:rsid w:val="007A2A45"/>
    <w:rsid w:val="007A3E2D"/>
    <w:rsid w:val="007A4704"/>
    <w:rsid w:val="007A4A55"/>
    <w:rsid w:val="007A4D9F"/>
    <w:rsid w:val="007A5E7A"/>
    <w:rsid w:val="007A796A"/>
    <w:rsid w:val="007B1BB6"/>
    <w:rsid w:val="007B4C53"/>
    <w:rsid w:val="007B6B76"/>
    <w:rsid w:val="007B6FC3"/>
    <w:rsid w:val="007C0AAE"/>
    <w:rsid w:val="007C3F0E"/>
    <w:rsid w:val="007C43E3"/>
    <w:rsid w:val="007C4549"/>
    <w:rsid w:val="007D198C"/>
    <w:rsid w:val="007D23C2"/>
    <w:rsid w:val="007D2A38"/>
    <w:rsid w:val="007D78A3"/>
    <w:rsid w:val="007E3A69"/>
    <w:rsid w:val="007E4E19"/>
    <w:rsid w:val="007F0248"/>
    <w:rsid w:val="007F04B5"/>
    <w:rsid w:val="007F17A0"/>
    <w:rsid w:val="007F2513"/>
    <w:rsid w:val="007F32E8"/>
    <w:rsid w:val="007F4904"/>
    <w:rsid w:val="007F6F7C"/>
    <w:rsid w:val="00801261"/>
    <w:rsid w:val="00802414"/>
    <w:rsid w:val="008026FF"/>
    <w:rsid w:val="008049EE"/>
    <w:rsid w:val="00807378"/>
    <w:rsid w:val="00807859"/>
    <w:rsid w:val="008101EF"/>
    <w:rsid w:val="008101F6"/>
    <w:rsid w:val="0081057F"/>
    <w:rsid w:val="00810A98"/>
    <w:rsid w:val="00810D8E"/>
    <w:rsid w:val="0081278D"/>
    <w:rsid w:val="00812AC5"/>
    <w:rsid w:val="0081367C"/>
    <w:rsid w:val="00822DE4"/>
    <w:rsid w:val="00823700"/>
    <w:rsid w:val="0082372D"/>
    <w:rsid w:val="00824AF2"/>
    <w:rsid w:val="008267AE"/>
    <w:rsid w:val="00830548"/>
    <w:rsid w:val="00834C53"/>
    <w:rsid w:val="008437CE"/>
    <w:rsid w:val="0084545C"/>
    <w:rsid w:val="0084645A"/>
    <w:rsid w:val="00846712"/>
    <w:rsid w:val="00847E0E"/>
    <w:rsid w:val="00851BE8"/>
    <w:rsid w:val="0085242E"/>
    <w:rsid w:val="00852535"/>
    <w:rsid w:val="008538ED"/>
    <w:rsid w:val="008540BE"/>
    <w:rsid w:val="0085645E"/>
    <w:rsid w:val="008571AE"/>
    <w:rsid w:val="00860930"/>
    <w:rsid w:val="00860E21"/>
    <w:rsid w:val="00860E98"/>
    <w:rsid w:val="00860F67"/>
    <w:rsid w:val="00864DA1"/>
    <w:rsid w:val="00867701"/>
    <w:rsid w:val="00870A37"/>
    <w:rsid w:val="0087104C"/>
    <w:rsid w:val="00872044"/>
    <w:rsid w:val="00873360"/>
    <w:rsid w:val="00874620"/>
    <w:rsid w:val="00876A47"/>
    <w:rsid w:val="008847F1"/>
    <w:rsid w:val="00885C0A"/>
    <w:rsid w:val="00887721"/>
    <w:rsid w:val="008906C6"/>
    <w:rsid w:val="00892064"/>
    <w:rsid w:val="008927C7"/>
    <w:rsid w:val="00892AB2"/>
    <w:rsid w:val="00894201"/>
    <w:rsid w:val="0089630F"/>
    <w:rsid w:val="00896D95"/>
    <w:rsid w:val="00897E2F"/>
    <w:rsid w:val="008A0858"/>
    <w:rsid w:val="008A18FD"/>
    <w:rsid w:val="008A3B30"/>
    <w:rsid w:val="008B128B"/>
    <w:rsid w:val="008B1C14"/>
    <w:rsid w:val="008B3864"/>
    <w:rsid w:val="008B3CFE"/>
    <w:rsid w:val="008B6018"/>
    <w:rsid w:val="008C1904"/>
    <w:rsid w:val="008C2E76"/>
    <w:rsid w:val="008C7CCE"/>
    <w:rsid w:val="008D0194"/>
    <w:rsid w:val="008D3D0D"/>
    <w:rsid w:val="008D4E9E"/>
    <w:rsid w:val="008D718C"/>
    <w:rsid w:val="008E2831"/>
    <w:rsid w:val="008E4850"/>
    <w:rsid w:val="008F11BF"/>
    <w:rsid w:val="008F2E7D"/>
    <w:rsid w:val="008F3A11"/>
    <w:rsid w:val="008F6778"/>
    <w:rsid w:val="008F75C5"/>
    <w:rsid w:val="009007E9"/>
    <w:rsid w:val="00902039"/>
    <w:rsid w:val="0090254E"/>
    <w:rsid w:val="00905DF2"/>
    <w:rsid w:val="009077D5"/>
    <w:rsid w:val="009104B3"/>
    <w:rsid w:val="009111F4"/>
    <w:rsid w:val="00912585"/>
    <w:rsid w:val="0091356C"/>
    <w:rsid w:val="00914C75"/>
    <w:rsid w:val="00916CCA"/>
    <w:rsid w:val="009203B9"/>
    <w:rsid w:val="00920D42"/>
    <w:rsid w:val="00922152"/>
    <w:rsid w:val="009227FD"/>
    <w:rsid w:val="00922B02"/>
    <w:rsid w:val="00923280"/>
    <w:rsid w:val="00923ECB"/>
    <w:rsid w:val="009243D5"/>
    <w:rsid w:val="0092509B"/>
    <w:rsid w:val="00926DDA"/>
    <w:rsid w:val="00932C33"/>
    <w:rsid w:val="009360A7"/>
    <w:rsid w:val="00940073"/>
    <w:rsid w:val="00940D70"/>
    <w:rsid w:val="009421CE"/>
    <w:rsid w:val="009428A8"/>
    <w:rsid w:val="00942E7D"/>
    <w:rsid w:val="0094441C"/>
    <w:rsid w:val="0095072A"/>
    <w:rsid w:val="00950FAC"/>
    <w:rsid w:val="00951472"/>
    <w:rsid w:val="009514AC"/>
    <w:rsid w:val="00952334"/>
    <w:rsid w:val="00952836"/>
    <w:rsid w:val="00952A98"/>
    <w:rsid w:val="009554ED"/>
    <w:rsid w:val="009601AF"/>
    <w:rsid w:val="00961DA0"/>
    <w:rsid w:val="0096327A"/>
    <w:rsid w:val="0096583D"/>
    <w:rsid w:val="009667CC"/>
    <w:rsid w:val="009708FA"/>
    <w:rsid w:val="0097395E"/>
    <w:rsid w:val="0097433A"/>
    <w:rsid w:val="00974AF7"/>
    <w:rsid w:val="00976496"/>
    <w:rsid w:val="00976B1E"/>
    <w:rsid w:val="00977F5F"/>
    <w:rsid w:val="0098174D"/>
    <w:rsid w:val="0098268B"/>
    <w:rsid w:val="0098388D"/>
    <w:rsid w:val="00983B42"/>
    <w:rsid w:val="00985433"/>
    <w:rsid w:val="009859C2"/>
    <w:rsid w:val="00987489"/>
    <w:rsid w:val="00990718"/>
    <w:rsid w:val="00990A56"/>
    <w:rsid w:val="009914BB"/>
    <w:rsid w:val="0099217B"/>
    <w:rsid w:val="00992C19"/>
    <w:rsid w:val="009968DF"/>
    <w:rsid w:val="009A0F7C"/>
    <w:rsid w:val="009A1A1A"/>
    <w:rsid w:val="009A3ACE"/>
    <w:rsid w:val="009A4167"/>
    <w:rsid w:val="009A57EE"/>
    <w:rsid w:val="009A6A68"/>
    <w:rsid w:val="009A7993"/>
    <w:rsid w:val="009A7FFE"/>
    <w:rsid w:val="009B089A"/>
    <w:rsid w:val="009B16DD"/>
    <w:rsid w:val="009B1E0A"/>
    <w:rsid w:val="009B2738"/>
    <w:rsid w:val="009B3D27"/>
    <w:rsid w:val="009B488B"/>
    <w:rsid w:val="009B7A5A"/>
    <w:rsid w:val="009B7D44"/>
    <w:rsid w:val="009C49AE"/>
    <w:rsid w:val="009C5247"/>
    <w:rsid w:val="009C5971"/>
    <w:rsid w:val="009C66DD"/>
    <w:rsid w:val="009C6827"/>
    <w:rsid w:val="009C79CB"/>
    <w:rsid w:val="009C7D2F"/>
    <w:rsid w:val="009D37AB"/>
    <w:rsid w:val="009D37D9"/>
    <w:rsid w:val="009D54A9"/>
    <w:rsid w:val="009D56E4"/>
    <w:rsid w:val="009D670C"/>
    <w:rsid w:val="009D7586"/>
    <w:rsid w:val="009E03F0"/>
    <w:rsid w:val="009E2B0A"/>
    <w:rsid w:val="009E454E"/>
    <w:rsid w:val="009E5457"/>
    <w:rsid w:val="009E5ECA"/>
    <w:rsid w:val="009E66D3"/>
    <w:rsid w:val="009F0644"/>
    <w:rsid w:val="009F1717"/>
    <w:rsid w:val="009F3698"/>
    <w:rsid w:val="009F3830"/>
    <w:rsid w:val="009F67C6"/>
    <w:rsid w:val="009F7CA0"/>
    <w:rsid w:val="00A01C67"/>
    <w:rsid w:val="00A041BB"/>
    <w:rsid w:val="00A04D62"/>
    <w:rsid w:val="00A062BE"/>
    <w:rsid w:val="00A0651C"/>
    <w:rsid w:val="00A07231"/>
    <w:rsid w:val="00A07F38"/>
    <w:rsid w:val="00A11C41"/>
    <w:rsid w:val="00A14BBD"/>
    <w:rsid w:val="00A2279B"/>
    <w:rsid w:val="00A229A9"/>
    <w:rsid w:val="00A23B6D"/>
    <w:rsid w:val="00A259CD"/>
    <w:rsid w:val="00A26BC8"/>
    <w:rsid w:val="00A30306"/>
    <w:rsid w:val="00A34097"/>
    <w:rsid w:val="00A3427C"/>
    <w:rsid w:val="00A351D1"/>
    <w:rsid w:val="00A356CA"/>
    <w:rsid w:val="00A35862"/>
    <w:rsid w:val="00A358A1"/>
    <w:rsid w:val="00A367B1"/>
    <w:rsid w:val="00A379A1"/>
    <w:rsid w:val="00A37C56"/>
    <w:rsid w:val="00A4038A"/>
    <w:rsid w:val="00A422E2"/>
    <w:rsid w:val="00A43EC2"/>
    <w:rsid w:val="00A4470F"/>
    <w:rsid w:val="00A5191B"/>
    <w:rsid w:val="00A52D4E"/>
    <w:rsid w:val="00A554B8"/>
    <w:rsid w:val="00A56331"/>
    <w:rsid w:val="00A604A4"/>
    <w:rsid w:val="00A63D7D"/>
    <w:rsid w:val="00A6403F"/>
    <w:rsid w:val="00A672D4"/>
    <w:rsid w:val="00A705F3"/>
    <w:rsid w:val="00A7280E"/>
    <w:rsid w:val="00A76500"/>
    <w:rsid w:val="00A83E7B"/>
    <w:rsid w:val="00A85CD7"/>
    <w:rsid w:val="00A85E65"/>
    <w:rsid w:val="00A8718C"/>
    <w:rsid w:val="00A921B0"/>
    <w:rsid w:val="00A92B6E"/>
    <w:rsid w:val="00A9449C"/>
    <w:rsid w:val="00A94E57"/>
    <w:rsid w:val="00A96208"/>
    <w:rsid w:val="00A9648D"/>
    <w:rsid w:val="00AA122C"/>
    <w:rsid w:val="00AA1A34"/>
    <w:rsid w:val="00AA3FB8"/>
    <w:rsid w:val="00AA5BEB"/>
    <w:rsid w:val="00AB2F39"/>
    <w:rsid w:val="00AB3316"/>
    <w:rsid w:val="00AB7897"/>
    <w:rsid w:val="00AC0092"/>
    <w:rsid w:val="00AC1329"/>
    <w:rsid w:val="00AC2376"/>
    <w:rsid w:val="00AC3C57"/>
    <w:rsid w:val="00AC4B11"/>
    <w:rsid w:val="00AC5364"/>
    <w:rsid w:val="00AC6941"/>
    <w:rsid w:val="00AD14C2"/>
    <w:rsid w:val="00AD169F"/>
    <w:rsid w:val="00AD1BD7"/>
    <w:rsid w:val="00AD2A9B"/>
    <w:rsid w:val="00AD4631"/>
    <w:rsid w:val="00AD4EE1"/>
    <w:rsid w:val="00AD56BA"/>
    <w:rsid w:val="00AD5930"/>
    <w:rsid w:val="00AD6C8E"/>
    <w:rsid w:val="00AE1485"/>
    <w:rsid w:val="00AE1D49"/>
    <w:rsid w:val="00AE3F0E"/>
    <w:rsid w:val="00AE4551"/>
    <w:rsid w:val="00AE496A"/>
    <w:rsid w:val="00AE4E14"/>
    <w:rsid w:val="00AE7C6F"/>
    <w:rsid w:val="00AF00C2"/>
    <w:rsid w:val="00AF1822"/>
    <w:rsid w:val="00AF1D9E"/>
    <w:rsid w:val="00AF477B"/>
    <w:rsid w:val="00B050A3"/>
    <w:rsid w:val="00B05F89"/>
    <w:rsid w:val="00B07DB3"/>
    <w:rsid w:val="00B1135F"/>
    <w:rsid w:val="00B13DB3"/>
    <w:rsid w:val="00B15A80"/>
    <w:rsid w:val="00B164A0"/>
    <w:rsid w:val="00B168BB"/>
    <w:rsid w:val="00B17186"/>
    <w:rsid w:val="00B22967"/>
    <w:rsid w:val="00B252B0"/>
    <w:rsid w:val="00B2564C"/>
    <w:rsid w:val="00B259BE"/>
    <w:rsid w:val="00B300E8"/>
    <w:rsid w:val="00B324DB"/>
    <w:rsid w:val="00B32960"/>
    <w:rsid w:val="00B35218"/>
    <w:rsid w:val="00B35A9E"/>
    <w:rsid w:val="00B41DBD"/>
    <w:rsid w:val="00B42E52"/>
    <w:rsid w:val="00B4416E"/>
    <w:rsid w:val="00B44FD5"/>
    <w:rsid w:val="00B45D00"/>
    <w:rsid w:val="00B47373"/>
    <w:rsid w:val="00B478D3"/>
    <w:rsid w:val="00B50C30"/>
    <w:rsid w:val="00B5525E"/>
    <w:rsid w:val="00B555C1"/>
    <w:rsid w:val="00B55D77"/>
    <w:rsid w:val="00B55FBA"/>
    <w:rsid w:val="00B5707C"/>
    <w:rsid w:val="00B57A0F"/>
    <w:rsid w:val="00B61F05"/>
    <w:rsid w:val="00B62691"/>
    <w:rsid w:val="00B6374C"/>
    <w:rsid w:val="00B656C6"/>
    <w:rsid w:val="00B67100"/>
    <w:rsid w:val="00B674B0"/>
    <w:rsid w:val="00B7604E"/>
    <w:rsid w:val="00B7668E"/>
    <w:rsid w:val="00B776D6"/>
    <w:rsid w:val="00B81557"/>
    <w:rsid w:val="00B821D9"/>
    <w:rsid w:val="00B84A97"/>
    <w:rsid w:val="00B853A7"/>
    <w:rsid w:val="00B86BCF"/>
    <w:rsid w:val="00B9005D"/>
    <w:rsid w:val="00B953D0"/>
    <w:rsid w:val="00BA105B"/>
    <w:rsid w:val="00BA3FC4"/>
    <w:rsid w:val="00BA4452"/>
    <w:rsid w:val="00BA6067"/>
    <w:rsid w:val="00BB0049"/>
    <w:rsid w:val="00BB0C27"/>
    <w:rsid w:val="00BB14BC"/>
    <w:rsid w:val="00BB2322"/>
    <w:rsid w:val="00BB2A20"/>
    <w:rsid w:val="00BB34FE"/>
    <w:rsid w:val="00BB395B"/>
    <w:rsid w:val="00BB44D6"/>
    <w:rsid w:val="00BB53A3"/>
    <w:rsid w:val="00BB5E74"/>
    <w:rsid w:val="00BB621F"/>
    <w:rsid w:val="00BB6AB6"/>
    <w:rsid w:val="00BB781E"/>
    <w:rsid w:val="00BC19C6"/>
    <w:rsid w:val="00BC1E34"/>
    <w:rsid w:val="00BC3257"/>
    <w:rsid w:val="00BC7435"/>
    <w:rsid w:val="00BD4E6B"/>
    <w:rsid w:val="00BD56F9"/>
    <w:rsid w:val="00BD5B43"/>
    <w:rsid w:val="00BD5E1F"/>
    <w:rsid w:val="00BD7101"/>
    <w:rsid w:val="00BE18DD"/>
    <w:rsid w:val="00BE35EC"/>
    <w:rsid w:val="00BE4828"/>
    <w:rsid w:val="00BE62A1"/>
    <w:rsid w:val="00BE798D"/>
    <w:rsid w:val="00BF3860"/>
    <w:rsid w:val="00C02122"/>
    <w:rsid w:val="00C02E04"/>
    <w:rsid w:val="00C052E9"/>
    <w:rsid w:val="00C05395"/>
    <w:rsid w:val="00C06574"/>
    <w:rsid w:val="00C067DC"/>
    <w:rsid w:val="00C070B6"/>
    <w:rsid w:val="00C12225"/>
    <w:rsid w:val="00C1295B"/>
    <w:rsid w:val="00C15368"/>
    <w:rsid w:val="00C1646C"/>
    <w:rsid w:val="00C167ED"/>
    <w:rsid w:val="00C17155"/>
    <w:rsid w:val="00C178E0"/>
    <w:rsid w:val="00C208E1"/>
    <w:rsid w:val="00C21AC0"/>
    <w:rsid w:val="00C21B27"/>
    <w:rsid w:val="00C23224"/>
    <w:rsid w:val="00C2495E"/>
    <w:rsid w:val="00C25081"/>
    <w:rsid w:val="00C2770E"/>
    <w:rsid w:val="00C32277"/>
    <w:rsid w:val="00C32C33"/>
    <w:rsid w:val="00C32DB8"/>
    <w:rsid w:val="00C37133"/>
    <w:rsid w:val="00C433A8"/>
    <w:rsid w:val="00C43A73"/>
    <w:rsid w:val="00C44496"/>
    <w:rsid w:val="00C468AD"/>
    <w:rsid w:val="00C471BD"/>
    <w:rsid w:val="00C47C6A"/>
    <w:rsid w:val="00C47F29"/>
    <w:rsid w:val="00C51859"/>
    <w:rsid w:val="00C543F3"/>
    <w:rsid w:val="00C55B03"/>
    <w:rsid w:val="00C57AC5"/>
    <w:rsid w:val="00C60ED9"/>
    <w:rsid w:val="00C629AC"/>
    <w:rsid w:val="00C6412A"/>
    <w:rsid w:val="00C72036"/>
    <w:rsid w:val="00C72DE9"/>
    <w:rsid w:val="00C73D63"/>
    <w:rsid w:val="00C73FC9"/>
    <w:rsid w:val="00C758E6"/>
    <w:rsid w:val="00C779F4"/>
    <w:rsid w:val="00C820C1"/>
    <w:rsid w:val="00C82A55"/>
    <w:rsid w:val="00C838F5"/>
    <w:rsid w:val="00C846D3"/>
    <w:rsid w:val="00C875F5"/>
    <w:rsid w:val="00C90A1B"/>
    <w:rsid w:val="00C91D1B"/>
    <w:rsid w:val="00C93908"/>
    <w:rsid w:val="00C939A4"/>
    <w:rsid w:val="00C94808"/>
    <w:rsid w:val="00C9682E"/>
    <w:rsid w:val="00CA05ED"/>
    <w:rsid w:val="00CA14AF"/>
    <w:rsid w:val="00CA3B98"/>
    <w:rsid w:val="00CA5E77"/>
    <w:rsid w:val="00CB0F31"/>
    <w:rsid w:val="00CB3729"/>
    <w:rsid w:val="00CB50ED"/>
    <w:rsid w:val="00CB550D"/>
    <w:rsid w:val="00CB6075"/>
    <w:rsid w:val="00CC05E2"/>
    <w:rsid w:val="00CC1E44"/>
    <w:rsid w:val="00CC25BE"/>
    <w:rsid w:val="00CC73D9"/>
    <w:rsid w:val="00CD11E3"/>
    <w:rsid w:val="00CD1E1E"/>
    <w:rsid w:val="00CE12E9"/>
    <w:rsid w:val="00CE14F2"/>
    <w:rsid w:val="00CE1A65"/>
    <w:rsid w:val="00CE1BD7"/>
    <w:rsid w:val="00CE506D"/>
    <w:rsid w:val="00CE69A4"/>
    <w:rsid w:val="00CE7066"/>
    <w:rsid w:val="00CF1D2D"/>
    <w:rsid w:val="00CF3A4E"/>
    <w:rsid w:val="00D003E7"/>
    <w:rsid w:val="00D0297F"/>
    <w:rsid w:val="00D06DB7"/>
    <w:rsid w:val="00D0756E"/>
    <w:rsid w:val="00D07E17"/>
    <w:rsid w:val="00D1127A"/>
    <w:rsid w:val="00D116FE"/>
    <w:rsid w:val="00D15C27"/>
    <w:rsid w:val="00D16149"/>
    <w:rsid w:val="00D166A3"/>
    <w:rsid w:val="00D168C9"/>
    <w:rsid w:val="00D17FF7"/>
    <w:rsid w:val="00D2109A"/>
    <w:rsid w:val="00D21EA4"/>
    <w:rsid w:val="00D24735"/>
    <w:rsid w:val="00D25FFD"/>
    <w:rsid w:val="00D26426"/>
    <w:rsid w:val="00D32CBA"/>
    <w:rsid w:val="00D37155"/>
    <w:rsid w:val="00D43FCD"/>
    <w:rsid w:val="00D46056"/>
    <w:rsid w:val="00D46B5F"/>
    <w:rsid w:val="00D5083F"/>
    <w:rsid w:val="00D5480E"/>
    <w:rsid w:val="00D55550"/>
    <w:rsid w:val="00D55E73"/>
    <w:rsid w:val="00D564A9"/>
    <w:rsid w:val="00D579A3"/>
    <w:rsid w:val="00D618E2"/>
    <w:rsid w:val="00D670EC"/>
    <w:rsid w:val="00D70A31"/>
    <w:rsid w:val="00D71871"/>
    <w:rsid w:val="00D72515"/>
    <w:rsid w:val="00D744FB"/>
    <w:rsid w:val="00D75A5C"/>
    <w:rsid w:val="00D7622C"/>
    <w:rsid w:val="00D76CD5"/>
    <w:rsid w:val="00D76E4A"/>
    <w:rsid w:val="00D80963"/>
    <w:rsid w:val="00D834D4"/>
    <w:rsid w:val="00D849F0"/>
    <w:rsid w:val="00D902BE"/>
    <w:rsid w:val="00D90C4A"/>
    <w:rsid w:val="00D91D44"/>
    <w:rsid w:val="00D93577"/>
    <w:rsid w:val="00D9382E"/>
    <w:rsid w:val="00D943DE"/>
    <w:rsid w:val="00D947B3"/>
    <w:rsid w:val="00D94FC3"/>
    <w:rsid w:val="00D967EA"/>
    <w:rsid w:val="00D975CD"/>
    <w:rsid w:val="00DA2DFD"/>
    <w:rsid w:val="00DA2E12"/>
    <w:rsid w:val="00DA3F35"/>
    <w:rsid w:val="00DA4836"/>
    <w:rsid w:val="00DA4A0A"/>
    <w:rsid w:val="00DB0AE0"/>
    <w:rsid w:val="00DB1292"/>
    <w:rsid w:val="00DB13C0"/>
    <w:rsid w:val="00DB24EA"/>
    <w:rsid w:val="00DB2A6B"/>
    <w:rsid w:val="00DB7EB8"/>
    <w:rsid w:val="00DC321F"/>
    <w:rsid w:val="00DC34EB"/>
    <w:rsid w:val="00DC4699"/>
    <w:rsid w:val="00DC59E3"/>
    <w:rsid w:val="00DC7356"/>
    <w:rsid w:val="00DD213C"/>
    <w:rsid w:val="00DD3A52"/>
    <w:rsid w:val="00DD3C2C"/>
    <w:rsid w:val="00DD407B"/>
    <w:rsid w:val="00DD43CF"/>
    <w:rsid w:val="00DD5337"/>
    <w:rsid w:val="00DD6F14"/>
    <w:rsid w:val="00DE27A5"/>
    <w:rsid w:val="00DE3A0B"/>
    <w:rsid w:val="00DE5747"/>
    <w:rsid w:val="00DE63C5"/>
    <w:rsid w:val="00DE73E0"/>
    <w:rsid w:val="00DF0E18"/>
    <w:rsid w:val="00DF53CC"/>
    <w:rsid w:val="00DF55FD"/>
    <w:rsid w:val="00DF5DCD"/>
    <w:rsid w:val="00DF606A"/>
    <w:rsid w:val="00DF645E"/>
    <w:rsid w:val="00E006B8"/>
    <w:rsid w:val="00E026CF"/>
    <w:rsid w:val="00E04020"/>
    <w:rsid w:val="00E11FE3"/>
    <w:rsid w:val="00E122C7"/>
    <w:rsid w:val="00E13F97"/>
    <w:rsid w:val="00E162BD"/>
    <w:rsid w:val="00E17E60"/>
    <w:rsid w:val="00E21110"/>
    <w:rsid w:val="00E31EE7"/>
    <w:rsid w:val="00E350F9"/>
    <w:rsid w:val="00E4093F"/>
    <w:rsid w:val="00E423CA"/>
    <w:rsid w:val="00E42452"/>
    <w:rsid w:val="00E42FAF"/>
    <w:rsid w:val="00E44F2C"/>
    <w:rsid w:val="00E45920"/>
    <w:rsid w:val="00E45A6F"/>
    <w:rsid w:val="00E47119"/>
    <w:rsid w:val="00E478F6"/>
    <w:rsid w:val="00E50FA3"/>
    <w:rsid w:val="00E51A81"/>
    <w:rsid w:val="00E54AD2"/>
    <w:rsid w:val="00E55962"/>
    <w:rsid w:val="00E55D45"/>
    <w:rsid w:val="00E55DE1"/>
    <w:rsid w:val="00E60DF8"/>
    <w:rsid w:val="00E60E3A"/>
    <w:rsid w:val="00E60F26"/>
    <w:rsid w:val="00E627C3"/>
    <w:rsid w:val="00E646B8"/>
    <w:rsid w:val="00E646CD"/>
    <w:rsid w:val="00E66ADF"/>
    <w:rsid w:val="00E72BEE"/>
    <w:rsid w:val="00E73D6A"/>
    <w:rsid w:val="00E82D99"/>
    <w:rsid w:val="00E83959"/>
    <w:rsid w:val="00E859A6"/>
    <w:rsid w:val="00E87361"/>
    <w:rsid w:val="00E91D61"/>
    <w:rsid w:val="00E92816"/>
    <w:rsid w:val="00E92D4E"/>
    <w:rsid w:val="00E92FC8"/>
    <w:rsid w:val="00E94074"/>
    <w:rsid w:val="00E9413F"/>
    <w:rsid w:val="00EA10F4"/>
    <w:rsid w:val="00EA2425"/>
    <w:rsid w:val="00EA2834"/>
    <w:rsid w:val="00EA68BA"/>
    <w:rsid w:val="00EA793D"/>
    <w:rsid w:val="00EA7962"/>
    <w:rsid w:val="00EB2265"/>
    <w:rsid w:val="00EB248A"/>
    <w:rsid w:val="00EB6C07"/>
    <w:rsid w:val="00EB7551"/>
    <w:rsid w:val="00EC2A8F"/>
    <w:rsid w:val="00EC42E7"/>
    <w:rsid w:val="00EC5305"/>
    <w:rsid w:val="00EC6BB1"/>
    <w:rsid w:val="00EC7714"/>
    <w:rsid w:val="00ED0F44"/>
    <w:rsid w:val="00ED2A3F"/>
    <w:rsid w:val="00EE0C1D"/>
    <w:rsid w:val="00EE10A4"/>
    <w:rsid w:val="00EE124A"/>
    <w:rsid w:val="00EE4D5D"/>
    <w:rsid w:val="00EE5FCD"/>
    <w:rsid w:val="00EE63FA"/>
    <w:rsid w:val="00EE6568"/>
    <w:rsid w:val="00EE6E93"/>
    <w:rsid w:val="00EF00DB"/>
    <w:rsid w:val="00EF29D4"/>
    <w:rsid w:val="00EF4D70"/>
    <w:rsid w:val="00F007F4"/>
    <w:rsid w:val="00F1176A"/>
    <w:rsid w:val="00F11A65"/>
    <w:rsid w:val="00F14F0B"/>
    <w:rsid w:val="00F174C3"/>
    <w:rsid w:val="00F175D4"/>
    <w:rsid w:val="00F17BA2"/>
    <w:rsid w:val="00F21173"/>
    <w:rsid w:val="00F22128"/>
    <w:rsid w:val="00F25387"/>
    <w:rsid w:val="00F26203"/>
    <w:rsid w:val="00F26F90"/>
    <w:rsid w:val="00F27789"/>
    <w:rsid w:val="00F27CE7"/>
    <w:rsid w:val="00F311F1"/>
    <w:rsid w:val="00F34170"/>
    <w:rsid w:val="00F35613"/>
    <w:rsid w:val="00F36878"/>
    <w:rsid w:val="00F36B23"/>
    <w:rsid w:val="00F40A6E"/>
    <w:rsid w:val="00F4249E"/>
    <w:rsid w:val="00F4337B"/>
    <w:rsid w:val="00F44096"/>
    <w:rsid w:val="00F44170"/>
    <w:rsid w:val="00F44A64"/>
    <w:rsid w:val="00F453E4"/>
    <w:rsid w:val="00F47103"/>
    <w:rsid w:val="00F5519C"/>
    <w:rsid w:val="00F55265"/>
    <w:rsid w:val="00F612A4"/>
    <w:rsid w:val="00F62BEB"/>
    <w:rsid w:val="00F647E9"/>
    <w:rsid w:val="00F65E62"/>
    <w:rsid w:val="00F7215D"/>
    <w:rsid w:val="00F72DC3"/>
    <w:rsid w:val="00F75893"/>
    <w:rsid w:val="00F75B1B"/>
    <w:rsid w:val="00F764E2"/>
    <w:rsid w:val="00F81CA9"/>
    <w:rsid w:val="00F82DB3"/>
    <w:rsid w:val="00F831FC"/>
    <w:rsid w:val="00F839DB"/>
    <w:rsid w:val="00F83BDF"/>
    <w:rsid w:val="00F868E9"/>
    <w:rsid w:val="00F8730C"/>
    <w:rsid w:val="00F90C28"/>
    <w:rsid w:val="00F93069"/>
    <w:rsid w:val="00F93D14"/>
    <w:rsid w:val="00FA09B3"/>
    <w:rsid w:val="00FA33AB"/>
    <w:rsid w:val="00FA4CF9"/>
    <w:rsid w:val="00FA4F55"/>
    <w:rsid w:val="00FA6302"/>
    <w:rsid w:val="00FA7D85"/>
    <w:rsid w:val="00FB085D"/>
    <w:rsid w:val="00FB1C89"/>
    <w:rsid w:val="00FB2DC5"/>
    <w:rsid w:val="00FB5CCD"/>
    <w:rsid w:val="00FB62FF"/>
    <w:rsid w:val="00FB68B0"/>
    <w:rsid w:val="00FC06F0"/>
    <w:rsid w:val="00FC1BEF"/>
    <w:rsid w:val="00FC243F"/>
    <w:rsid w:val="00FC3D96"/>
    <w:rsid w:val="00FC7C3D"/>
    <w:rsid w:val="00FD2CA3"/>
    <w:rsid w:val="00FD4832"/>
    <w:rsid w:val="00FD7FC6"/>
    <w:rsid w:val="00FE28B5"/>
    <w:rsid w:val="00FE2A20"/>
    <w:rsid w:val="00FE3CE4"/>
    <w:rsid w:val="00FE6CA9"/>
    <w:rsid w:val="00FE717D"/>
    <w:rsid w:val="00FF13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1DEE46E"/>
  <w15:docId w15:val="{C21731ED-CDD6-B448-8032-C875DA06F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0832"/>
    <w:rPr>
      <w:rFonts w:ascii="Times New Roman" w:eastAsia="Times New Roman" w:hAnsi="Times New Roman" w:cs="Times New Roman"/>
    </w:rPr>
  </w:style>
  <w:style w:type="paragraph" w:styleId="Heading1">
    <w:name w:val="heading 1"/>
    <w:basedOn w:val="Normal"/>
    <w:next w:val="Normal"/>
    <w:link w:val="Heading1Char"/>
    <w:uiPriority w:val="9"/>
    <w:qFormat/>
    <w:rsid w:val="009B16DD"/>
    <w:pPr>
      <w:keepNext/>
      <w:keepLines/>
      <w:widowControl w:val="0"/>
      <w:suppressAutoHyphens/>
      <w:spacing w:before="240"/>
      <w:outlineLvl w:val="0"/>
    </w:pPr>
    <w:rPr>
      <w:rFonts w:asciiTheme="majorHAnsi" w:eastAsiaTheme="majorEastAsia" w:hAnsiTheme="majorHAnsi" w:cs="Mangal"/>
      <w:color w:val="365F91" w:themeColor="accent1" w:themeShade="BF"/>
      <w:kern w:val="1"/>
      <w:sz w:val="32"/>
      <w:szCs w:val="29"/>
      <w:lang w:eastAsia="hi-IN" w:bidi="hi-IN"/>
    </w:rPr>
  </w:style>
  <w:style w:type="paragraph" w:styleId="Heading2">
    <w:name w:val="heading 2"/>
    <w:basedOn w:val="Normal"/>
    <w:link w:val="Heading2Char"/>
    <w:uiPriority w:val="9"/>
    <w:qFormat/>
    <w:rsid w:val="00502285"/>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io">
    <w:name w:val="Bio"/>
    <w:basedOn w:val="Normal"/>
    <w:autoRedefine/>
    <w:qFormat/>
    <w:rsid w:val="004F0402"/>
    <w:pPr>
      <w:widowControl w:val="0"/>
      <w:suppressAutoHyphens/>
    </w:pPr>
    <w:rPr>
      <w:rFonts w:ascii="Geneva" w:eastAsia="Arial Unicode MS" w:hAnsi="Geneva" w:cs="Arial Unicode MS"/>
      <w:color w:val="000000" w:themeColor="text1"/>
      <w:kern w:val="1"/>
      <w:sz w:val="28"/>
      <w:lang w:eastAsia="hi-IN" w:bidi="hi-IN"/>
    </w:rPr>
  </w:style>
  <w:style w:type="paragraph" w:customStyle="1" w:styleId="Body">
    <w:name w:val="Body"/>
    <w:basedOn w:val="Normal"/>
    <w:autoRedefine/>
    <w:qFormat/>
    <w:rsid w:val="004F0402"/>
    <w:pPr>
      <w:widowControl w:val="0"/>
      <w:suppressAutoHyphens/>
      <w:ind w:firstLine="720"/>
    </w:pPr>
    <w:rPr>
      <w:rFonts w:ascii="Geneva" w:eastAsiaTheme="minorHAnsi" w:hAnsi="Geneva" w:cs="Arial Unicode MS"/>
      <w:kern w:val="1"/>
      <w:sz w:val="28"/>
      <w:lang w:eastAsia="hi-IN" w:bidi="hi-IN"/>
    </w:rPr>
  </w:style>
  <w:style w:type="paragraph" w:customStyle="1" w:styleId="Body1">
    <w:name w:val="Body1"/>
    <w:basedOn w:val="Normal"/>
    <w:qFormat/>
    <w:rsid w:val="004F0402"/>
    <w:pPr>
      <w:widowControl w:val="0"/>
      <w:suppressAutoHyphens/>
    </w:pPr>
    <w:rPr>
      <w:rFonts w:ascii="Geneva" w:eastAsiaTheme="minorHAnsi" w:hAnsi="Geneva" w:cs="Arial Unicode MS"/>
      <w:kern w:val="1"/>
      <w:sz w:val="28"/>
      <w:lang w:eastAsia="hi-IN" w:bidi="hi-IN"/>
    </w:rPr>
  </w:style>
  <w:style w:type="paragraph" w:customStyle="1" w:styleId="Bodydrop">
    <w:name w:val="Bodydrop"/>
    <w:basedOn w:val="Normal"/>
    <w:next w:val="Body"/>
    <w:uiPriority w:val="99"/>
    <w:rsid w:val="004F0402"/>
    <w:pPr>
      <w:widowControl w:val="0"/>
      <w:tabs>
        <w:tab w:val="right" w:pos="2440"/>
      </w:tabs>
      <w:suppressAutoHyphens/>
      <w:autoSpaceDE w:val="0"/>
      <w:autoSpaceDN w:val="0"/>
      <w:adjustRightInd w:val="0"/>
      <w:spacing w:line="240" w:lineRule="atLeast"/>
      <w:jc w:val="both"/>
      <w:textAlignment w:val="center"/>
    </w:pPr>
    <w:rPr>
      <w:rFonts w:ascii="Geneva" w:eastAsia="Arial Unicode MS" w:hAnsi="Geneva" w:cs="Frutiger-Light"/>
      <w:color w:val="000000"/>
      <w:kern w:val="1"/>
      <w:sz w:val="28"/>
      <w:szCs w:val="19"/>
      <w:lang w:eastAsia="hi-IN" w:bidi="hi-IN"/>
    </w:rPr>
  </w:style>
  <w:style w:type="paragraph" w:customStyle="1" w:styleId="BodyDropShowcase">
    <w:name w:val="BodyDropShowcase"/>
    <w:basedOn w:val="Normal"/>
    <w:uiPriority w:val="99"/>
    <w:rsid w:val="004F0402"/>
    <w:pPr>
      <w:widowControl w:val="0"/>
      <w:tabs>
        <w:tab w:val="right" w:pos="2440"/>
      </w:tabs>
      <w:suppressAutoHyphens/>
      <w:autoSpaceDE w:val="0"/>
      <w:autoSpaceDN w:val="0"/>
      <w:adjustRightInd w:val="0"/>
      <w:spacing w:line="240" w:lineRule="atLeast"/>
      <w:jc w:val="both"/>
      <w:textAlignment w:val="center"/>
    </w:pPr>
    <w:rPr>
      <w:rFonts w:ascii="Geneva" w:eastAsia="Arial Unicode MS" w:hAnsi="Geneva" w:cs="Frutiger-Light"/>
      <w:color w:val="000000"/>
      <w:kern w:val="1"/>
      <w:sz w:val="28"/>
      <w:szCs w:val="19"/>
      <w:lang w:eastAsia="hi-IN" w:bidi="hi-IN"/>
    </w:rPr>
  </w:style>
  <w:style w:type="paragraph" w:customStyle="1" w:styleId="Artist">
    <w:name w:val="Artist"/>
    <w:basedOn w:val="Normal"/>
    <w:autoRedefine/>
    <w:uiPriority w:val="99"/>
    <w:qFormat/>
    <w:rsid w:val="004F0402"/>
    <w:pPr>
      <w:widowControl w:val="0"/>
      <w:suppressAutoHyphens/>
      <w:autoSpaceDE w:val="0"/>
      <w:autoSpaceDN w:val="0"/>
      <w:adjustRightInd w:val="0"/>
      <w:spacing w:line="200" w:lineRule="atLeast"/>
      <w:textAlignment w:val="center"/>
    </w:pPr>
    <w:rPr>
      <w:rFonts w:ascii="Geneva" w:eastAsia="Arial Unicode MS" w:hAnsi="Geneva" w:cs="Frutiger-Light"/>
      <w:color w:val="000000"/>
      <w:kern w:val="1"/>
      <w:sz w:val="28"/>
      <w:szCs w:val="17"/>
      <w:lang w:eastAsia="hi-IN" w:bidi="hi-IN"/>
    </w:rPr>
  </w:style>
  <w:style w:type="paragraph" w:customStyle="1" w:styleId="Style1">
    <w:name w:val="Style1"/>
    <w:basedOn w:val="Head"/>
    <w:autoRedefine/>
    <w:qFormat/>
    <w:rsid w:val="004F0402"/>
  </w:style>
  <w:style w:type="paragraph" w:customStyle="1" w:styleId="Style2">
    <w:name w:val="Style2"/>
    <w:basedOn w:val="Head"/>
    <w:autoRedefine/>
    <w:qFormat/>
    <w:rsid w:val="004F0402"/>
  </w:style>
  <w:style w:type="paragraph" w:customStyle="1" w:styleId="Ad">
    <w:name w:val="Ad"/>
    <w:basedOn w:val="Normal"/>
    <w:uiPriority w:val="99"/>
    <w:rsid w:val="004F0402"/>
    <w:pPr>
      <w:widowControl w:val="0"/>
      <w:pBdr>
        <w:bottom w:val="single" w:sz="8" w:space="3" w:color="000000"/>
      </w:pBdr>
      <w:tabs>
        <w:tab w:val="center" w:pos="3600"/>
        <w:tab w:val="center" w:pos="5960"/>
        <w:tab w:val="right" w:pos="9990"/>
        <w:tab w:val="right" w:pos="11160"/>
      </w:tabs>
      <w:suppressAutoHyphens/>
      <w:autoSpaceDE w:val="0"/>
      <w:autoSpaceDN w:val="0"/>
      <w:adjustRightInd w:val="0"/>
      <w:spacing w:after="144" w:line="20" w:lineRule="atLeast"/>
      <w:textAlignment w:val="center"/>
    </w:pPr>
    <w:rPr>
      <w:rFonts w:ascii="Geneva" w:eastAsia="Arial Unicode MS" w:hAnsi="Geneva" w:cs="Frutiger-Light"/>
      <w:color w:val="000000"/>
      <w:kern w:val="1"/>
      <w:sz w:val="28"/>
      <w:szCs w:val="22"/>
      <w:lang w:eastAsia="hi-IN" w:bidi="hi-IN"/>
    </w:rPr>
  </w:style>
  <w:style w:type="character" w:styleId="BookTitle">
    <w:name w:val="Book Title"/>
    <w:basedOn w:val="DefaultParagraphFont"/>
    <w:uiPriority w:val="33"/>
    <w:qFormat/>
    <w:rsid w:val="004F0402"/>
    <w:rPr>
      <w:b/>
      <w:bCs/>
      <w:smallCaps/>
      <w:spacing w:val="5"/>
    </w:rPr>
  </w:style>
  <w:style w:type="paragraph" w:customStyle="1" w:styleId="Briefbody">
    <w:name w:val="Briefbody"/>
    <w:basedOn w:val="Normal"/>
    <w:uiPriority w:val="99"/>
    <w:rsid w:val="004F0402"/>
    <w:pPr>
      <w:widowControl w:val="0"/>
      <w:tabs>
        <w:tab w:val="right" w:pos="2645"/>
        <w:tab w:val="right" w:leader="dot" w:pos="3706"/>
        <w:tab w:val="right" w:leader="dot" w:pos="3847"/>
        <w:tab w:val="right" w:pos="5120"/>
        <w:tab w:val="right" w:pos="6600"/>
      </w:tabs>
      <w:suppressAutoHyphens/>
      <w:autoSpaceDE w:val="0"/>
      <w:autoSpaceDN w:val="0"/>
      <w:adjustRightInd w:val="0"/>
      <w:spacing w:line="210" w:lineRule="atLeast"/>
      <w:textAlignment w:val="center"/>
    </w:pPr>
    <w:rPr>
      <w:rFonts w:ascii="Geneva" w:eastAsia="Arial Unicode MS" w:hAnsi="Geneva" w:cs="Frutiger-Roman"/>
      <w:color w:val="000000"/>
      <w:kern w:val="1"/>
      <w:sz w:val="28"/>
      <w:szCs w:val="18"/>
      <w:lang w:eastAsia="hi-IN" w:bidi="hi-IN"/>
    </w:rPr>
  </w:style>
  <w:style w:type="paragraph" w:customStyle="1" w:styleId="Byline">
    <w:name w:val="Byline"/>
    <w:basedOn w:val="Normal"/>
    <w:qFormat/>
    <w:rsid w:val="004F0402"/>
    <w:pPr>
      <w:widowControl w:val="0"/>
      <w:suppressAutoHyphens/>
    </w:pPr>
    <w:rPr>
      <w:rFonts w:ascii="Geneva" w:eastAsia="Arial Unicode MS" w:hAnsi="Geneva" w:cs="Arial Unicode MS"/>
      <w:kern w:val="1"/>
      <w:sz w:val="28"/>
      <w:lang w:eastAsia="hi-IN" w:bidi="hi-IN"/>
    </w:rPr>
  </w:style>
  <w:style w:type="paragraph" w:styleId="Caption">
    <w:name w:val="caption"/>
    <w:basedOn w:val="Normal"/>
    <w:next w:val="Normal"/>
    <w:rsid w:val="004F0402"/>
    <w:pPr>
      <w:widowControl w:val="0"/>
      <w:suppressAutoHyphens/>
      <w:spacing w:after="200"/>
    </w:pPr>
    <w:rPr>
      <w:rFonts w:ascii="Geneva" w:eastAsiaTheme="minorHAnsi" w:hAnsi="Geneva" w:cs="Arial Unicode MS"/>
      <w:bCs/>
      <w:kern w:val="1"/>
      <w:sz w:val="28"/>
      <w:szCs w:val="18"/>
      <w:lang w:eastAsia="hi-IN" w:bidi="hi-IN"/>
    </w:rPr>
  </w:style>
  <w:style w:type="paragraph" w:customStyle="1" w:styleId="Chartbody">
    <w:name w:val="Chartbody"/>
    <w:basedOn w:val="Normal"/>
    <w:uiPriority w:val="99"/>
    <w:rsid w:val="004F0402"/>
    <w:pPr>
      <w:widowControl w:val="0"/>
      <w:suppressAutoHyphens/>
      <w:autoSpaceDE w:val="0"/>
      <w:autoSpaceDN w:val="0"/>
      <w:adjustRightInd w:val="0"/>
      <w:spacing w:line="200" w:lineRule="atLeast"/>
      <w:textAlignment w:val="center"/>
    </w:pPr>
    <w:rPr>
      <w:rFonts w:ascii="Geneva" w:eastAsia="Arial Unicode MS" w:hAnsi="Geneva" w:cs="Frutiger-Light"/>
      <w:color w:val="000000"/>
      <w:kern w:val="1"/>
      <w:sz w:val="28"/>
      <w:szCs w:val="17"/>
      <w:lang w:eastAsia="hi-IN" w:bidi="hi-IN"/>
    </w:rPr>
  </w:style>
  <w:style w:type="paragraph" w:customStyle="1" w:styleId="Check">
    <w:name w:val="Check"/>
    <w:basedOn w:val="Normal"/>
    <w:next w:val="Normal"/>
    <w:uiPriority w:val="99"/>
    <w:rsid w:val="004F0402"/>
    <w:pPr>
      <w:widowControl w:val="0"/>
      <w:tabs>
        <w:tab w:val="center" w:pos="1026"/>
        <w:tab w:val="center" w:pos="3358"/>
        <w:tab w:val="center" w:pos="5985"/>
        <w:tab w:val="center" w:pos="8820"/>
        <w:tab w:val="center" w:pos="12186"/>
      </w:tabs>
      <w:suppressAutoHyphens/>
      <w:autoSpaceDE w:val="0"/>
      <w:autoSpaceDN w:val="0"/>
      <w:adjustRightInd w:val="0"/>
      <w:spacing w:line="200" w:lineRule="atLeast"/>
      <w:textAlignment w:val="center"/>
    </w:pPr>
    <w:rPr>
      <w:rFonts w:ascii="Geneva" w:eastAsia="Arial Unicode MS" w:hAnsi="Geneva" w:cs="Frutiger-LightCn"/>
      <w:color w:val="000000"/>
      <w:kern w:val="1"/>
      <w:sz w:val="28"/>
      <w:szCs w:val="16"/>
      <w:lang w:eastAsia="hi-IN" w:bidi="hi-IN"/>
    </w:rPr>
  </w:style>
  <w:style w:type="paragraph" w:customStyle="1" w:styleId="Credit">
    <w:name w:val="Credit"/>
    <w:basedOn w:val="Normal"/>
    <w:qFormat/>
    <w:rsid w:val="004F0402"/>
    <w:pPr>
      <w:widowControl w:val="0"/>
      <w:suppressAutoHyphens/>
    </w:pPr>
    <w:rPr>
      <w:rFonts w:ascii="Geneva" w:eastAsia="Arial Unicode MS" w:hAnsi="Geneva" w:cs="Arial Unicode MS"/>
      <w:kern w:val="1"/>
      <w:sz w:val="28"/>
      <w:lang w:eastAsia="hi-IN" w:bidi="hi-IN"/>
    </w:rPr>
  </w:style>
  <w:style w:type="paragraph" w:customStyle="1" w:styleId="CS">
    <w:name w:val="CS"/>
    <w:basedOn w:val="Normal"/>
    <w:uiPriority w:val="99"/>
    <w:rsid w:val="004F0402"/>
    <w:pPr>
      <w:widowControl w:val="0"/>
      <w:suppressAutoHyphens/>
      <w:autoSpaceDE w:val="0"/>
      <w:autoSpaceDN w:val="0"/>
      <w:adjustRightInd w:val="0"/>
      <w:spacing w:line="180" w:lineRule="atLeast"/>
      <w:textAlignment w:val="center"/>
    </w:pPr>
    <w:rPr>
      <w:rFonts w:ascii="Geneva" w:eastAsia="Arial Unicode MS" w:hAnsi="Geneva" w:cs="HelveticaInserat-Roman"/>
      <w:color w:val="000000"/>
      <w:kern w:val="1"/>
      <w:sz w:val="28"/>
      <w:szCs w:val="16"/>
      <w:lang w:eastAsia="hi-IN" w:bidi="hi-IN"/>
    </w:rPr>
  </w:style>
  <w:style w:type="paragraph" w:customStyle="1" w:styleId="CSCrew">
    <w:name w:val="CS Crew"/>
    <w:basedOn w:val="Normal"/>
    <w:uiPriority w:val="99"/>
    <w:rsid w:val="004F0402"/>
    <w:pPr>
      <w:widowControl w:val="0"/>
      <w:suppressAutoHyphens/>
      <w:autoSpaceDE w:val="0"/>
      <w:autoSpaceDN w:val="0"/>
      <w:adjustRightInd w:val="0"/>
      <w:spacing w:line="150" w:lineRule="atLeast"/>
      <w:ind w:left="160" w:hanging="160"/>
      <w:textAlignment w:val="center"/>
    </w:pPr>
    <w:rPr>
      <w:rFonts w:ascii="Geneva" w:eastAsia="Arial Unicode MS" w:hAnsi="Geneva" w:cs="Frutiger-Light"/>
      <w:color w:val="000000"/>
      <w:kern w:val="1"/>
      <w:sz w:val="28"/>
      <w:szCs w:val="15"/>
      <w:lang w:eastAsia="hi-IN" w:bidi="hi-IN"/>
    </w:rPr>
  </w:style>
  <w:style w:type="paragraph" w:customStyle="1" w:styleId="CSEquipment">
    <w:name w:val="CS Equipment"/>
    <w:basedOn w:val="Normal"/>
    <w:uiPriority w:val="99"/>
    <w:rsid w:val="004F0402"/>
    <w:pPr>
      <w:widowControl w:val="0"/>
      <w:suppressAutoHyphens/>
      <w:autoSpaceDE w:val="0"/>
      <w:autoSpaceDN w:val="0"/>
      <w:adjustRightInd w:val="0"/>
      <w:spacing w:line="150" w:lineRule="atLeast"/>
      <w:textAlignment w:val="center"/>
    </w:pPr>
    <w:rPr>
      <w:rFonts w:ascii="Geneva" w:eastAsia="Arial Unicode MS" w:hAnsi="Geneva" w:cs="Frutiger-Light"/>
      <w:color w:val="000000"/>
      <w:kern w:val="1"/>
      <w:sz w:val="28"/>
      <w:szCs w:val="15"/>
      <w:lang w:eastAsia="hi-IN" w:bidi="hi-IN"/>
    </w:rPr>
  </w:style>
  <w:style w:type="paragraph" w:customStyle="1" w:styleId="Deck">
    <w:name w:val="Deck"/>
    <w:basedOn w:val="Normal"/>
    <w:qFormat/>
    <w:rsid w:val="004F0402"/>
    <w:pPr>
      <w:widowControl w:val="0"/>
      <w:suppressAutoHyphens/>
    </w:pPr>
    <w:rPr>
      <w:rFonts w:ascii="Geneva" w:eastAsia="Arial Unicode MS" w:hAnsi="Geneva" w:cs="Arial Unicode MS"/>
      <w:kern w:val="1"/>
      <w:sz w:val="28"/>
      <w:lang w:eastAsia="hi-IN" w:bidi="hi-IN"/>
    </w:rPr>
  </w:style>
  <w:style w:type="paragraph" w:customStyle="1" w:styleId="Head">
    <w:name w:val="Head"/>
    <w:basedOn w:val="Normal"/>
    <w:qFormat/>
    <w:rsid w:val="004F0402"/>
    <w:pPr>
      <w:widowControl w:val="0"/>
      <w:suppressAutoHyphens/>
    </w:pPr>
    <w:rPr>
      <w:rFonts w:ascii="Geneva" w:eastAsia="Arial Unicode MS" w:hAnsi="Geneva" w:cs="Arial Unicode MS"/>
      <w:kern w:val="1"/>
      <w:sz w:val="28"/>
      <w:lang w:eastAsia="hi-IN" w:bidi="hi-IN"/>
    </w:rPr>
  </w:style>
  <w:style w:type="paragraph" w:customStyle="1" w:styleId="HeadNewsBrief">
    <w:name w:val="HeadNewsBrief"/>
    <w:basedOn w:val="Normal"/>
    <w:uiPriority w:val="99"/>
    <w:rsid w:val="004F0402"/>
    <w:pPr>
      <w:widowControl w:val="0"/>
      <w:suppressAutoHyphens/>
      <w:autoSpaceDE w:val="0"/>
      <w:autoSpaceDN w:val="0"/>
      <w:adjustRightInd w:val="0"/>
      <w:spacing w:before="120" w:line="440" w:lineRule="atLeast"/>
      <w:textAlignment w:val="center"/>
    </w:pPr>
    <w:rPr>
      <w:rFonts w:ascii="Geneva" w:eastAsia="Arial Unicode MS" w:hAnsi="Geneva" w:cs="Helvetica-UltraCompressed"/>
      <w:color w:val="000000"/>
      <w:kern w:val="1"/>
      <w:sz w:val="28"/>
      <w:szCs w:val="48"/>
      <w:lang w:eastAsia="hi-IN" w:bidi="hi-IN"/>
    </w:rPr>
  </w:style>
  <w:style w:type="character" w:styleId="Hyperlink">
    <w:name w:val="Hyperlink"/>
    <w:uiPriority w:val="99"/>
    <w:rsid w:val="004F0402"/>
    <w:rPr>
      <w:color w:val="000080"/>
      <w:u w:val="single"/>
    </w:rPr>
  </w:style>
  <w:style w:type="paragraph" w:customStyle="1" w:styleId="IndexCo">
    <w:name w:val="IndexCo"/>
    <w:basedOn w:val="Normal"/>
    <w:qFormat/>
    <w:rsid w:val="004F0402"/>
    <w:pPr>
      <w:widowControl w:val="0"/>
      <w:suppressAutoHyphens/>
    </w:pPr>
    <w:rPr>
      <w:rFonts w:ascii="Geneva" w:eastAsia="Arial Unicode MS" w:hAnsi="Geneva" w:cs="Arial Unicode MS"/>
      <w:kern w:val="1"/>
      <w:sz w:val="28"/>
      <w:lang w:eastAsia="hi-IN" w:bidi="hi-IN"/>
    </w:rPr>
  </w:style>
  <w:style w:type="paragraph" w:customStyle="1" w:styleId="Jumphead">
    <w:name w:val="Jumphead"/>
    <w:basedOn w:val="Normal"/>
    <w:uiPriority w:val="99"/>
    <w:rsid w:val="004F0402"/>
    <w:pPr>
      <w:widowControl w:val="0"/>
      <w:suppressAutoHyphens/>
      <w:autoSpaceDE w:val="0"/>
      <w:autoSpaceDN w:val="0"/>
      <w:adjustRightInd w:val="0"/>
      <w:spacing w:after="220" w:line="800" w:lineRule="atLeast"/>
      <w:textAlignment w:val="center"/>
    </w:pPr>
    <w:rPr>
      <w:rFonts w:ascii="Geneva" w:eastAsia="Arial Unicode MS" w:hAnsi="Geneva" w:cs="Helvetica-UltraCompressed"/>
      <w:kern w:val="1"/>
      <w:sz w:val="28"/>
      <w:szCs w:val="90"/>
      <w:lang w:eastAsia="hi-IN" w:bidi="hi-IN"/>
    </w:rPr>
  </w:style>
  <w:style w:type="paragraph" w:customStyle="1" w:styleId="Link">
    <w:name w:val="Link"/>
    <w:basedOn w:val="Normal"/>
    <w:uiPriority w:val="99"/>
    <w:rsid w:val="004F0402"/>
    <w:pPr>
      <w:widowControl w:val="0"/>
      <w:tabs>
        <w:tab w:val="right" w:pos="2440"/>
      </w:tabs>
      <w:suppressAutoHyphens/>
      <w:autoSpaceDE w:val="0"/>
      <w:autoSpaceDN w:val="0"/>
      <w:adjustRightInd w:val="0"/>
      <w:spacing w:line="240" w:lineRule="atLeast"/>
      <w:textAlignment w:val="center"/>
    </w:pPr>
    <w:rPr>
      <w:rFonts w:ascii="Geneva" w:eastAsia="Arial Unicode MS" w:hAnsi="Geneva" w:cs="Frutiger-BlackCn"/>
      <w:kern w:val="1"/>
      <w:sz w:val="28"/>
      <w:szCs w:val="19"/>
      <w:lang w:eastAsia="hi-IN" w:bidi="hi-IN"/>
    </w:rPr>
  </w:style>
  <w:style w:type="paragraph" w:customStyle="1" w:styleId="NewsHead">
    <w:name w:val="NewsHead"/>
    <w:basedOn w:val="Normal"/>
    <w:qFormat/>
    <w:rsid w:val="004F0402"/>
    <w:pPr>
      <w:widowControl w:val="0"/>
      <w:suppressAutoHyphens/>
    </w:pPr>
    <w:rPr>
      <w:rFonts w:ascii="Geneva" w:eastAsia="Arial Unicode MS" w:hAnsi="Geneva" w:cs="Arial Unicode MS"/>
      <w:kern w:val="1"/>
      <w:sz w:val="28"/>
      <w:lang w:eastAsia="hi-IN" w:bidi="hi-IN"/>
    </w:rPr>
  </w:style>
  <w:style w:type="paragraph" w:styleId="PlainText">
    <w:name w:val="Plain Text"/>
    <w:basedOn w:val="Normal"/>
    <w:link w:val="PlainTextChar"/>
    <w:uiPriority w:val="99"/>
    <w:unhideWhenUsed/>
    <w:rsid w:val="004F0402"/>
    <w:pPr>
      <w:widowControl w:val="0"/>
      <w:suppressAutoHyphens/>
    </w:pPr>
    <w:rPr>
      <w:rFonts w:ascii="Courier" w:eastAsia="Arial Unicode MS" w:hAnsi="Courier" w:cs="Arial Unicode MS"/>
      <w:kern w:val="1"/>
      <w:sz w:val="21"/>
      <w:szCs w:val="21"/>
      <w:lang w:eastAsia="hi-IN" w:bidi="hi-IN"/>
    </w:rPr>
  </w:style>
  <w:style w:type="character" w:customStyle="1" w:styleId="PlainTextChar">
    <w:name w:val="Plain Text Char"/>
    <w:basedOn w:val="DefaultParagraphFont"/>
    <w:link w:val="PlainText"/>
    <w:uiPriority w:val="99"/>
    <w:rsid w:val="004F0402"/>
    <w:rPr>
      <w:rFonts w:ascii="Courier" w:eastAsia="Arial Unicode MS" w:hAnsi="Courier" w:cs="Arial Unicode MS"/>
      <w:kern w:val="1"/>
      <w:sz w:val="21"/>
      <w:szCs w:val="21"/>
      <w:lang w:eastAsia="hi-IN" w:bidi="hi-IN"/>
    </w:rPr>
  </w:style>
  <w:style w:type="paragraph" w:customStyle="1" w:styleId="PQ">
    <w:name w:val="PQ"/>
    <w:basedOn w:val="Normal"/>
    <w:qFormat/>
    <w:rsid w:val="004F0402"/>
    <w:pPr>
      <w:widowControl w:val="0"/>
      <w:suppressAutoHyphens/>
    </w:pPr>
    <w:rPr>
      <w:rFonts w:ascii="Geneva" w:eastAsia="Arial Unicode MS" w:hAnsi="Geneva" w:cs="Arial Unicode MS"/>
      <w:kern w:val="1"/>
      <w:sz w:val="28"/>
      <w:lang w:eastAsia="hi-IN" w:bidi="hi-IN"/>
    </w:rPr>
  </w:style>
  <w:style w:type="paragraph" w:customStyle="1" w:styleId="PQBy">
    <w:name w:val="PQBy"/>
    <w:basedOn w:val="PQ"/>
    <w:qFormat/>
    <w:rsid w:val="004F0402"/>
  </w:style>
  <w:style w:type="paragraph" w:customStyle="1" w:styleId="ProdHead">
    <w:name w:val="ProdHead"/>
    <w:basedOn w:val="Normal"/>
    <w:qFormat/>
    <w:rsid w:val="004F0402"/>
    <w:pPr>
      <w:widowControl w:val="0"/>
      <w:suppressAutoHyphens/>
    </w:pPr>
    <w:rPr>
      <w:rFonts w:ascii="Geneva" w:eastAsia="Arial Unicode MS" w:hAnsi="Geneva" w:cs="Arial Unicode MS"/>
      <w:kern w:val="1"/>
      <w:sz w:val="28"/>
      <w:lang w:eastAsia="hi-IN" w:bidi="hi-IN"/>
    </w:rPr>
  </w:style>
  <w:style w:type="paragraph" w:customStyle="1" w:styleId="Q">
    <w:name w:val="Q"/>
    <w:basedOn w:val="Normal"/>
    <w:uiPriority w:val="99"/>
    <w:rsid w:val="004F0402"/>
    <w:pPr>
      <w:widowControl w:val="0"/>
      <w:tabs>
        <w:tab w:val="right" w:pos="2440"/>
      </w:tabs>
      <w:suppressAutoHyphens/>
      <w:autoSpaceDE w:val="0"/>
      <w:autoSpaceDN w:val="0"/>
      <w:adjustRightInd w:val="0"/>
      <w:spacing w:after="240" w:line="240" w:lineRule="atLeast"/>
      <w:textAlignment w:val="center"/>
    </w:pPr>
    <w:rPr>
      <w:rFonts w:ascii="Geneva" w:hAnsi="Geneva" w:cs="Frutiger-Light"/>
      <w:color w:val="000000"/>
      <w:kern w:val="1"/>
      <w:sz w:val="28"/>
      <w:szCs w:val="19"/>
      <w:lang w:eastAsia="hi-IN" w:bidi="hi-IN"/>
    </w:rPr>
  </w:style>
  <w:style w:type="paragraph" w:customStyle="1" w:styleId="Question">
    <w:name w:val="Question"/>
    <w:basedOn w:val="Normal"/>
    <w:qFormat/>
    <w:rsid w:val="004F0402"/>
    <w:pPr>
      <w:widowControl w:val="0"/>
      <w:suppressAutoHyphens/>
    </w:pPr>
    <w:rPr>
      <w:rFonts w:ascii="Geneva" w:eastAsia="Arial Unicode MS" w:hAnsi="Geneva" w:cs="Arial Unicode MS"/>
      <w:kern w:val="1"/>
      <w:sz w:val="28"/>
      <w:lang w:eastAsia="hi-IN" w:bidi="hi-IN"/>
    </w:rPr>
  </w:style>
  <w:style w:type="paragraph" w:customStyle="1" w:styleId="showcasehead">
    <w:name w:val="showcasehead"/>
    <w:basedOn w:val="Normal"/>
    <w:next w:val="Normal"/>
    <w:uiPriority w:val="99"/>
    <w:rsid w:val="004F0402"/>
    <w:pPr>
      <w:widowControl w:val="0"/>
      <w:suppressAutoHyphens/>
      <w:autoSpaceDE w:val="0"/>
      <w:autoSpaceDN w:val="0"/>
      <w:adjustRightInd w:val="0"/>
      <w:spacing w:line="1694" w:lineRule="atLeast"/>
      <w:textAlignment w:val="center"/>
    </w:pPr>
    <w:rPr>
      <w:rFonts w:ascii="Geneva" w:hAnsi="Geneva" w:cs="Helvetica-UltraCompressed"/>
      <w:kern w:val="1"/>
      <w:sz w:val="28"/>
      <w:szCs w:val="156"/>
      <w:lang w:eastAsia="hi-IN" w:bidi="hi-IN"/>
    </w:rPr>
  </w:style>
  <w:style w:type="paragraph" w:customStyle="1" w:styleId="SideBody">
    <w:name w:val="SideBody"/>
    <w:basedOn w:val="Normal"/>
    <w:qFormat/>
    <w:rsid w:val="004F0402"/>
    <w:pPr>
      <w:widowControl w:val="0"/>
      <w:suppressAutoHyphens/>
      <w:ind w:firstLine="720"/>
    </w:pPr>
    <w:rPr>
      <w:rFonts w:ascii="Geneva" w:eastAsia="Arial Unicode MS" w:hAnsi="Geneva" w:cs="Arial Unicode MS"/>
      <w:kern w:val="1"/>
      <w:sz w:val="28"/>
      <w:lang w:eastAsia="hi-IN" w:bidi="hi-IN"/>
    </w:rPr>
  </w:style>
  <w:style w:type="paragraph" w:customStyle="1" w:styleId="SideBody1">
    <w:name w:val="SideBody1"/>
    <w:basedOn w:val="Normal"/>
    <w:next w:val="Normal"/>
    <w:qFormat/>
    <w:rsid w:val="004F0402"/>
    <w:pPr>
      <w:widowControl w:val="0"/>
      <w:suppressAutoHyphens/>
    </w:pPr>
    <w:rPr>
      <w:rFonts w:ascii="Geneva" w:eastAsia="Arial Unicode MS" w:hAnsi="Geneva" w:cs="Arial Unicode MS"/>
      <w:kern w:val="1"/>
      <w:sz w:val="28"/>
      <w:lang w:eastAsia="hi-IN" w:bidi="hi-IN"/>
    </w:rPr>
  </w:style>
  <w:style w:type="paragraph" w:customStyle="1" w:styleId="SideDeck">
    <w:name w:val="SideDeck"/>
    <w:basedOn w:val="Normal"/>
    <w:qFormat/>
    <w:rsid w:val="004F0402"/>
    <w:pPr>
      <w:widowControl w:val="0"/>
      <w:suppressAutoHyphens/>
    </w:pPr>
    <w:rPr>
      <w:rFonts w:ascii="Geneva" w:eastAsia="Arial Unicode MS" w:hAnsi="Geneva" w:cs="Arial Unicode MS"/>
      <w:kern w:val="1"/>
      <w:sz w:val="28"/>
      <w:lang w:eastAsia="hi-IN" w:bidi="hi-IN"/>
    </w:rPr>
  </w:style>
  <w:style w:type="paragraph" w:customStyle="1" w:styleId="SideHead">
    <w:name w:val="SideHead"/>
    <w:basedOn w:val="Normal"/>
    <w:qFormat/>
    <w:rsid w:val="004F0402"/>
    <w:pPr>
      <w:widowControl w:val="0"/>
      <w:suppressAutoHyphens/>
    </w:pPr>
    <w:rPr>
      <w:rFonts w:ascii="Geneva" w:eastAsia="Arial Unicode MS" w:hAnsi="Geneva" w:cs="Arial Unicode MS"/>
      <w:kern w:val="1"/>
      <w:sz w:val="28"/>
      <w:lang w:eastAsia="hi-IN" w:bidi="hi-IN"/>
    </w:rPr>
  </w:style>
  <w:style w:type="paragraph" w:customStyle="1" w:styleId="Subhead">
    <w:name w:val="Subhead"/>
    <w:basedOn w:val="Normal"/>
    <w:uiPriority w:val="99"/>
    <w:rsid w:val="004F0402"/>
    <w:pPr>
      <w:widowControl w:val="0"/>
      <w:suppressAutoHyphens/>
      <w:autoSpaceDE w:val="0"/>
      <w:autoSpaceDN w:val="0"/>
      <w:adjustRightInd w:val="0"/>
      <w:spacing w:line="288" w:lineRule="auto"/>
      <w:textAlignment w:val="center"/>
    </w:pPr>
    <w:rPr>
      <w:rFonts w:ascii="Geneva" w:hAnsi="Geneva" w:cs="Frutiger-BoldCn"/>
      <w:bCs/>
      <w:color w:val="000000"/>
      <w:kern w:val="1"/>
      <w:sz w:val="28"/>
      <w:szCs w:val="19"/>
      <w:lang w:eastAsia="hi-IN" w:bidi="hi-IN"/>
    </w:rPr>
  </w:style>
  <w:style w:type="paragraph" w:customStyle="1" w:styleId="Tagline">
    <w:name w:val="Tagline"/>
    <w:next w:val="Normal"/>
    <w:uiPriority w:val="99"/>
    <w:rsid w:val="004F0402"/>
    <w:pPr>
      <w:widowControl w:val="0"/>
      <w:autoSpaceDE w:val="0"/>
      <w:autoSpaceDN w:val="0"/>
      <w:adjustRightInd w:val="0"/>
      <w:spacing w:line="220" w:lineRule="atLeast"/>
      <w:textAlignment w:val="center"/>
    </w:pPr>
    <w:rPr>
      <w:rFonts w:ascii="Geneva" w:eastAsia="Times New Roman" w:hAnsi="Geneva" w:cs="Frutiger-Bold"/>
      <w:bCs/>
      <w:color w:val="000000"/>
      <w:sz w:val="28"/>
      <w:szCs w:val="20"/>
    </w:rPr>
  </w:style>
  <w:style w:type="paragraph" w:customStyle="1" w:styleId="TOCBody">
    <w:name w:val="TOCBody"/>
    <w:basedOn w:val="Normal"/>
    <w:qFormat/>
    <w:rsid w:val="004F0402"/>
    <w:pPr>
      <w:widowControl w:val="0"/>
      <w:suppressAutoHyphens/>
    </w:pPr>
    <w:rPr>
      <w:rFonts w:ascii="Geneva" w:eastAsia="Arial Unicode MS" w:hAnsi="Geneva" w:cs="Arial Unicode MS"/>
      <w:kern w:val="1"/>
      <w:sz w:val="28"/>
      <w:lang w:eastAsia="hi-IN" w:bidi="hi-IN"/>
    </w:rPr>
  </w:style>
  <w:style w:type="paragraph" w:customStyle="1" w:styleId="TOCbody0">
    <w:name w:val="TOCbody"/>
    <w:basedOn w:val="Normal"/>
    <w:uiPriority w:val="99"/>
    <w:rsid w:val="004F0402"/>
    <w:pPr>
      <w:widowControl w:val="0"/>
      <w:suppressAutoHyphens/>
      <w:autoSpaceDE w:val="0"/>
      <w:autoSpaceDN w:val="0"/>
      <w:adjustRightInd w:val="0"/>
      <w:spacing w:after="120" w:line="196" w:lineRule="atLeast"/>
      <w:ind w:left="540"/>
      <w:textAlignment w:val="center"/>
    </w:pPr>
    <w:rPr>
      <w:rFonts w:ascii="Geneva" w:hAnsi="Geneva" w:cs="Frutiger-Roman"/>
      <w:color w:val="000000"/>
      <w:kern w:val="1"/>
      <w:sz w:val="28"/>
      <w:szCs w:val="16"/>
      <w:lang w:eastAsia="hi-IN" w:bidi="hi-IN"/>
    </w:rPr>
  </w:style>
  <w:style w:type="paragraph" w:customStyle="1" w:styleId="TOCcolbody">
    <w:name w:val="TOCcolbody"/>
    <w:basedOn w:val="Normal"/>
    <w:uiPriority w:val="99"/>
    <w:rsid w:val="004F0402"/>
    <w:pPr>
      <w:widowControl w:val="0"/>
      <w:suppressAutoHyphens/>
      <w:autoSpaceDE w:val="0"/>
      <w:autoSpaceDN w:val="0"/>
      <w:adjustRightInd w:val="0"/>
      <w:spacing w:after="108" w:line="160" w:lineRule="atLeast"/>
      <w:textAlignment w:val="center"/>
    </w:pPr>
    <w:rPr>
      <w:rFonts w:ascii="Geneva" w:hAnsi="Geneva" w:cs="Frutiger-Roman"/>
      <w:color w:val="000000"/>
      <w:kern w:val="1"/>
      <w:sz w:val="28"/>
      <w:szCs w:val="15"/>
      <w:lang w:eastAsia="hi-IN" w:bidi="hi-IN"/>
    </w:rPr>
  </w:style>
  <w:style w:type="paragraph" w:customStyle="1" w:styleId="TOCcolhead">
    <w:name w:val="TOCcolhead"/>
    <w:basedOn w:val="Normal"/>
    <w:uiPriority w:val="99"/>
    <w:rsid w:val="004F0402"/>
    <w:pPr>
      <w:widowControl w:val="0"/>
      <w:tabs>
        <w:tab w:val="right" w:leader="dot" w:pos="2850"/>
      </w:tabs>
      <w:suppressAutoHyphens/>
      <w:autoSpaceDE w:val="0"/>
      <w:autoSpaceDN w:val="0"/>
      <w:adjustRightInd w:val="0"/>
      <w:spacing w:line="120" w:lineRule="atLeast"/>
      <w:textAlignment w:val="center"/>
    </w:pPr>
    <w:rPr>
      <w:rFonts w:ascii="Geneva" w:hAnsi="Geneva" w:cs="Frutiger-Light"/>
      <w:color w:val="000000"/>
      <w:kern w:val="1"/>
      <w:sz w:val="28"/>
      <w:szCs w:val="19"/>
      <w:lang w:eastAsia="hi-IN" w:bidi="hi-IN"/>
    </w:rPr>
  </w:style>
  <w:style w:type="paragraph" w:customStyle="1" w:styleId="TOCdept">
    <w:name w:val="TOCdept"/>
    <w:basedOn w:val="Normal"/>
    <w:uiPriority w:val="99"/>
    <w:rsid w:val="004F0402"/>
    <w:pPr>
      <w:widowControl w:val="0"/>
      <w:pBdr>
        <w:bottom w:val="single" w:sz="4" w:space="2" w:color="005B89"/>
      </w:pBdr>
      <w:tabs>
        <w:tab w:val="right" w:pos="2440"/>
      </w:tabs>
      <w:suppressAutoHyphens/>
      <w:autoSpaceDE w:val="0"/>
      <w:autoSpaceDN w:val="0"/>
      <w:adjustRightInd w:val="0"/>
      <w:spacing w:line="260" w:lineRule="atLeast"/>
      <w:jc w:val="both"/>
      <w:textAlignment w:val="center"/>
    </w:pPr>
    <w:rPr>
      <w:rFonts w:ascii="Geneva" w:hAnsi="Geneva" w:cs="Frutiger-Light"/>
      <w:color w:val="000000"/>
      <w:kern w:val="1"/>
      <w:sz w:val="28"/>
      <w:szCs w:val="18"/>
      <w:lang w:eastAsia="hi-IN" w:bidi="hi-IN"/>
    </w:rPr>
  </w:style>
  <w:style w:type="paragraph" w:customStyle="1" w:styleId="TOCHead">
    <w:name w:val="TOCHead"/>
    <w:basedOn w:val="Normal"/>
    <w:qFormat/>
    <w:rsid w:val="004F0402"/>
    <w:pPr>
      <w:widowControl w:val="0"/>
      <w:suppressAutoHyphens/>
    </w:pPr>
    <w:rPr>
      <w:rFonts w:ascii="Geneva" w:eastAsia="Arial Unicode MS" w:hAnsi="Geneva" w:cs="Arial Unicode MS"/>
      <w:kern w:val="1"/>
      <w:sz w:val="28"/>
      <w:lang w:eastAsia="hi-IN" w:bidi="hi-IN"/>
    </w:rPr>
  </w:style>
  <w:style w:type="paragraph" w:customStyle="1" w:styleId="TOCsub">
    <w:name w:val="TOCsub"/>
    <w:basedOn w:val="Normal"/>
    <w:uiPriority w:val="99"/>
    <w:rsid w:val="004F0402"/>
    <w:pPr>
      <w:widowControl w:val="0"/>
      <w:tabs>
        <w:tab w:val="right" w:pos="5310"/>
      </w:tabs>
      <w:suppressAutoHyphens/>
      <w:autoSpaceDE w:val="0"/>
      <w:autoSpaceDN w:val="0"/>
      <w:adjustRightInd w:val="0"/>
      <w:spacing w:line="214" w:lineRule="atLeast"/>
      <w:ind w:left="252"/>
      <w:textAlignment w:val="center"/>
    </w:pPr>
    <w:rPr>
      <w:rFonts w:ascii="Geneva" w:hAnsi="Geneva" w:cs="HelveticaNeue-ExtBlackCond"/>
      <w:color w:val="000000"/>
      <w:kern w:val="1"/>
      <w:sz w:val="28"/>
      <w:szCs w:val="22"/>
      <w:lang w:eastAsia="hi-IN" w:bidi="hi-IN"/>
    </w:rPr>
  </w:style>
  <w:style w:type="paragraph" w:customStyle="1" w:styleId="VShead">
    <w:name w:val="VShead"/>
    <w:basedOn w:val="Normal"/>
    <w:uiPriority w:val="99"/>
    <w:rsid w:val="004F0402"/>
    <w:pPr>
      <w:widowControl w:val="0"/>
      <w:suppressAutoHyphens/>
      <w:autoSpaceDE w:val="0"/>
      <w:autoSpaceDN w:val="0"/>
      <w:adjustRightInd w:val="0"/>
      <w:spacing w:line="440" w:lineRule="atLeast"/>
      <w:jc w:val="center"/>
      <w:textAlignment w:val="center"/>
    </w:pPr>
    <w:rPr>
      <w:rFonts w:ascii="Geneva" w:hAnsi="Geneva" w:cs="Helvetica-UltraCompressed"/>
      <w:color w:val="000000"/>
      <w:kern w:val="1"/>
      <w:sz w:val="28"/>
      <w:szCs w:val="48"/>
      <w:lang w:eastAsia="hi-IN" w:bidi="hi-IN"/>
    </w:rPr>
  </w:style>
  <w:style w:type="paragraph" w:customStyle="1" w:styleId="VSinfo">
    <w:name w:val="VSinfo"/>
    <w:basedOn w:val="Normal"/>
    <w:uiPriority w:val="99"/>
    <w:rsid w:val="004F0402"/>
    <w:pPr>
      <w:widowControl w:val="0"/>
      <w:tabs>
        <w:tab w:val="left" w:pos="191"/>
      </w:tabs>
      <w:suppressAutoHyphens/>
      <w:autoSpaceDE w:val="0"/>
      <w:autoSpaceDN w:val="0"/>
      <w:adjustRightInd w:val="0"/>
      <w:spacing w:line="202" w:lineRule="atLeast"/>
      <w:ind w:left="200"/>
      <w:textAlignment w:val="center"/>
    </w:pPr>
    <w:rPr>
      <w:rFonts w:ascii="Geneva" w:hAnsi="Geneva" w:cs="Frutiger-Roman"/>
      <w:color w:val="000000"/>
      <w:kern w:val="1"/>
      <w:sz w:val="28"/>
      <w:szCs w:val="17"/>
      <w:lang w:eastAsia="hi-IN" w:bidi="hi-IN"/>
    </w:rPr>
  </w:style>
  <w:style w:type="paragraph" w:customStyle="1" w:styleId="VSsubhead">
    <w:name w:val="VSsubhead"/>
    <w:basedOn w:val="Normal"/>
    <w:uiPriority w:val="99"/>
    <w:rsid w:val="004F0402"/>
    <w:pPr>
      <w:widowControl w:val="0"/>
      <w:suppressAutoHyphens/>
      <w:autoSpaceDE w:val="0"/>
      <w:autoSpaceDN w:val="0"/>
      <w:adjustRightInd w:val="0"/>
      <w:spacing w:line="300" w:lineRule="atLeast"/>
      <w:textAlignment w:val="center"/>
    </w:pPr>
    <w:rPr>
      <w:rFonts w:ascii="Geneva" w:hAnsi="Geneva" w:cs="Helvetica-UltraCompressed"/>
      <w:color w:val="000000"/>
      <w:kern w:val="1"/>
      <w:sz w:val="28"/>
      <w:lang w:eastAsia="hi-IN" w:bidi="hi-IN"/>
    </w:rPr>
  </w:style>
  <w:style w:type="paragraph" w:customStyle="1" w:styleId="VSsubhead2">
    <w:name w:val="VSsubhead2"/>
    <w:basedOn w:val="Normal"/>
    <w:uiPriority w:val="99"/>
    <w:rsid w:val="004F0402"/>
    <w:pPr>
      <w:widowControl w:val="0"/>
      <w:pBdr>
        <w:top w:val="single" w:sz="8" w:space="11" w:color="AB7C35"/>
        <w:bottom w:val="single" w:sz="8" w:space="3" w:color="AB7C35"/>
      </w:pBdr>
      <w:suppressAutoHyphens/>
      <w:autoSpaceDE w:val="0"/>
      <w:autoSpaceDN w:val="0"/>
      <w:adjustRightInd w:val="0"/>
      <w:spacing w:line="300" w:lineRule="atLeast"/>
      <w:jc w:val="center"/>
      <w:textAlignment w:val="center"/>
    </w:pPr>
    <w:rPr>
      <w:rFonts w:ascii="Geneva" w:hAnsi="Geneva" w:cs="Helvetica-UltraCompressed"/>
      <w:color w:val="000000"/>
      <w:kern w:val="1"/>
      <w:sz w:val="28"/>
      <w:lang w:eastAsia="hi-IN" w:bidi="hi-IN"/>
    </w:rPr>
  </w:style>
  <w:style w:type="paragraph" w:customStyle="1" w:styleId="PRMainBody">
    <w:name w:val="PR Main Body"/>
    <w:basedOn w:val="Body"/>
    <w:qFormat/>
    <w:rsid w:val="00977F5F"/>
    <w:pPr>
      <w:widowControl/>
      <w:pBdr>
        <w:top w:val="nil"/>
        <w:left w:val="nil"/>
        <w:bottom w:val="nil"/>
        <w:right w:val="nil"/>
        <w:between w:val="nil"/>
        <w:bar w:val="nil"/>
      </w:pBdr>
      <w:suppressAutoHyphens w:val="0"/>
      <w:spacing w:line="360" w:lineRule="auto"/>
      <w:ind w:firstLine="0"/>
    </w:pPr>
    <w:rPr>
      <w:rFonts w:ascii="Arial" w:eastAsia="Times New Roman" w:hAnsi="Arial" w:cs="Arial"/>
      <w:color w:val="000000"/>
      <w:kern w:val="0"/>
      <w:sz w:val="24"/>
      <w:u w:color="000000"/>
      <w:lang w:eastAsia="en-US" w:bidi="ar-SA"/>
    </w:rPr>
  </w:style>
  <w:style w:type="paragraph" w:customStyle="1" w:styleId="PRbody">
    <w:name w:val="PR body"/>
    <w:basedOn w:val="Body"/>
    <w:qFormat/>
    <w:rsid w:val="00977F5F"/>
    <w:pPr>
      <w:widowControl/>
      <w:pBdr>
        <w:top w:val="nil"/>
        <w:left w:val="nil"/>
        <w:bottom w:val="nil"/>
        <w:right w:val="nil"/>
        <w:between w:val="nil"/>
        <w:bar w:val="nil"/>
      </w:pBdr>
      <w:suppressAutoHyphens w:val="0"/>
      <w:spacing w:line="360" w:lineRule="auto"/>
      <w:ind w:firstLine="0"/>
    </w:pPr>
    <w:rPr>
      <w:rFonts w:ascii="Arial" w:eastAsia="Times New Roman" w:hAnsi="Arial" w:cs="Arial"/>
      <w:color w:val="000000"/>
      <w:kern w:val="0"/>
      <w:sz w:val="24"/>
      <w:u w:color="000000"/>
      <w:lang w:eastAsia="en-US" w:bidi="ar-SA"/>
    </w:rPr>
  </w:style>
  <w:style w:type="character" w:customStyle="1" w:styleId="Heading2Char">
    <w:name w:val="Heading 2 Char"/>
    <w:basedOn w:val="DefaultParagraphFont"/>
    <w:link w:val="Heading2"/>
    <w:uiPriority w:val="9"/>
    <w:rsid w:val="00502285"/>
    <w:rPr>
      <w:rFonts w:ascii="Times New Roman" w:eastAsia="Times New Roman" w:hAnsi="Times New Roman" w:cs="Times New Roman"/>
      <w:b/>
      <w:bCs/>
      <w:sz w:val="36"/>
      <w:szCs w:val="36"/>
    </w:rPr>
  </w:style>
  <w:style w:type="paragraph" w:styleId="NormalWeb">
    <w:name w:val="Normal (Web)"/>
    <w:basedOn w:val="Normal"/>
    <w:uiPriority w:val="99"/>
    <w:unhideWhenUsed/>
    <w:rsid w:val="00502285"/>
    <w:pPr>
      <w:spacing w:before="100" w:beforeAutospacing="1" w:after="100" w:afterAutospacing="1"/>
    </w:pPr>
  </w:style>
  <w:style w:type="paragraph" w:styleId="ListParagraph">
    <w:name w:val="List Paragraph"/>
    <w:basedOn w:val="Normal"/>
    <w:uiPriority w:val="34"/>
    <w:qFormat/>
    <w:rsid w:val="00502285"/>
    <w:pPr>
      <w:widowControl w:val="0"/>
      <w:suppressAutoHyphens/>
      <w:ind w:left="720"/>
      <w:contextualSpacing/>
    </w:pPr>
    <w:rPr>
      <w:rFonts w:ascii="Geneva" w:eastAsia="Arial Unicode MS" w:hAnsi="Geneva" w:cs="Mangal"/>
      <w:kern w:val="1"/>
      <w:sz w:val="28"/>
      <w:lang w:eastAsia="hi-IN" w:bidi="hi-IN"/>
    </w:rPr>
  </w:style>
  <w:style w:type="character" w:customStyle="1" w:styleId="UnresolvedMention1">
    <w:name w:val="Unresolved Mention1"/>
    <w:basedOn w:val="DefaultParagraphFont"/>
    <w:uiPriority w:val="99"/>
    <w:semiHidden/>
    <w:unhideWhenUsed/>
    <w:rsid w:val="00D07E17"/>
    <w:rPr>
      <w:color w:val="605E5C"/>
      <w:shd w:val="clear" w:color="auto" w:fill="E1DFDD"/>
    </w:rPr>
  </w:style>
  <w:style w:type="character" w:styleId="FollowedHyperlink">
    <w:name w:val="FollowedHyperlink"/>
    <w:basedOn w:val="DefaultParagraphFont"/>
    <w:uiPriority w:val="99"/>
    <w:semiHidden/>
    <w:unhideWhenUsed/>
    <w:rsid w:val="00D07E17"/>
    <w:rPr>
      <w:color w:val="800080" w:themeColor="followedHyperlink"/>
      <w:u w:val="single"/>
    </w:rPr>
  </w:style>
  <w:style w:type="paragraph" w:styleId="BalloonText">
    <w:name w:val="Balloon Text"/>
    <w:basedOn w:val="Normal"/>
    <w:link w:val="BalloonTextChar"/>
    <w:uiPriority w:val="99"/>
    <w:semiHidden/>
    <w:unhideWhenUsed/>
    <w:rsid w:val="00976B1E"/>
    <w:pPr>
      <w:widowControl w:val="0"/>
      <w:suppressAutoHyphens/>
    </w:pPr>
    <w:rPr>
      <w:rFonts w:ascii="Lucida Grande" w:eastAsia="Arial Unicode MS" w:hAnsi="Lucida Grande" w:cs="Arial Unicode MS"/>
      <w:kern w:val="1"/>
      <w:sz w:val="18"/>
      <w:szCs w:val="18"/>
      <w:lang w:eastAsia="hi-IN" w:bidi="hi-IN"/>
    </w:rPr>
  </w:style>
  <w:style w:type="character" w:customStyle="1" w:styleId="BalloonTextChar">
    <w:name w:val="Balloon Text Char"/>
    <w:basedOn w:val="DefaultParagraphFont"/>
    <w:link w:val="BalloonText"/>
    <w:uiPriority w:val="99"/>
    <w:semiHidden/>
    <w:rsid w:val="00976B1E"/>
    <w:rPr>
      <w:rFonts w:ascii="Lucida Grande" w:eastAsia="Arial Unicode MS" w:hAnsi="Lucida Grande" w:cs="Arial Unicode MS"/>
      <w:kern w:val="1"/>
      <w:sz w:val="18"/>
      <w:szCs w:val="18"/>
      <w:lang w:eastAsia="hi-IN" w:bidi="hi-IN"/>
    </w:rPr>
  </w:style>
  <w:style w:type="paragraph" w:customStyle="1" w:styleId="BodyA">
    <w:name w:val="Body A"/>
    <w:rsid w:val="00172BA7"/>
    <w:rPr>
      <w:rFonts w:ascii="Times New Roman" w:eastAsia="Times New Roman" w:hAnsi="Times New Roman" w:cs="Times New Roman"/>
      <w:noProof/>
      <w:color w:val="000000"/>
      <w:u w:color="000000"/>
    </w:rPr>
  </w:style>
  <w:style w:type="character" w:customStyle="1" w:styleId="UnresolvedMention2">
    <w:name w:val="Unresolved Mention2"/>
    <w:basedOn w:val="DefaultParagraphFont"/>
    <w:uiPriority w:val="99"/>
    <w:semiHidden/>
    <w:unhideWhenUsed/>
    <w:rsid w:val="004B788B"/>
    <w:rPr>
      <w:color w:val="605E5C"/>
      <w:shd w:val="clear" w:color="auto" w:fill="E1DFDD"/>
    </w:rPr>
  </w:style>
  <w:style w:type="character" w:customStyle="1" w:styleId="UnresolvedMention3">
    <w:name w:val="Unresolved Mention3"/>
    <w:basedOn w:val="DefaultParagraphFont"/>
    <w:uiPriority w:val="99"/>
    <w:semiHidden/>
    <w:unhideWhenUsed/>
    <w:rsid w:val="00810A98"/>
    <w:rPr>
      <w:color w:val="605E5C"/>
      <w:shd w:val="clear" w:color="auto" w:fill="E1DFDD"/>
    </w:rPr>
  </w:style>
  <w:style w:type="character" w:customStyle="1" w:styleId="UnresolvedMention4">
    <w:name w:val="Unresolved Mention4"/>
    <w:basedOn w:val="DefaultParagraphFont"/>
    <w:uiPriority w:val="99"/>
    <w:semiHidden/>
    <w:unhideWhenUsed/>
    <w:rsid w:val="00CC05E2"/>
    <w:rPr>
      <w:color w:val="605E5C"/>
      <w:shd w:val="clear" w:color="auto" w:fill="E1DFDD"/>
    </w:rPr>
  </w:style>
  <w:style w:type="character" w:customStyle="1" w:styleId="UnresolvedMention5">
    <w:name w:val="Unresolved Mention5"/>
    <w:basedOn w:val="DefaultParagraphFont"/>
    <w:uiPriority w:val="99"/>
    <w:semiHidden/>
    <w:unhideWhenUsed/>
    <w:rsid w:val="00651E75"/>
    <w:rPr>
      <w:color w:val="605E5C"/>
      <w:shd w:val="clear" w:color="auto" w:fill="E1DFDD"/>
    </w:rPr>
  </w:style>
  <w:style w:type="character" w:styleId="CommentReference">
    <w:name w:val="annotation reference"/>
    <w:basedOn w:val="DefaultParagraphFont"/>
    <w:uiPriority w:val="99"/>
    <w:semiHidden/>
    <w:unhideWhenUsed/>
    <w:rsid w:val="0041529E"/>
    <w:rPr>
      <w:sz w:val="18"/>
      <w:szCs w:val="18"/>
    </w:rPr>
  </w:style>
  <w:style w:type="paragraph" w:styleId="CommentText">
    <w:name w:val="annotation text"/>
    <w:basedOn w:val="Normal"/>
    <w:link w:val="CommentTextChar"/>
    <w:uiPriority w:val="99"/>
    <w:semiHidden/>
    <w:unhideWhenUsed/>
    <w:rsid w:val="0041529E"/>
    <w:pPr>
      <w:widowControl w:val="0"/>
      <w:suppressAutoHyphens/>
    </w:pPr>
    <w:rPr>
      <w:rFonts w:ascii="Geneva" w:eastAsia="Arial Unicode MS" w:hAnsi="Geneva" w:cs="Arial Unicode MS"/>
      <w:kern w:val="1"/>
      <w:lang w:eastAsia="hi-IN" w:bidi="hi-IN"/>
    </w:rPr>
  </w:style>
  <w:style w:type="character" w:customStyle="1" w:styleId="CommentTextChar">
    <w:name w:val="Comment Text Char"/>
    <w:basedOn w:val="DefaultParagraphFont"/>
    <w:link w:val="CommentText"/>
    <w:uiPriority w:val="99"/>
    <w:semiHidden/>
    <w:rsid w:val="0041529E"/>
    <w:rPr>
      <w:rFonts w:ascii="Geneva" w:eastAsia="Arial Unicode MS" w:hAnsi="Geneva" w:cs="Arial Unicode MS"/>
      <w:kern w:val="1"/>
      <w:lang w:eastAsia="hi-IN" w:bidi="hi-IN"/>
    </w:rPr>
  </w:style>
  <w:style w:type="paragraph" w:styleId="CommentSubject">
    <w:name w:val="annotation subject"/>
    <w:basedOn w:val="CommentText"/>
    <w:next w:val="CommentText"/>
    <w:link w:val="CommentSubjectChar"/>
    <w:uiPriority w:val="99"/>
    <w:semiHidden/>
    <w:unhideWhenUsed/>
    <w:rsid w:val="0041529E"/>
    <w:rPr>
      <w:b/>
      <w:bCs/>
      <w:sz w:val="20"/>
      <w:szCs w:val="20"/>
    </w:rPr>
  </w:style>
  <w:style w:type="character" w:customStyle="1" w:styleId="CommentSubjectChar">
    <w:name w:val="Comment Subject Char"/>
    <w:basedOn w:val="CommentTextChar"/>
    <w:link w:val="CommentSubject"/>
    <w:uiPriority w:val="99"/>
    <w:semiHidden/>
    <w:rsid w:val="0041529E"/>
    <w:rPr>
      <w:rFonts w:ascii="Geneva" w:eastAsia="Arial Unicode MS" w:hAnsi="Geneva" w:cs="Arial Unicode MS"/>
      <w:b/>
      <w:bCs/>
      <w:kern w:val="1"/>
      <w:sz w:val="20"/>
      <w:szCs w:val="20"/>
      <w:lang w:eastAsia="hi-IN" w:bidi="hi-IN"/>
    </w:rPr>
  </w:style>
  <w:style w:type="character" w:customStyle="1" w:styleId="Heading1Char">
    <w:name w:val="Heading 1 Char"/>
    <w:basedOn w:val="DefaultParagraphFont"/>
    <w:link w:val="Heading1"/>
    <w:uiPriority w:val="9"/>
    <w:rsid w:val="009B16DD"/>
    <w:rPr>
      <w:rFonts w:asciiTheme="majorHAnsi" w:eastAsiaTheme="majorEastAsia" w:hAnsiTheme="majorHAnsi" w:cs="Mangal"/>
      <w:color w:val="365F91" w:themeColor="accent1" w:themeShade="BF"/>
      <w:kern w:val="1"/>
      <w:sz w:val="32"/>
      <w:szCs w:val="29"/>
      <w:lang w:eastAsia="hi-IN" w:bidi="hi-IN"/>
    </w:rPr>
  </w:style>
  <w:style w:type="character" w:customStyle="1" w:styleId="UnresolvedMention6">
    <w:name w:val="Unresolved Mention6"/>
    <w:basedOn w:val="DefaultParagraphFont"/>
    <w:uiPriority w:val="99"/>
    <w:semiHidden/>
    <w:unhideWhenUsed/>
    <w:rsid w:val="008540BE"/>
    <w:rPr>
      <w:color w:val="605E5C"/>
      <w:shd w:val="clear" w:color="auto" w:fill="E1DFDD"/>
    </w:rPr>
  </w:style>
  <w:style w:type="paragraph" w:styleId="Revision">
    <w:name w:val="Revision"/>
    <w:hidden/>
    <w:uiPriority w:val="99"/>
    <w:semiHidden/>
    <w:rsid w:val="00AD4EE1"/>
    <w:rPr>
      <w:rFonts w:ascii="Geneva" w:eastAsia="Arial Unicode MS" w:hAnsi="Geneva" w:cs="Mangal"/>
      <w:kern w:val="1"/>
      <w:sz w:val="28"/>
      <w:lang w:eastAsia="hi-IN" w:bidi="hi-IN"/>
    </w:rPr>
  </w:style>
  <w:style w:type="character" w:customStyle="1" w:styleId="UnresolvedMention7">
    <w:name w:val="Unresolved Mention7"/>
    <w:basedOn w:val="DefaultParagraphFont"/>
    <w:uiPriority w:val="99"/>
    <w:semiHidden/>
    <w:unhideWhenUsed/>
    <w:rsid w:val="00215CF6"/>
    <w:rPr>
      <w:color w:val="605E5C"/>
      <w:shd w:val="clear" w:color="auto" w:fill="E1DFDD"/>
    </w:rPr>
  </w:style>
  <w:style w:type="character" w:customStyle="1" w:styleId="UnresolvedMention8">
    <w:name w:val="Unresolved Mention8"/>
    <w:basedOn w:val="DefaultParagraphFont"/>
    <w:uiPriority w:val="99"/>
    <w:semiHidden/>
    <w:unhideWhenUsed/>
    <w:rsid w:val="00AB3316"/>
    <w:rPr>
      <w:color w:val="605E5C"/>
      <w:shd w:val="clear" w:color="auto" w:fill="E1DFDD"/>
    </w:rPr>
  </w:style>
  <w:style w:type="character" w:styleId="UnresolvedMention">
    <w:name w:val="Unresolved Mention"/>
    <w:basedOn w:val="DefaultParagraphFont"/>
    <w:uiPriority w:val="99"/>
    <w:semiHidden/>
    <w:unhideWhenUsed/>
    <w:rsid w:val="00694A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869510">
      <w:bodyDiv w:val="1"/>
      <w:marLeft w:val="0"/>
      <w:marRight w:val="0"/>
      <w:marTop w:val="0"/>
      <w:marBottom w:val="0"/>
      <w:divBdr>
        <w:top w:val="none" w:sz="0" w:space="0" w:color="auto"/>
        <w:left w:val="none" w:sz="0" w:space="0" w:color="auto"/>
        <w:bottom w:val="none" w:sz="0" w:space="0" w:color="auto"/>
        <w:right w:val="none" w:sz="0" w:space="0" w:color="auto"/>
      </w:divBdr>
      <w:divsChild>
        <w:div w:id="84084178">
          <w:marLeft w:val="-270"/>
          <w:marRight w:val="0"/>
          <w:marTop w:val="0"/>
          <w:marBottom w:val="0"/>
          <w:divBdr>
            <w:top w:val="none" w:sz="0" w:space="0" w:color="auto"/>
            <w:left w:val="none" w:sz="0" w:space="0" w:color="auto"/>
            <w:bottom w:val="none" w:sz="0" w:space="0" w:color="auto"/>
            <w:right w:val="none" w:sz="0" w:space="0" w:color="auto"/>
          </w:divBdr>
        </w:div>
        <w:div w:id="381447622">
          <w:marLeft w:val="-270"/>
          <w:marRight w:val="0"/>
          <w:marTop w:val="0"/>
          <w:marBottom w:val="0"/>
          <w:divBdr>
            <w:top w:val="none" w:sz="0" w:space="0" w:color="auto"/>
            <w:left w:val="none" w:sz="0" w:space="0" w:color="auto"/>
            <w:bottom w:val="none" w:sz="0" w:space="0" w:color="auto"/>
            <w:right w:val="none" w:sz="0" w:space="0" w:color="auto"/>
          </w:divBdr>
        </w:div>
        <w:div w:id="1235970233">
          <w:marLeft w:val="-270"/>
          <w:marRight w:val="0"/>
          <w:marTop w:val="0"/>
          <w:marBottom w:val="0"/>
          <w:divBdr>
            <w:top w:val="none" w:sz="0" w:space="0" w:color="auto"/>
            <w:left w:val="none" w:sz="0" w:space="0" w:color="auto"/>
            <w:bottom w:val="none" w:sz="0" w:space="0" w:color="auto"/>
            <w:right w:val="none" w:sz="0" w:space="0" w:color="auto"/>
          </w:divBdr>
        </w:div>
        <w:div w:id="1356344668">
          <w:marLeft w:val="-270"/>
          <w:marRight w:val="0"/>
          <w:marTop w:val="0"/>
          <w:marBottom w:val="0"/>
          <w:divBdr>
            <w:top w:val="none" w:sz="0" w:space="0" w:color="auto"/>
            <w:left w:val="none" w:sz="0" w:space="0" w:color="auto"/>
            <w:bottom w:val="none" w:sz="0" w:space="0" w:color="auto"/>
            <w:right w:val="none" w:sz="0" w:space="0" w:color="auto"/>
          </w:divBdr>
        </w:div>
        <w:div w:id="2077703422">
          <w:marLeft w:val="-270"/>
          <w:marRight w:val="0"/>
          <w:marTop w:val="0"/>
          <w:marBottom w:val="0"/>
          <w:divBdr>
            <w:top w:val="none" w:sz="0" w:space="0" w:color="auto"/>
            <w:left w:val="none" w:sz="0" w:space="0" w:color="auto"/>
            <w:bottom w:val="none" w:sz="0" w:space="0" w:color="auto"/>
            <w:right w:val="none" w:sz="0" w:space="0" w:color="auto"/>
          </w:divBdr>
        </w:div>
      </w:divsChild>
    </w:div>
    <w:div w:id="80613268">
      <w:bodyDiv w:val="1"/>
      <w:marLeft w:val="0"/>
      <w:marRight w:val="0"/>
      <w:marTop w:val="0"/>
      <w:marBottom w:val="0"/>
      <w:divBdr>
        <w:top w:val="none" w:sz="0" w:space="0" w:color="auto"/>
        <w:left w:val="none" w:sz="0" w:space="0" w:color="auto"/>
        <w:bottom w:val="none" w:sz="0" w:space="0" w:color="auto"/>
        <w:right w:val="none" w:sz="0" w:space="0" w:color="auto"/>
      </w:divBdr>
    </w:div>
    <w:div w:id="102962605">
      <w:bodyDiv w:val="1"/>
      <w:marLeft w:val="0"/>
      <w:marRight w:val="0"/>
      <w:marTop w:val="0"/>
      <w:marBottom w:val="0"/>
      <w:divBdr>
        <w:top w:val="none" w:sz="0" w:space="0" w:color="auto"/>
        <w:left w:val="none" w:sz="0" w:space="0" w:color="auto"/>
        <w:bottom w:val="none" w:sz="0" w:space="0" w:color="auto"/>
        <w:right w:val="none" w:sz="0" w:space="0" w:color="auto"/>
      </w:divBdr>
    </w:div>
    <w:div w:id="246697432">
      <w:bodyDiv w:val="1"/>
      <w:marLeft w:val="0"/>
      <w:marRight w:val="0"/>
      <w:marTop w:val="0"/>
      <w:marBottom w:val="0"/>
      <w:divBdr>
        <w:top w:val="none" w:sz="0" w:space="0" w:color="auto"/>
        <w:left w:val="none" w:sz="0" w:space="0" w:color="auto"/>
        <w:bottom w:val="none" w:sz="0" w:space="0" w:color="auto"/>
        <w:right w:val="none" w:sz="0" w:space="0" w:color="auto"/>
      </w:divBdr>
    </w:div>
    <w:div w:id="282536176">
      <w:bodyDiv w:val="1"/>
      <w:marLeft w:val="0"/>
      <w:marRight w:val="0"/>
      <w:marTop w:val="0"/>
      <w:marBottom w:val="0"/>
      <w:divBdr>
        <w:top w:val="none" w:sz="0" w:space="0" w:color="auto"/>
        <w:left w:val="none" w:sz="0" w:space="0" w:color="auto"/>
        <w:bottom w:val="none" w:sz="0" w:space="0" w:color="auto"/>
        <w:right w:val="none" w:sz="0" w:space="0" w:color="auto"/>
      </w:divBdr>
    </w:div>
    <w:div w:id="374161496">
      <w:bodyDiv w:val="1"/>
      <w:marLeft w:val="0"/>
      <w:marRight w:val="0"/>
      <w:marTop w:val="0"/>
      <w:marBottom w:val="0"/>
      <w:divBdr>
        <w:top w:val="none" w:sz="0" w:space="0" w:color="auto"/>
        <w:left w:val="none" w:sz="0" w:space="0" w:color="auto"/>
        <w:bottom w:val="none" w:sz="0" w:space="0" w:color="auto"/>
        <w:right w:val="none" w:sz="0" w:space="0" w:color="auto"/>
      </w:divBdr>
    </w:div>
    <w:div w:id="405152345">
      <w:bodyDiv w:val="1"/>
      <w:marLeft w:val="0"/>
      <w:marRight w:val="0"/>
      <w:marTop w:val="0"/>
      <w:marBottom w:val="0"/>
      <w:divBdr>
        <w:top w:val="none" w:sz="0" w:space="0" w:color="auto"/>
        <w:left w:val="none" w:sz="0" w:space="0" w:color="auto"/>
        <w:bottom w:val="none" w:sz="0" w:space="0" w:color="auto"/>
        <w:right w:val="none" w:sz="0" w:space="0" w:color="auto"/>
      </w:divBdr>
    </w:div>
    <w:div w:id="435827863">
      <w:bodyDiv w:val="1"/>
      <w:marLeft w:val="0"/>
      <w:marRight w:val="0"/>
      <w:marTop w:val="0"/>
      <w:marBottom w:val="0"/>
      <w:divBdr>
        <w:top w:val="none" w:sz="0" w:space="0" w:color="auto"/>
        <w:left w:val="none" w:sz="0" w:space="0" w:color="auto"/>
        <w:bottom w:val="none" w:sz="0" w:space="0" w:color="auto"/>
        <w:right w:val="none" w:sz="0" w:space="0" w:color="auto"/>
      </w:divBdr>
    </w:div>
    <w:div w:id="622617147">
      <w:bodyDiv w:val="1"/>
      <w:marLeft w:val="0"/>
      <w:marRight w:val="0"/>
      <w:marTop w:val="0"/>
      <w:marBottom w:val="0"/>
      <w:divBdr>
        <w:top w:val="none" w:sz="0" w:space="0" w:color="auto"/>
        <w:left w:val="none" w:sz="0" w:space="0" w:color="auto"/>
        <w:bottom w:val="none" w:sz="0" w:space="0" w:color="auto"/>
        <w:right w:val="none" w:sz="0" w:space="0" w:color="auto"/>
      </w:divBdr>
    </w:div>
    <w:div w:id="627666277">
      <w:bodyDiv w:val="1"/>
      <w:marLeft w:val="0"/>
      <w:marRight w:val="0"/>
      <w:marTop w:val="0"/>
      <w:marBottom w:val="0"/>
      <w:divBdr>
        <w:top w:val="none" w:sz="0" w:space="0" w:color="auto"/>
        <w:left w:val="none" w:sz="0" w:space="0" w:color="auto"/>
        <w:bottom w:val="none" w:sz="0" w:space="0" w:color="auto"/>
        <w:right w:val="none" w:sz="0" w:space="0" w:color="auto"/>
      </w:divBdr>
    </w:div>
    <w:div w:id="640156311">
      <w:bodyDiv w:val="1"/>
      <w:marLeft w:val="0"/>
      <w:marRight w:val="0"/>
      <w:marTop w:val="0"/>
      <w:marBottom w:val="0"/>
      <w:divBdr>
        <w:top w:val="none" w:sz="0" w:space="0" w:color="auto"/>
        <w:left w:val="none" w:sz="0" w:space="0" w:color="auto"/>
        <w:bottom w:val="none" w:sz="0" w:space="0" w:color="auto"/>
        <w:right w:val="none" w:sz="0" w:space="0" w:color="auto"/>
      </w:divBdr>
    </w:div>
    <w:div w:id="707031488">
      <w:bodyDiv w:val="1"/>
      <w:marLeft w:val="0"/>
      <w:marRight w:val="0"/>
      <w:marTop w:val="0"/>
      <w:marBottom w:val="0"/>
      <w:divBdr>
        <w:top w:val="none" w:sz="0" w:space="0" w:color="auto"/>
        <w:left w:val="none" w:sz="0" w:space="0" w:color="auto"/>
        <w:bottom w:val="none" w:sz="0" w:space="0" w:color="auto"/>
        <w:right w:val="none" w:sz="0" w:space="0" w:color="auto"/>
      </w:divBdr>
    </w:div>
    <w:div w:id="708844616">
      <w:bodyDiv w:val="1"/>
      <w:marLeft w:val="0"/>
      <w:marRight w:val="0"/>
      <w:marTop w:val="0"/>
      <w:marBottom w:val="0"/>
      <w:divBdr>
        <w:top w:val="none" w:sz="0" w:space="0" w:color="auto"/>
        <w:left w:val="none" w:sz="0" w:space="0" w:color="auto"/>
        <w:bottom w:val="none" w:sz="0" w:space="0" w:color="auto"/>
        <w:right w:val="none" w:sz="0" w:space="0" w:color="auto"/>
      </w:divBdr>
      <w:divsChild>
        <w:div w:id="624696146">
          <w:marLeft w:val="-270"/>
          <w:marRight w:val="0"/>
          <w:marTop w:val="0"/>
          <w:marBottom w:val="0"/>
          <w:divBdr>
            <w:top w:val="none" w:sz="0" w:space="0" w:color="auto"/>
            <w:left w:val="none" w:sz="0" w:space="0" w:color="auto"/>
            <w:bottom w:val="none" w:sz="0" w:space="0" w:color="auto"/>
            <w:right w:val="none" w:sz="0" w:space="0" w:color="auto"/>
          </w:divBdr>
        </w:div>
        <w:div w:id="1151480746">
          <w:marLeft w:val="-270"/>
          <w:marRight w:val="0"/>
          <w:marTop w:val="0"/>
          <w:marBottom w:val="0"/>
          <w:divBdr>
            <w:top w:val="none" w:sz="0" w:space="0" w:color="auto"/>
            <w:left w:val="none" w:sz="0" w:space="0" w:color="auto"/>
            <w:bottom w:val="none" w:sz="0" w:space="0" w:color="auto"/>
            <w:right w:val="none" w:sz="0" w:space="0" w:color="auto"/>
          </w:divBdr>
        </w:div>
        <w:div w:id="2013412575">
          <w:marLeft w:val="-270"/>
          <w:marRight w:val="0"/>
          <w:marTop w:val="0"/>
          <w:marBottom w:val="0"/>
          <w:divBdr>
            <w:top w:val="none" w:sz="0" w:space="0" w:color="auto"/>
            <w:left w:val="none" w:sz="0" w:space="0" w:color="auto"/>
            <w:bottom w:val="none" w:sz="0" w:space="0" w:color="auto"/>
            <w:right w:val="none" w:sz="0" w:space="0" w:color="auto"/>
          </w:divBdr>
        </w:div>
      </w:divsChild>
    </w:div>
    <w:div w:id="728380710">
      <w:bodyDiv w:val="1"/>
      <w:marLeft w:val="0"/>
      <w:marRight w:val="0"/>
      <w:marTop w:val="0"/>
      <w:marBottom w:val="0"/>
      <w:divBdr>
        <w:top w:val="none" w:sz="0" w:space="0" w:color="auto"/>
        <w:left w:val="none" w:sz="0" w:space="0" w:color="auto"/>
        <w:bottom w:val="none" w:sz="0" w:space="0" w:color="auto"/>
        <w:right w:val="none" w:sz="0" w:space="0" w:color="auto"/>
      </w:divBdr>
    </w:div>
    <w:div w:id="855391250">
      <w:bodyDiv w:val="1"/>
      <w:marLeft w:val="0"/>
      <w:marRight w:val="0"/>
      <w:marTop w:val="0"/>
      <w:marBottom w:val="0"/>
      <w:divBdr>
        <w:top w:val="none" w:sz="0" w:space="0" w:color="auto"/>
        <w:left w:val="none" w:sz="0" w:space="0" w:color="auto"/>
        <w:bottom w:val="none" w:sz="0" w:space="0" w:color="auto"/>
        <w:right w:val="none" w:sz="0" w:space="0" w:color="auto"/>
      </w:divBdr>
    </w:div>
    <w:div w:id="858204981">
      <w:bodyDiv w:val="1"/>
      <w:marLeft w:val="0"/>
      <w:marRight w:val="0"/>
      <w:marTop w:val="0"/>
      <w:marBottom w:val="0"/>
      <w:divBdr>
        <w:top w:val="none" w:sz="0" w:space="0" w:color="auto"/>
        <w:left w:val="none" w:sz="0" w:space="0" w:color="auto"/>
        <w:bottom w:val="none" w:sz="0" w:space="0" w:color="auto"/>
        <w:right w:val="none" w:sz="0" w:space="0" w:color="auto"/>
      </w:divBdr>
    </w:div>
    <w:div w:id="929238647">
      <w:bodyDiv w:val="1"/>
      <w:marLeft w:val="0"/>
      <w:marRight w:val="0"/>
      <w:marTop w:val="0"/>
      <w:marBottom w:val="0"/>
      <w:divBdr>
        <w:top w:val="none" w:sz="0" w:space="0" w:color="auto"/>
        <w:left w:val="none" w:sz="0" w:space="0" w:color="auto"/>
        <w:bottom w:val="none" w:sz="0" w:space="0" w:color="auto"/>
        <w:right w:val="none" w:sz="0" w:space="0" w:color="auto"/>
      </w:divBdr>
    </w:div>
    <w:div w:id="930360455">
      <w:bodyDiv w:val="1"/>
      <w:marLeft w:val="0"/>
      <w:marRight w:val="0"/>
      <w:marTop w:val="0"/>
      <w:marBottom w:val="0"/>
      <w:divBdr>
        <w:top w:val="none" w:sz="0" w:space="0" w:color="auto"/>
        <w:left w:val="none" w:sz="0" w:space="0" w:color="auto"/>
        <w:bottom w:val="none" w:sz="0" w:space="0" w:color="auto"/>
        <w:right w:val="none" w:sz="0" w:space="0" w:color="auto"/>
      </w:divBdr>
    </w:div>
    <w:div w:id="942106767">
      <w:bodyDiv w:val="1"/>
      <w:marLeft w:val="0"/>
      <w:marRight w:val="0"/>
      <w:marTop w:val="0"/>
      <w:marBottom w:val="0"/>
      <w:divBdr>
        <w:top w:val="none" w:sz="0" w:space="0" w:color="auto"/>
        <w:left w:val="none" w:sz="0" w:space="0" w:color="auto"/>
        <w:bottom w:val="none" w:sz="0" w:space="0" w:color="auto"/>
        <w:right w:val="none" w:sz="0" w:space="0" w:color="auto"/>
      </w:divBdr>
    </w:div>
    <w:div w:id="1011839278">
      <w:bodyDiv w:val="1"/>
      <w:marLeft w:val="0"/>
      <w:marRight w:val="0"/>
      <w:marTop w:val="0"/>
      <w:marBottom w:val="0"/>
      <w:divBdr>
        <w:top w:val="none" w:sz="0" w:space="0" w:color="auto"/>
        <w:left w:val="none" w:sz="0" w:space="0" w:color="auto"/>
        <w:bottom w:val="none" w:sz="0" w:space="0" w:color="auto"/>
        <w:right w:val="none" w:sz="0" w:space="0" w:color="auto"/>
      </w:divBdr>
      <w:divsChild>
        <w:div w:id="58410297">
          <w:marLeft w:val="-720"/>
          <w:marRight w:val="-900"/>
          <w:marTop w:val="0"/>
          <w:marBottom w:val="0"/>
          <w:divBdr>
            <w:top w:val="none" w:sz="0" w:space="0" w:color="auto"/>
            <w:left w:val="none" w:sz="0" w:space="0" w:color="auto"/>
            <w:bottom w:val="none" w:sz="0" w:space="0" w:color="auto"/>
            <w:right w:val="none" w:sz="0" w:space="0" w:color="auto"/>
          </w:divBdr>
        </w:div>
        <w:div w:id="187067940">
          <w:marLeft w:val="-720"/>
          <w:marRight w:val="-900"/>
          <w:marTop w:val="0"/>
          <w:marBottom w:val="0"/>
          <w:divBdr>
            <w:top w:val="none" w:sz="0" w:space="0" w:color="auto"/>
            <w:left w:val="none" w:sz="0" w:space="0" w:color="auto"/>
            <w:bottom w:val="none" w:sz="0" w:space="0" w:color="auto"/>
            <w:right w:val="none" w:sz="0" w:space="0" w:color="auto"/>
          </w:divBdr>
        </w:div>
      </w:divsChild>
    </w:div>
    <w:div w:id="1030253789">
      <w:bodyDiv w:val="1"/>
      <w:marLeft w:val="0"/>
      <w:marRight w:val="0"/>
      <w:marTop w:val="0"/>
      <w:marBottom w:val="0"/>
      <w:divBdr>
        <w:top w:val="none" w:sz="0" w:space="0" w:color="auto"/>
        <w:left w:val="none" w:sz="0" w:space="0" w:color="auto"/>
        <w:bottom w:val="none" w:sz="0" w:space="0" w:color="auto"/>
        <w:right w:val="none" w:sz="0" w:space="0" w:color="auto"/>
      </w:divBdr>
    </w:div>
    <w:div w:id="1103574450">
      <w:bodyDiv w:val="1"/>
      <w:marLeft w:val="0"/>
      <w:marRight w:val="0"/>
      <w:marTop w:val="0"/>
      <w:marBottom w:val="0"/>
      <w:divBdr>
        <w:top w:val="none" w:sz="0" w:space="0" w:color="auto"/>
        <w:left w:val="none" w:sz="0" w:space="0" w:color="auto"/>
        <w:bottom w:val="none" w:sz="0" w:space="0" w:color="auto"/>
        <w:right w:val="none" w:sz="0" w:space="0" w:color="auto"/>
      </w:divBdr>
    </w:div>
    <w:div w:id="1117992886">
      <w:bodyDiv w:val="1"/>
      <w:marLeft w:val="0"/>
      <w:marRight w:val="0"/>
      <w:marTop w:val="0"/>
      <w:marBottom w:val="0"/>
      <w:divBdr>
        <w:top w:val="none" w:sz="0" w:space="0" w:color="auto"/>
        <w:left w:val="none" w:sz="0" w:space="0" w:color="auto"/>
        <w:bottom w:val="none" w:sz="0" w:space="0" w:color="auto"/>
        <w:right w:val="none" w:sz="0" w:space="0" w:color="auto"/>
      </w:divBdr>
    </w:div>
    <w:div w:id="1149634714">
      <w:bodyDiv w:val="1"/>
      <w:marLeft w:val="0"/>
      <w:marRight w:val="0"/>
      <w:marTop w:val="0"/>
      <w:marBottom w:val="0"/>
      <w:divBdr>
        <w:top w:val="none" w:sz="0" w:space="0" w:color="auto"/>
        <w:left w:val="none" w:sz="0" w:space="0" w:color="auto"/>
        <w:bottom w:val="none" w:sz="0" w:space="0" w:color="auto"/>
        <w:right w:val="none" w:sz="0" w:space="0" w:color="auto"/>
      </w:divBdr>
    </w:div>
    <w:div w:id="1185941028">
      <w:bodyDiv w:val="1"/>
      <w:marLeft w:val="0"/>
      <w:marRight w:val="0"/>
      <w:marTop w:val="0"/>
      <w:marBottom w:val="0"/>
      <w:divBdr>
        <w:top w:val="none" w:sz="0" w:space="0" w:color="auto"/>
        <w:left w:val="none" w:sz="0" w:space="0" w:color="auto"/>
        <w:bottom w:val="none" w:sz="0" w:space="0" w:color="auto"/>
        <w:right w:val="none" w:sz="0" w:space="0" w:color="auto"/>
      </w:divBdr>
    </w:div>
    <w:div w:id="1196894918">
      <w:bodyDiv w:val="1"/>
      <w:marLeft w:val="0"/>
      <w:marRight w:val="0"/>
      <w:marTop w:val="0"/>
      <w:marBottom w:val="0"/>
      <w:divBdr>
        <w:top w:val="none" w:sz="0" w:space="0" w:color="auto"/>
        <w:left w:val="none" w:sz="0" w:space="0" w:color="auto"/>
        <w:bottom w:val="none" w:sz="0" w:space="0" w:color="auto"/>
        <w:right w:val="none" w:sz="0" w:space="0" w:color="auto"/>
      </w:divBdr>
      <w:divsChild>
        <w:div w:id="643437474">
          <w:marLeft w:val="-270"/>
          <w:marRight w:val="0"/>
          <w:marTop w:val="0"/>
          <w:marBottom w:val="0"/>
          <w:divBdr>
            <w:top w:val="none" w:sz="0" w:space="0" w:color="auto"/>
            <w:left w:val="none" w:sz="0" w:space="0" w:color="auto"/>
            <w:bottom w:val="none" w:sz="0" w:space="0" w:color="auto"/>
            <w:right w:val="none" w:sz="0" w:space="0" w:color="auto"/>
          </w:divBdr>
        </w:div>
        <w:div w:id="1647584091">
          <w:marLeft w:val="-270"/>
          <w:marRight w:val="0"/>
          <w:marTop w:val="0"/>
          <w:marBottom w:val="0"/>
          <w:divBdr>
            <w:top w:val="none" w:sz="0" w:space="0" w:color="auto"/>
            <w:left w:val="none" w:sz="0" w:space="0" w:color="auto"/>
            <w:bottom w:val="none" w:sz="0" w:space="0" w:color="auto"/>
            <w:right w:val="none" w:sz="0" w:space="0" w:color="auto"/>
          </w:divBdr>
        </w:div>
        <w:div w:id="1972131745">
          <w:marLeft w:val="-270"/>
          <w:marRight w:val="0"/>
          <w:marTop w:val="0"/>
          <w:marBottom w:val="0"/>
          <w:divBdr>
            <w:top w:val="none" w:sz="0" w:space="0" w:color="auto"/>
            <w:left w:val="none" w:sz="0" w:space="0" w:color="auto"/>
            <w:bottom w:val="none" w:sz="0" w:space="0" w:color="auto"/>
            <w:right w:val="none" w:sz="0" w:space="0" w:color="auto"/>
          </w:divBdr>
        </w:div>
        <w:div w:id="2081905406">
          <w:marLeft w:val="-270"/>
          <w:marRight w:val="0"/>
          <w:marTop w:val="0"/>
          <w:marBottom w:val="0"/>
          <w:divBdr>
            <w:top w:val="none" w:sz="0" w:space="0" w:color="auto"/>
            <w:left w:val="none" w:sz="0" w:space="0" w:color="auto"/>
            <w:bottom w:val="none" w:sz="0" w:space="0" w:color="auto"/>
            <w:right w:val="none" w:sz="0" w:space="0" w:color="auto"/>
          </w:divBdr>
        </w:div>
        <w:div w:id="2091845603">
          <w:marLeft w:val="-270"/>
          <w:marRight w:val="0"/>
          <w:marTop w:val="0"/>
          <w:marBottom w:val="0"/>
          <w:divBdr>
            <w:top w:val="none" w:sz="0" w:space="0" w:color="auto"/>
            <w:left w:val="none" w:sz="0" w:space="0" w:color="auto"/>
            <w:bottom w:val="none" w:sz="0" w:space="0" w:color="auto"/>
            <w:right w:val="none" w:sz="0" w:space="0" w:color="auto"/>
          </w:divBdr>
        </w:div>
      </w:divsChild>
    </w:div>
    <w:div w:id="1301769751">
      <w:bodyDiv w:val="1"/>
      <w:marLeft w:val="0"/>
      <w:marRight w:val="0"/>
      <w:marTop w:val="0"/>
      <w:marBottom w:val="0"/>
      <w:divBdr>
        <w:top w:val="none" w:sz="0" w:space="0" w:color="auto"/>
        <w:left w:val="none" w:sz="0" w:space="0" w:color="auto"/>
        <w:bottom w:val="none" w:sz="0" w:space="0" w:color="auto"/>
        <w:right w:val="none" w:sz="0" w:space="0" w:color="auto"/>
      </w:divBdr>
    </w:div>
    <w:div w:id="1320186956">
      <w:bodyDiv w:val="1"/>
      <w:marLeft w:val="0"/>
      <w:marRight w:val="0"/>
      <w:marTop w:val="0"/>
      <w:marBottom w:val="0"/>
      <w:divBdr>
        <w:top w:val="none" w:sz="0" w:space="0" w:color="auto"/>
        <w:left w:val="none" w:sz="0" w:space="0" w:color="auto"/>
        <w:bottom w:val="none" w:sz="0" w:space="0" w:color="auto"/>
        <w:right w:val="none" w:sz="0" w:space="0" w:color="auto"/>
      </w:divBdr>
    </w:div>
    <w:div w:id="1333534826">
      <w:bodyDiv w:val="1"/>
      <w:marLeft w:val="0"/>
      <w:marRight w:val="0"/>
      <w:marTop w:val="0"/>
      <w:marBottom w:val="0"/>
      <w:divBdr>
        <w:top w:val="none" w:sz="0" w:space="0" w:color="auto"/>
        <w:left w:val="none" w:sz="0" w:space="0" w:color="auto"/>
        <w:bottom w:val="none" w:sz="0" w:space="0" w:color="auto"/>
        <w:right w:val="none" w:sz="0" w:space="0" w:color="auto"/>
      </w:divBdr>
      <w:divsChild>
        <w:div w:id="1359888694">
          <w:marLeft w:val="-720"/>
          <w:marRight w:val="-900"/>
          <w:marTop w:val="0"/>
          <w:marBottom w:val="0"/>
          <w:divBdr>
            <w:top w:val="none" w:sz="0" w:space="0" w:color="auto"/>
            <w:left w:val="none" w:sz="0" w:space="0" w:color="auto"/>
            <w:bottom w:val="none" w:sz="0" w:space="0" w:color="auto"/>
            <w:right w:val="none" w:sz="0" w:space="0" w:color="auto"/>
          </w:divBdr>
        </w:div>
        <w:div w:id="2056806502">
          <w:marLeft w:val="-720"/>
          <w:marRight w:val="-900"/>
          <w:marTop w:val="0"/>
          <w:marBottom w:val="0"/>
          <w:divBdr>
            <w:top w:val="none" w:sz="0" w:space="0" w:color="auto"/>
            <w:left w:val="none" w:sz="0" w:space="0" w:color="auto"/>
            <w:bottom w:val="none" w:sz="0" w:space="0" w:color="auto"/>
            <w:right w:val="none" w:sz="0" w:space="0" w:color="auto"/>
          </w:divBdr>
        </w:div>
      </w:divsChild>
    </w:div>
    <w:div w:id="1381322693">
      <w:bodyDiv w:val="1"/>
      <w:marLeft w:val="0"/>
      <w:marRight w:val="0"/>
      <w:marTop w:val="0"/>
      <w:marBottom w:val="0"/>
      <w:divBdr>
        <w:top w:val="none" w:sz="0" w:space="0" w:color="auto"/>
        <w:left w:val="none" w:sz="0" w:space="0" w:color="auto"/>
        <w:bottom w:val="none" w:sz="0" w:space="0" w:color="auto"/>
        <w:right w:val="none" w:sz="0" w:space="0" w:color="auto"/>
      </w:divBdr>
    </w:div>
    <w:div w:id="1421370916">
      <w:bodyDiv w:val="1"/>
      <w:marLeft w:val="0"/>
      <w:marRight w:val="0"/>
      <w:marTop w:val="0"/>
      <w:marBottom w:val="0"/>
      <w:divBdr>
        <w:top w:val="none" w:sz="0" w:space="0" w:color="auto"/>
        <w:left w:val="none" w:sz="0" w:space="0" w:color="auto"/>
        <w:bottom w:val="none" w:sz="0" w:space="0" w:color="auto"/>
        <w:right w:val="none" w:sz="0" w:space="0" w:color="auto"/>
      </w:divBdr>
    </w:div>
    <w:div w:id="1474560820">
      <w:bodyDiv w:val="1"/>
      <w:marLeft w:val="0"/>
      <w:marRight w:val="0"/>
      <w:marTop w:val="0"/>
      <w:marBottom w:val="0"/>
      <w:divBdr>
        <w:top w:val="none" w:sz="0" w:space="0" w:color="auto"/>
        <w:left w:val="none" w:sz="0" w:space="0" w:color="auto"/>
        <w:bottom w:val="none" w:sz="0" w:space="0" w:color="auto"/>
        <w:right w:val="none" w:sz="0" w:space="0" w:color="auto"/>
      </w:divBdr>
    </w:div>
    <w:div w:id="1521580468">
      <w:bodyDiv w:val="1"/>
      <w:marLeft w:val="0"/>
      <w:marRight w:val="0"/>
      <w:marTop w:val="0"/>
      <w:marBottom w:val="0"/>
      <w:divBdr>
        <w:top w:val="none" w:sz="0" w:space="0" w:color="auto"/>
        <w:left w:val="none" w:sz="0" w:space="0" w:color="auto"/>
        <w:bottom w:val="none" w:sz="0" w:space="0" w:color="auto"/>
        <w:right w:val="none" w:sz="0" w:space="0" w:color="auto"/>
      </w:divBdr>
    </w:div>
    <w:div w:id="1526166405">
      <w:bodyDiv w:val="1"/>
      <w:marLeft w:val="0"/>
      <w:marRight w:val="0"/>
      <w:marTop w:val="0"/>
      <w:marBottom w:val="0"/>
      <w:divBdr>
        <w:top w:val="none" w:sz="0" w:space="0" w:color="auto"/>
        <w:left w:val="none" w:sz="0" w:space="0" w:color="auto"/>
        <w:bottom w:val="none" w:sz="0" w:space="0" w:color="auto"/>
        <w:right w:val="none" w:sz="0" w:space="0" w:color="auto"/>
      </w:divBdr>
      <w:divsChild>
        <w:div w:id="891037404">
          <w:marLeft w:val="0"/>
          <w:marRight w:val="0"/>
          <w:marTop w:val="0"/>
          <w:marBottom w:val="0"/>
          <w:divBdr>
            <w:top w:val="none" w:sz="0" w:space="0" w:color="auto"/>
            <w:left w:val="none" w:sz="0" w:space="0" w:color="auto"/>
            <w:bottom w:val="none" w:sz="0" w:space="0" w:color="auto"/>
            <w:right w:val="none" w:sz="0" w:space="0" w:color="auto"/>
          </w:divBdr>
          <w:divsChild>
            <w:div w:id="1411580869">
              <w:marLeft w:val="-225"/>
              <w:marRight w:val="-225"/>
              <w:marTop w:val="0"/>
              <w:marBottom w:val="0"/>
              <w:divBdr>
                <w:top w:val="none" w:sz="0" w:space="0" w:color="auto"/>
                <w:left w:val="none" w:sz="0" w:space="0" w:color="auto"/>
                <w:bottom w:val="none" w:sz="0" w:space="0" w:color="auto"/>
                <w:right w:val="none" w:sz="0" w:space="0" w:color="auto"/>
              </w:divBdr>
              <w:divsChild>
                <w:div w:id="1674258390">
                  <w:marLeft w:val="0"/>
                  <w:marRight w:val="0"/>
                  <w:marTop w:val="0"/>
                  <w:marBottom w:val="0"/>
                  <w:divBdr>
                    <w:top w:val="none" w:sz="0" w:space="0" w:color="auto"/>
                    <w:left w:val="none" w:sz="0" w:space="0" w:color="auto"/>
                    <w:bottom w:val="none" w:sz="0" w:space="0" w:color="auto"/>
                    <w:right w:val="none" w:sz="0" w:space="0" w:color="auto"/>
                  </w:divBdr>
                </w:div>
                <w:div w:id="2054621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968885">
          <w:marLeft w:val="0"/>
          <w:marRight w:val="0"/>
          <w:marTop w:val="0"/>
          <w:marBottom w:val="0"/>
          <w:divBdr>
            <w:top w:val="none" w:sz="0" w:space="0" w:color="auto"/>
            <w:left w:val="none" w:sz="0" w:space="0" w:color="auto"/>
            <w:bottom w:val="none" w:sz="0" w:space="0" w:color="auto"/>
            <w:right w:val="none" w:sz="0" w:space="0" w:color="auto"/>
          </w:divBdr>
          <w:divsChild>
            <w:div w:id="1555851071">
              <w:marLeft w:val="-225"/>
              <w:marRight w:val="-225"/>
              <w:marTop w:val="0"/>
              <w:marBottom w:val="0"/>
              <w:divBdr>
                <w:top w:val="none" w:sz="0" w:space="0" w:color="auto"/>
                <w:left w:val="none" w:sz="0" w:space="0" w:color="auto"/>
                <w:bottom w:val="none" w:sz="0" w:space="0" w:color="auto"/>
                <w:right w:val="none" w:sz="0" w:space="0" w:color="auto"/>
              </w:divBdr>
              <w:divsChild>
                <w:div w:id="668871305">
                  <w:marLeft w:val="0"/>
                  <w:marRight w:val="0"/>
                  <w:marTop w:val="0"/>
                  <w:marBottom w:val="0"/>
                  <w:divBdr>
                    <w:top w:val="none" w:sz="0" w:space="0" w:color="auto"/>
                    <w:left w:val="none" w:sz="0" w:space="0" w:color="auto"/>
                    <w:bottom w:val="none" w:sz="0" w:space="0" w:color="auto"/>
                    <w:right w:val="none" w:sz="0" w:space="0" w:color="auto"/>
                  </w:divBdr>
                </w:div>
                <w:div w:id="1074739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3763944">
      <w:bodyDiv w:val="1"/>
      <w:marLeft w:val="0"/>
      <w:marRight w:val="0"/>
      <w:marTop w:val="0"/>
      <w:marBottom w:val="0"/>
      <w:divBdr>
        <w:top w:val="none" w:sz="0" w:space="0" w:color="auto"/>
        <w:left w:val="none" w:sz="0" w:space="0" w:color="auto"/>
        <w:bottom w:val="none" w:sz="0" w:space="0" w:color="auto"/>
        <w:right w:val="none" w:sz="0" w:space="0" w:color="auto"/>
      </w:divBdr>
    </w:div>
    <w:div w:id="1613510216">
      <w:bodyDiv w:val="1"/>
      <w:marLeft w:val="0"/>
      <w:marRight w:val="0"/>
      <w:marTop w:val="0"/>
      <w:marBottom w:val="0"/>
      <w:divBdr>
        <w:top w:val="none" w:sz="0" w:space="0" w:color="auto"/>
        <w:left w:val="none" w:sz="0" w:space="0" w:color="auto"/>
        <w:bottom w:val="none" w:sz="0" w:space="0" w:color="auto"/>
        <w:right w:val="none" w:sz="0" w:space="0" w:color="auto"/>
      </w:divBdr>
    </w:div>
    <w:div w:id="1671249094">
      <w:bodyDiv w:val="1"/>
      <w:marLeft w:val="0"/>
      <w:marRight w:val="0"/>
      <w:marTop w:val="0"/>
      <w:marBottom w:val="0"/>
      <w:divBdr>
        <w:top w:val="none" w:sz="0" w:space="0" w:color="auto"/>
        <w:left w:val="none" w:sz="0" w:space="0" w:color="auto"/>
        <w:bottom w:val="none" w:sz="0" w:space="0" w:color="auto"/>
        <w:right w:val="none" w:sz="0" w:space="0" w:color="auto"/>
      </w:divBdr>
      <w:divsChild>
        <w:div w:id="264578937">
          <w:marLeft w:val="-720"/>
          <w:marRight w:val="-900"/>
          <w:marTop w:val="0"/>
          <w:marBottom w:val="0"/>
          <w:divBdr>
            <w:top w:val="none" w:sz="0" w:space="0" w:color="auto"/>
            <w:left w:val="none" w:sz="0" w:space="0" w:color="auto"/>
            <w:bottom w:val="none" w:sz="0" w:space="0" w:color="auto"/>
            <w:right w:val="none" w:sz="0" w:space="0" w:color="auto"/>
          </w:divBdr>
        </w:div>
        <w:div w:id="1643608455">
          <w:marLeft w:val="-720"/>
          <w:marRight w:val="-900"/>
          <w:marTop w:val="0"/>
          <w:marBottom w:val="0"/>
          <w:divBdr>
            <w:top w:val="none" w:sz="0" w:space="0" w:color="auto"/>
            <w:left w:val="none" w:sz="0" w:space="0" w:color="auto"/>
            <w:bottom w:val="none" w:sz="0" w:space="0" w:color="auto"/>
            <w:right w:val="none" w:sz="0" w:space="0" w:color="auto"/>
          </w:divBdr>
        </w:div>
      </w:divsChild>
    </w:div>
    <w:div w:id="1725366399">
      <w:bodyDiv w:val="1"/>
      <w:marLeft w:val="0"/>
      <w:marRight w:val="0"/>
      <w:marTop w:val="0"/>
      <w:marBottom w:val="0"/>
      <w:divBdr>
        <w:top w:val="none" w:sz="0" w:space="0" w:color="auto"/>
        <w:left w:val="none" w:sz="0" w:space="0" w:color="auto"/>
        <w:bottom w:val="none" w:sz="0" w:space="0" w:color="auto"/>
        <w:right w:val="none" w:sz="0" w:space="0" w:color="auto"/>
      </w:divBdr>
    </w:div>
    <w:div w:id="1763795507">
      <w:bodyDiv w:val="1"/>
      <w:marLeft w:val="0"/>
      <w:marRight w:val="0"/>
      <w:marTop w:val="0"/>
      <w:marBottom w:val="0"/>
      <w:divBdr>
        <w:top w:val="none" w:sz="0" w:space="0" w:color="auto"/>
        <w:left w:val="none" w:sz="0" w:space="0" w:color="auto"/>
        <w:bottom w:val="none" w:sz="0" w:space="0" w:color="auto"/>
        <w:right w:val="none" w:sz="0" w:space="0" w:color="auto"/>
      </w:divBdr>
    </w:div>
    <w:div w:id="1774403220">
      <w:bodyDiv w:val="1"/>
      <w:marLeft w:val="0"/>
      <w:marRight w:val="0"/>
      <w:marTop w:val="0"/>
      <w:marBottom w:val="0"/>
      <w:divBdr>
        <w:top w:val="none" w:sz="0" w:space="0" w:color="auto"/>
        <w:left w:val="none" w:sz="0" w:space="0" w:color="auto"/>
        <w:bottom w:val="none" w:sz="0" w:space="0" w:color="auto"/>
        <w:right w:val="none" w:sz="0" w:space="0" w:color="auto"/>
      </w:divBdr>
    </w:div>
    <w:div w:id="1796361431">
      <w:bodyDiv w:val="1"/>
      <w:marLeft w:val="0"/>
      <w:marRight w:val="0"/>
      <w:marTop w:val="0"/>
      <w:marBottom w:val="0"/>
      <w:divBdr>
        <w:top w:val="none" w:sz="0" w:space="0" w:color="auto"/>
        <w:left w:val="none" w:sz="0" w:space="0" w:color="auto"/>
        <w:bottom w:val="none" w:sz="0" w:space="0" w:color="auto"/>
        <w:right w:val="none" w:sz="0" w:space="0" w:color="auto"/>
      </w:divBdr>
      <w:divsChild>
        <w:div w:id="119685591">
          <w:marLeft w:val="-720"/>
          <w:marRight w:val="-900"/>
          <w:marTop w:val="0"/>
          <w:marBottom w:val="0"/>
          <w:divBdr>
            <w:top w:val="none" w:sz="0" w:space="0" w:color="auto"/>
            <w:left w:val="none" w:sz="0" w:space="0" w:color="auto"/>
            <w:bottom w:val="none" w:sz="0" w:space="0" w:color="auto"/>
            <w:right w:val="none" w:sz="0" w:space="0" w:color="auto"/>
          </w:divBdr>
        </w:div>
        <w:div w:id="687679701">
          <w:marLeft w:val="-720"/>
          <w:marRight w:val="-900"/>
          <w:marTop w:val="0"/>
          <w:marBottom w:val="0"/>
          <w:divBdr>
            <w:top w:val="none" w:sz="0" w:space="0" w:color="auto"/>
            <w:left w:val="none" w:sz="0" w:space="0" w:color="auto"/>
            <w:bottom w:val="none" w:sz="0" w:space="0" w:color="auto"/>
            <w:right w:val="none" w:sz="0" w:space="0" w:color="auto"/>
          </w:divBdr>
        </w:div>
        <w:div w:id="2033721264">
          <w:marLeft w:val="-720"/>
          <w:marRight w:val="-900"/>
          <w:marTop w:val="0"/>
          <w:marBottom w:val="0"/>
          <w:divBdr>
            <w:top w:val="none" w:sz="0" w:space="0" w:color="auto"/>
            <w:left w:val="none" w:sz="0" w:space="0" w:color="auto"/>
            <w:bottom w:val="none" w:sz="0" w:space="0" w:color="auto"/>
            <w:right w:val="none" w:sz="0" w:space="0" w:color="auto"/>
          </w:divBdr>
        </w:div>
      </w:divsChild>
    </w:div>
    <w:div w:id="1800150243">
      <w:bodyDiv w:val="1"/>
      <w:marLeft w:val="0"/>
      <w:marRight w:val="0"/>
      <w:marTop w:val="0"/>
      <w:marBottom w:val="0"/>
      <w:divBdr>
        <w:top w:val="none" w:sz="0" w:space="0" w:color="auto"/>
        <w:left w:val="none" w:sz="0" w:space="0" w:color="auto"/>
        <w:bottom w:val="none" w:sz="0" w:space="0" w:color="auto"/>
        <w:right w:val="none" w:sz="0" w:space="0" w:color="auto"/>
      </w:divBdr>
    </w:div>
    <w:div w:id="1801530404">
      <w:bodyDiv w:val="1"/>
      <w:marLeft w:val="0"/>
      <w:marRight w:val="0"/>
      <w:marTop w:val="0"/>
      <w:marBottom w:val="0"/>
      <w:divBdr>
        <w:top w:val="none" w:sz="0" w:space="0" w:color="auto"/>
        <w:left w:val="none" w:sz="0" w:space="0" w:color="auto"/>
        <w:bottom w:val="none" w:sz="0" w:space="0" w:color="auto"/>
        <w:right w:val="none" w:sz="0" w:space="0" w:color="auto"/>
      </w:divBdr>
      <w:divsChild>
        <w:div w:id="76943068">
          <w:marLeft w:val="-270"/>
          <w:marRight w:val="0"/>
          <w:marTop w:val="0"/>
          <w:marBottom w:val="0"/>
          <w:divBdr>
            <w:top w:val="none" w:sz="0" w:space="0" w:color="auto"/>
            <w:left w:val="none" w:sz="0" w:space="0" w:color="auto"/>
            <w:bottom w:val="none" w:sz="0" w:space="0" w:color="auto"/>
            <w:right w:val="none" w:sz="0" w:space="0" w:color="auto"/>
          </w:divBdr>
        </w:div>
        <w:div w:id="101607975">
          <w:marLeft w:val="-270"/>
          <w:marRight w:val="0"/>
          <w:marTop w:val="0"/>
          <w:marBottom w:val="0"/>
          <w:divBdr>
            <w:top w:val="none" w:sz="0" w:space="0" w:color="auto"/>
            <w:left w:val="none" w:sz="0" w:space="0" w:color="auto"/>
            <w:bottom w:val="none" w:sz="0" w:space="0" w:color="auto"/>
            <w:right w:val="none" w:sz="0" w:space="0" w:color="auto"/>
          </w:divBdr>
        </w:div>
        <w:div w:id="250050672">
          <w:marLeft w:val="-270"/>
          <w:marRight w:val="0"/>
          <w:marTop w:val="0"/>
          <w:marBottom w:val="0"/>
          <w:divBdr>
            <w:top w:val="none" w:sz="0" w:space="0" w:color="auto"/>
            <w:left w:val="none" w:sz="0" w:space="0" w:color="auto"/>
            <w:bottom w:val="none" w:sz="0" w:space="0" w:color="auto"/>
            <w:right w:val="none" w:sz="0" w:space="0" w:color="auto"/>
          </w:divBdr>
        </w:div>
        <w:div w:id="275912964">
          <w:marLeft w:val="-270"/>
          <w:marRight w:val="0"/>
          <w:marTop w:val="0"/>
          <w:marBottom w:val="0"/>
          <w:divBdr>
            <w:top w:val="none" w:sz="0" w:space="0" w:color="auto"/>
            <w:left w:val="none" w:sz="0" w:space="0" w:color="auto"/>
            <w:bottom w:val="none" w:sz="0" w:space="0" w:color="auto"/>
            <w:right w:val="none" w:sz="0" w:space="0" w:color="auto"/>
          </w:divBdr>
        </w:div>
        <w:div w:id="287008432">
          <w:marLeft w:val="-270"/>
          <w:marRight w:val="0"/>
          <w:marTop w:val="0"/>
          <w:marBottom w:val="0"/>
          <w:divBdr>
            <w:top w:val="none" w:sz="0" w:space="0" w:color="auto"/>
            <w:left w:val="none" w:sz="0" w:space="0" w:color="auto"/>
            <w:bottom w:val="none" w:sz="0" w:space="0" w:color="auto"/>
            <w:right w:val="none" w:sz="0" w:space="0" w:color="auto"/>
          </w:divBdr>
        </w:div>
        <w:div w:id="755323178">
          <w:marLeft w:val="-270"/>
          <w:marRight w:val="0"/>
          <w:marTop w:val="0"/>
          <w:marBottom w:val="0"/>
          <w:divBdr>
            <w:top w:val="none" w:sz="0" w:space="0" w:color="auto"/>
            <w:left w:val="none" w:sz="0" w:space="0" w:color="auto"/>
            <w:bottom w:val="none" w:sz="0" w:space="0" w:color="auto"/>
            <w:right w:val="none" w:sz="0" w:space="0" w:color="auto"/>
          </w:divBdr>
        </w:div>
        <w:div w:id="1968316772">
          <w:marLeft w:val="-270"/>
          <w:marRight w:val="0"/>
          <w:marTop w:val="0"/>
          <w:marBottom w:val="0"/>
          <w:divBdr>
            <w:top w:val="none" w:sz="0" w:space="0" w:color="auto"/>
            <w:left w:val="none" w:sz="0" w:space="0" w:color="auto"/>
            <w:bottom w:val="none" w:sz="0" w:space="0" w:color="auto"/>
            <w:right w:val="none" w:sz="0" w:space="0" w:color="auto"/>
          </w:divBdr>
        </w:div>
      </w:divsChild>
    </w:div>
    <w:div w:id="1806313488">
      <w:bodyDiv w:val="1"/>
      <w:marLeft w:val="0"/>
      <w:marRight w:val="0"/>
      <w:marTop w:val="0"/>
      <w:marBottom w:val="0"/>
      <w:divBdr>
        <w:top w:val="none" w:sz="0" w:space="0" w:color="auto"/>
        <w:left w:val="none" w:sz="0" w:space="0" w:color="auto"/>
        <w:bottom w:val="none" w:sz="0" w:space="0" w:color="auto"/>
        <w:right w:val="none" w:sz="0" w:space="0" w:color="auto"/>
      </w:divBdr>
    </w:div>
    <w:div w:id="1879663184">
      <w:bodyDiv w:val="1"/>
      <w:marLeft w:val="0"/>
      <w:marRight w:val="0"/>
      <w:marTop w:val="0"/>
      <w:marBottom w:val="0"/>
      <w:divBdr>
        <w:top w:val="none" w:sz="0" w:space="0" w:color="auto"/>
        <w:left w:val="none" w:sz="0" w:space="0" w:color="auto"/>
        <w:bottom w:val="none" w:sz="0" w:space="0" w:color="auto"/>
        <w:right w:val="none" w:sz="0" w:space="0" w:color="auto"/>
      </w:divBdr>
    </w:div>
    <w:div w:id="1955282014">
      <w:bodyDiv w:val="1"/>
      <w:marLeft w:val="0"/>
      <w:marRight w:val="0"/>
      <w:marTop w:val="0"/>
      <w:marBottom w:val="0"/>
      <w:divBdr>
        <w:top w:val="none" w:sz="0" w:space="0" w:color="auto"/>
        <w:left w:val="none" w:sz="0" w:space="0" w:color="auto"/>
        <w:bottom w:val="none" w:sz="0" w:space="0" w:color="auto"/>
        <w:right w:val="none" w:sz="0" w:space="0" w:color="auto"/>
      </w:divBdr>
    </w:div>
    <w:div w:id="1987512381">
      <w:bodyDiv w:val="1"/>
      <w:marLeft w:val="0"/>
      <w:marRight w:val="0"/>
      <w:marTop w:val="0"/>
      <w:marBottom w:val="0"/>
      <w:divBdr>
        <w:top w:val="none" w:sz="0" w:space="0" w:color="auto"/>
        <w:left w:val="none" w:sz="0" w:space="0" w:color="auto"/>
        <w:bottom w:val="none" w:sz="0" w:space="0" w:color="auto"/>
        <w:right w:val="none" w:sz="0" w:space="0" w:color="auto"/>
      </w:divBdr>
      <w:divsChild>
        <w:div w:id="150415627">
          <w:marLeft w:val="0"/>
          <w:marRight w:val="0"/>
          <w:marTop w:val="0"/>
          <w:marBottom w:val="0"/>
          <w:divBdr>
            <w:top w:val="none" w:sz="0" w:space="0" w:color="auto"/>
            <w:left w:val="none" w:sz="0" w:space="0" w:color="auto"/>
            <w:bottom w:val="none" w:sz="0" w:space="0" w:color="auto"/>
            <w:right w:val="none" w:sz="0" w:space="0" w:color="auto"/>
          </w:divBdr>
        </w:div>
        <w:div w:id="165440819">
          <w:marLeft w:val="0"/>
          <w:marRight w:val="0"/>
          <w:marTop w:val="0"/>
          <w:marBottom w:val="0"/>
          <w:divBdr>
            <w:top w:val="none" w:sz="0" w:space="0" w:color="auto"/>
            <w:left w:val="none" w:sz="0" w:space="0" w:color="auto"/>
            <w:bottom w:val="none" w:sz="0" w:space="0" w:color="auto"/>
            <w:right w:val="none" w:sz="0" w:space="0" w:color="auto"/>
          </w:divBdr>
        </w:div>
        <w:div w:id="401413406">
          <w:marLeft w:val="0"/>
          <w:marRight w:val="0"/>
          <w:marTop w:val="0"/>
          <w:marBottom w:val="0"/>
          <w:divBdr>
            <w:top w:val="none" w:sz="0" w:space="0" w:color="auto"/>
            <w:left w:val="none" w:sz="0" w:space="0" w:color="auto"/>
            <w:bottom w:val="none" w:sz="0" w:space="0" w:color="auto"/>
            <w:right w:val="none" w:sz="0" w:space="0" w:color="auto"/>
          </w:divBdr>
        </w:div>
        <w:div w:id="438573855">
          <w:marLeft w:val="0"/>
          <w:marRight w:val="0"/>
          <w:marTop w:val="0"/>
          <w:marBottom w:val="0"/>
          <w:divBdr>
            <w:top w:val="none" w:sz="0" w:space="0" w:color="auto"/>
            <w:left w:val="none" w:sz="0" w:space="0" w:color="auto"/>
            <w:bottom w:val="none" w:sz="0" w:space="0" w:color="auto"/>
            <w:right w:val="none" w:sz="0" w:space="0" w:color="auto"/>
          </w:divBdr>
        </w:div>
        <w:div w:id="556817581">
          <w:marLeft w:val="0"/>
          <w:marRight w:val="0"/>
          <w:marTop w:val="0"/>
          <w:marBottom w:val="0"/>
          <w:divBdr>
            <w:top w:val="none" w:sz="0" w:space="0" w:color="auto"/>
            <w:left w:val="none" w:sz="0" w:space="0" w:color="auto"/>
            <w:bottom w:val="none" w:sz="0" w:space="0" w:color="auto"/>
            <w:right w:val="none" w:sz="0" w:space="0" w:color="auto"/>
          </w:divBdr>
        </w:div>
        <w:div w:id="969945812">
          <w:marLeft w:val="0"/>
          <w:marRight w:val="0"/>
          <w:marTop w:val="0"/>
          <w:marBottom w:val="0"/>
          <w:divBdr>
            <w:top w:val="none" w:sz="0" w:space="0" w:color="auto"/>
            <w:left w:val="none" w:sz="0" w:space="0" w:color="auto"/>
            <w:bottom w:val="none" w:sz="0" w:space="0" w:color="auto"/>
            <w:right w:val="none" w:sz="0" w:space="0" w:color="auto"/>
          </w:divBdr>
        </w:div>
        <w:div w:id="1573345947">
          <w:marLeft w:val="0"/>
          <w:marRight w:val="0"/>
          <w:marTop w:val="0"/>
          <w:marBottom w:val="0"/>
          <w:divBdr>
            <w:top w:val="none" w:sz="0" w:space="0" w:color="auto"/>
            <w:left w:val="none" w:sz="0" w:space="0" w:color="auto"/>
            <w:bottom w:val="none" w:sz="0" w:space="0" w:color="auto"/>
            <w:right w:val="none" w:sz="0" w:space="0" w:color="auto"/>
          </w:divBdr>
        </w:div>
        <w:div w:id="2146239645">
          <w:marLeft w:val="0"/>
          <w:marRight w:val="0"/>
          <w:marTop w:val="0"/>
          <w:marBottom w:val="0"/>
          <w:divBdr>
            <w:top w:val="none" w:sz="0" w:space="0" w:color="auto"/>
            <w:left w:val="none" w:sz="0" w:space="0" w:color="auto"/>
            <w:bottom w:val="none" w:sz="0" w:space="0" w:color="auto"/>
            <w:right w:val="none" w:sz="0" w:space="0" w:color="auto"/>
          </w:divBdr>
        </w:div>
      </w:divsChild>
    </w:div>
    <w:div w:id="1995522073">
      <w:bodyDiv w:val="1"/>
      <w:marLeft w:val="0"/>
      <w:marRight w:val="0"/>
      <w:marTop w:val="0"/>
      <w:marBottom w:val="0"/>
      <w:divBdr>
        <w:top w:val="none" w:sz="0" w:space="0" w:color="auto"/>
        <w:left w:val="none" w:sz="0" w:space="0" w:color="auto"/>
        <w:bottom w:val="none" w:sz="0" w:space="0" w:color="auto"/>
        <w:right w:val="none" w:sz="0" w:space="0" w:color="auto"/>
      </w:divBdr>
    </w:div>
    <w:div w:id="21254212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youtube.com/channel/UCXwWp80OcAcSY5rOLwyubtg" TargetMode="External"/><Relationship Id="rId18" Type="http://schemas.openxmlformats.org/officeDocument/2006/relationships/image" Target="media/image6.jpeg"/><Relationship Id="rId26" Type="http://schemas.openxmlformats.org/officeDocument/2006/relationships/hyperlink" Target="http://www.keydigital.com/" TargetMode="External"/><Relationship Id="rId3" Type="http://schemas.openxmlformats.org/officeDocument/2006/relationships/customXml" Target="../customXml/item3.xml"/><Relationship Id="rId21" Type="http://schemas.openxmlformats.org/officeDocument/2006/relationships/hyperlink" Target="http://keydigital.com/" TargetMode="Externa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hyperlink" Target="https://www.instagram.com/keydigital/" TargetMode="External"/><Relationship Id="rId25" Type="http://schemas.openxmlformats.org/officeDocument/2006/relationships/hyperlink" Target="https://keydigital.org/category/4k-av-over-ip-solutions/KD-IP1022DEC-II" TargetMode="External"/><Relationship Id="rId2" Type="http://schemas.openxmlformats.org/officeDocument/2006/relationships/customXml" Target="../customXml/item2.xml"/><Relationship Id="rId16" Type="http://schemas.openxmlformats.org/officeDocument/2006/relationships/image" Target="media/image5.jpeg"/><Relationship Id="rId20" Type="http://schemas.openxmlformats.org/officeDocument/2006/relationships/hyperlink" Target="mailto:frank.wells@clynemedia.com"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twitter.com/KeyDigitalHQ" TargetMode="External"/><Relationship Id="rId24" Type="http://schemas.openxmlformats.org/officeDocument/2006/relationships/hyperlink" Target="https://keydigital.org/category/4k-av-over-ip-solutions/KD-IP1022ENC-II" TargetMode="External"/><Relationship Id="rId5" Type="http://schemas.openxmlformats.org/officeDocument/2006/relationships/styles" Target="styles.xml"/><Relationship Id="rId15" Type="http://schemas.openxmlformats.org/officeDocument/2006/relationships/hyperlink" Target="https://www.facebook.com/KeyDigitalHQ/" TargetMode="External"/><Relationship Id="rId23" Type="http://schemas.openxmlformats.org/officeDocument/2006/relationships/hyperlink" Target="https://keydigital.org/category/4k-av-over-ip-solutions/KD-IP922DEC-II" TargetMode="External"/><Relationship Id="rId28"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hyperlink" Target="mailto:masha@keydigital.com" TargetMode="External"/><Relationship Id="rId4" Type="http://schemas.openxmlformats.org/officeDocument/2006/relationships/numbering" Target="numbering.xml"/><Relationship Id="rId9" Type="http://schemas.openxmlformats.org/officeDocument/2006/relationships/hyperlink" Target="https://www.linkedin.com/company/key-digital-systems-ny" TargetMode="External"/><Relationship Id="rId14" Type="http://schemas.openxmlformats.org/officeDocument/2006/relationships/image" Target="media/image4.jpeg"/><Relationship Id="rId22" Type="http://schemas.openxmlformats.org/officeDocument/2006/relationships/hyperlink" Target="https://keydigital.org/category/4k-av-over-ip-solutions/KD-IP922ENC-II"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33c70881-eef0-46ad-b973-2fad458e7ca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D76973F2801054EADEE6B57AB80505F" ma:contentTypeVersion="15" ma:contentTypeDescription="Create a new document." ma:contentTypeScope="" ma:versionID="a35422841292a7faf1c260c496d225f0">
  <xsd:schema xmlns:xsd="http://www.w3.org/2001/XMLSchema" xmlns:xs="http://www.w3.org/2001/XMLSchema" xmlns:p="http://schemas.microsoft.com/office/2006/metadata/properties" xmlns:ns3="33c70881-eef0-46ad-b973-2fad458e7ca4" xmlns:ns4="4551cf82-48a0-4313-b84b-742d3d78a252" targetNamespace="http://schemas.microsoft.com/office/2006/metadata/properties" ma:root="true" ma:fieldsID="98ec8e18326aa72bb7e877fb454c1d7d" ns3:_="" ns4:_="">
    <xsd:import namespace="33c70881-eef0-46ad-b973-2fad458e7ca4"/>
    <xsd:import namespace="4551cf82-48a0-4313-b84b-742d3d78a25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4:SharedWithDetails" minOccurs="0"/>
                <xsd:element ref="ns4:SharedWithUsers" minOccurs="0"/>
                <xsd:element ref="ns4:SharingHintHash"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c70881-eef0-46ad-b973-2fad458e7c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551cf82-48a0-4313-b84b-742d3d78a252" elementFormDefault="qualified">
    <xsd:import namespace="http://schemas.microsoft.com/office/2006/documentManagement/types"/>
    <xsd:import namespace="http://schemas.microsoft.com/office/infopath/2007/PartnerControls"/>
    <xsd:element name="SharedWithDetails" ma:index="18" nillable="true" ma:displayName="Shared With Details" ma:internalName="SharedWithDetails" ma:readOnly="true">
      <xsd:simpleType>
        <xsd:restriction base="dms:Note">
          <xsd:maxLength value="255"/>
        </xsd:restrictio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EF2CE2-D5DA-426C-A796-58DB138ABF45}">
  <ds:schemaRefs>
    <ds:schemaRef ds:uri="http://schemas.microsoft.com/sharepoint/v3/contenttype/forms"/>
  </ds:schemaRefs>
</ds:datastoreItem>
</file>

<file path=customXml/itemProps2.xml><?xml version="1.0" encoding="utf-8"?>
<ds:datastoreItem xmlns:ds="http://schemas.openxmlformats.org/officeDocument/2006/customXml" ds:itemID="{C07485E0-B956-4856-BADE-29B56F7F6D27}">
  <ds:schemaRefs>
    <ds:schemaRef ds:uri="http://schemas.microsoft.com/office/2006/metadata/properties"/>
    <ds:schemaRef ds:uri="http://schemas.microsoft.com/office/infopath/2007/PartnerControls"/>
    <ds:schemaRef ds:uri="33c70881-eef0-46ad-b973-2fad458e7ca4"/>
  </ds:schemaRefs>
</ds:datastoreItem>
</file>

<file path=customXml/itemProps3.xml><?xml version="1.0" encoding="utf-8"?>
<ds:datastoreItem xmlns:ds="http://schemas.openxmlformats.org/officeDocument/2006/customXml" ds:itemID="{D8551EA4-1718-40D4-A6CA-7278F686A0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c70881-eef0-46ad-b973-2fad458e7ca4"/>
    <ds:schemaRef ds:uri="4551cf82-48a0-4313-b84b-742d3d78a2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5</Pages>
  <Words>1506</Words>
  <Characters>8587</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 Wells</dc:creator>
  <cp:keywords/>
  <dc:description/>
  <cp:lastModifiedBy>Tom Schreck</cp:lastModifiedBy>
  <cp:revision>3</cp:revision>
  <dcterms:created xsi:type="dcterms:W3CDTF">2023-07-12T13:43:00Z</dcterms:created>
  <dcterms:modified xsi:type="dcterms:W3CDTF">2023-07-13T20:40:00Z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0x010100FD76973F2801054EADEE6B57AB80505F</vt:lpwstr>
  </property>
</Properties>
</file>